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C3" w:rsidRPr="00711C13" w:rsidRDefault="00D65B67" w:rsidP="00E93DB3">
      <w:pPr>
        <w:spacing w:before="240" w:after="360"/>
        <w:rPr>
          <w:b w:val="0"/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>Seminář „Dobrá praxe jako inspirace – příklady úspěšných projektů měst a obcí“</w:t>
      </w:r>
    </w:p>
    <w:p w:rsidR="004641CE" w:rsidRPr="00DC241D" w:rsidRDefault="004641CE" w:rsidP="004641CE">
      <w:pPr>
        <w:rPr>
          <w:b w:val="0"/>
          <w:color w:val="404040" w:themeColor="text1" w:themeTint="BF"/>
          <w:sz w:val="52"/>
          <w:szCs w:val="120"/>
        </w:rPr>
      </w:pPr>
      <w:r w:rsidRPr="00DC241D">
        <w:rPr>
          <w:color w:val="404040" w:themeColor="text1" w:themeTint="BF"/>
          <w:sz w:val="52"/>
          <w:szCs w:val="120"/>
        </w:rPr>
        <w:t>PREZENČNÍ LISTINA</w:t>
      </w:r>
    </w:p>
    <w:p w:rsidR="00F01132" w:rsidRPr="00A247BA" w:rsidRDefault="00F01132" w:rsidP="00F01132">
      <w:pPr>
        <w:rPr>
          <w:color w:val="404040" w:themeColor="text1" w:themeTint="BF"/>
        </w:rPr>
      </w:pPr>
    </w:p>
    <w:p w:rsidR="00F01132" w:rsidRPr="00D65B67" w:rsidRDefault="00D65B67" w:rsidP="00F01132">
      <w:pPr>
        <w:spacing w:after="120"/>
        <w:rPr>
          <w:sz w:val="32"/>
          <w:szCs w:val="32"/>
        </w:rPr>
      </w:pPr>
      <w:r w:rsidRPr="00D65B67">
        <w:rPr>
          <w:sz w:val="32"/>
          <w:szCs w:val="32"/>
        </w:rPr>
        <w:t>14</w:t>
      </w:r>
      <w:r w:rsidR="00A15A72" w:rsidRPr="00D65B67">
        <w:rPr>
          <w:sz w:val="32"/>
          <w:szCs w:val="32"/>
        </w:rPr>
        <w:t>. 9</w:t>
      </w:r>
      <w:r w:rsidR="00BC6DC3" w:rsidRPr="00D65B67">
        <w:rPr>
          <w:sz w:val="32"/>
          <w:szCs w:val="32"/>
        </w:rPr>
        <w:t>.</w:t>
      </w:r>
      <w:r w:rsidR="00EC17F5" w:rsidRPr="00D65B67">
        <w:rPr>
          <w:sz w:val="32"/>
          <w:szCs w:val="32"/>
        </w:rPr>
        <w:t xml:space="preserve"> </w:t>
      </w:r>
      <w:r w:rsidR="0063611C" w:rsidRPr="00D65B67">
        <w:rPr>
          <w:sz w:val="32"/>
          <w:szCs w:val="32"/>
        </w:rPr>
        <w:t>2017</w:t>
      </w:r>
      <w:r w:rsidR="00BC6DC3" w:rsidRPr="00D65B67">
        <w:rPr>
          <w:sz w:val="32"/>
          <w:szCs w:val="32"/>
        </w:rPr>
        <w:t xml:space="preserve">, </w:t>
      </w:r>
      <w:r w:rsidRPr="00D65B67">
        <w:rPr>
          <w:sz w:val="32"/>
          <w:szCs w:val="32"/>
        </w:rPr>
        <w:t>14:00</w:t>
      </w:r>
    </w:p>
    <w:p w:rsidR="00810F29" w:rsidRPr="00004361" w:rsidRDefault="000F6BBF" w:rsidP="00F01132">
      <w:pPr>
        <w:spacing w:after="240"/>
        <w:rPr>
          <w:color w:val="404040" w:themeColor="text1" w:themeTint="BF"/>
          <w:sz w:val="32"/>
          <w:szCs w:val="32"/>
        </w:rPr>
      </w:pPr>
      <w:r w:rsidRPr="00004361">
        <w:rPr>
          <w:color w:val="404040" w:themeColor="text1" w:themeTint="BF"/>
          <w:sz w:val="32"/>
          <w:szCs w:val="32"/>
        </w:rPr>
        <w:t>Krajský úřad</w:t>
      </w:r>
      <w:r w:rsidR="00F01132" w:rsidRPr="00004361">
        <w:rPr>
          <w:color w:val="404040" w:themeColor="text1" w:themeTint="BF"/>
          <w:sz w:val="32"/>
          <w:szCs w:val="32"/>
        </w:rPr>
        <w:t xml:space="preserve"> Libereckého kraje</w:t>
      </w:r>
      <w:r w:rsidR="00DB538D" w:rsidRPr="00004361">
        <w:rPr>
          <w:color w:val="404040" w:themeColor="text1" w:themeTint="BF"/>
          <w:sz w:val="32"/>
          <w:szCs w:val="32"/>
        </w:rPr>
        <w:t xml:space="preserve">, </w:t>
      </w:r>
      <w:r w:rsidR="0063611C">
        <w:rPr>
          <w:color w:val="404040" w:themeColor="text1" w:themeTint="BF"/>
          <w:sz w:val="32"/>
          <w:szCs w:val="32"/>
        </w:rPr>
        <w:t>multimediální sál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3827"/>
        <w:gridCol w:w="2126"/>
      </w:tblGrid>
      <w:tr w:rsidR="00A63EFF" w:rsidRPr="00B90BD7" w:rsidTr="00DE762F">
        <w:trPr>
          <w:trHeight w:val="567"/>
          <w:tblHeader/>
        </w:trPr>
        <w:tc>
          <w:tcPr>
            <w:tcW w:w="9923" w:type="dxa"/>
            <w:gridSpan w:val="4"/>
            <w:shd w:val="clear" w:color="auto" w:fill="C0C0C0"/>
            <w:vAlign w:val="center"/>
          </w:tcPr>
          <w:p w:rsidR="00A63EFF" w:rsidRPr="00D020F7" w:rsidRDefault="00A63EFF" w:rsidP="00EB744A">
            <w:pPr>
              <w:rPr>
                <w:rFonts w:cs="Arial"/>
                <w:b w:val="0"/>
                <w:bCs/>
                <w:szCs w:val="26"/>
              </w:rPr>
            </w:pPr>
            <w:r w:rsidRPr="00D020F7">
              <w:rPr>
                <w:rFonts w:cs="Arial"/>
                <w:bCs/>
                <w:szCs w:val="26"/>
              </w:rPr>
              <w:t>Členové s hlasovacím právem</w:t>
            </w:r>
          </w:p>
        </w:tc>
      </w:tr>
      <w:tr w:rsidR="00F01132" w:rsidRPr="00B90BD7" w:rsidTr="00DE762F">
        <w:trPr>
          <w:trHeight w:val="567"/>
          <w:tblHeader/>
        </w:trPr>
        <w:tc>
          <w:tcPr>
            <w:tcW w:w="568" w:type="dxa"/>
            <w:shd w:val="clear" w:color="auto" w:fill="C0C0C0"/>
            <w:vAlign w:val="center"/>
          </w:tcPr>
          <w:p w:rsidR="00F01132" w:rsidRPr="00D020F7" w:rsidRDefault="00F01132" w:rsidP="00EB744A">
            <w:pPr>
              <w:rPr>
                <w:rFonts w:cs="Arial"/>
                <w:b w:val="0"/>
                <w:bCs/>
                <w:szCs w:val="26"/>
              </w:rPr>
            </w:pPr>
          </w:p>
        </w:tc>
        <w:tc>
          <w:tcPr>
            <w:tcW w:w="3402" w:type="dxa"/>
            <w:shd w:val="clear" w:color="auto" w:fill="C0C0C0"/>
            <w:noWrap/>
            <w:vAlign w:val="center"/>
          </w:tcPr>
          <w:p w:rsidR="00F01132" w:rsidRPr="00D020F7" w:rsidRDefault="00F01132" w:rsidP="00EB744A">
            <w:pPr>
              <w:rPr>
                <w:rFonts w:cs="Arial"/>
                <w:b w:val="0"/>
                <w:bCs/>
                <w:szCs w:val="26"/>
              </w:rPr>
            </w:pPr>
            <w:r w:rsidRPr="00D020F7">
              <w:rPr>
                <w:rFonts w:cs="Arial"/>
                <w:bCs/>
                <w:szCs w:val="26"/>
              </w:rPr>
              <w:t>Jméno</w:t>
            </w:r>
          </w:p>
        </w:tc>
        <w:tc>
          <w:tcPr>
            <w:tcW w:w="3827" w:type="dxa"/>
            <w:shd w:val="clear" w:color="auto" w:fill="C0C0C0"/>
            <w:noWrap/>
            <w:vAlign w:val="center"/>
          </w:tcPr>
          <w:p w:rsidR="00F01132" w:rsidRPr="00D020F7" w:rsidRDefault="00F01132" w:rsidP="00EB744A">
            <w:pPr>
              <w:rPr>
                <w:rFonts w:cs="Arial"/>
                <w:b w:val="0"/>
                <w:bCs/>
                <w:szCs w:val="26"/>
              </w:rPr>
            </w:pPr>
            <w:r w:rsidRPr="00D020F7">
              <w:rPr>
                <w:rFonts w:cs="Arial"/>
                <w:bCs/>
                <w:szCs w:val="26"/>
              </w:rPr>
              <w:t>Organizace</w:t>
            </w:r>
          </w:p>
        </w:tc>
        <w:tc>
          <w:tcPr>
            <w:tcW w:w="2126" w:type="dxa"/>
            <w:shd w:val="clear" w:color="auto" w:fill="C0C0C0"/>
            <w:noWrap/>
            <w:vAlign w:val="center"/>
          </w:tcPr>
          <w:p w:rsidR="00F01132" w:rsidRPr="00D020F7" w:rsidRDefault="00F01132" w:rsidP="00EB744A">
            <w:pPr>
              <w:rPr>
                <w:rFonts w:cs="Arial"/>
                <w:b w:val="0"/>
                <w:bCs/>
                <w:szCs w:val="26"/>
              </w:rPr>
            </w:pPr>
            <w:r w:rsidRPr="00D020F7">
              <w:rPr>
                <w:rFonts w:cs="Arial"/>
                <w:bCs/>
                <w:szCs w:val="26"/>
              </w:rPr>
              <w:t>Podpis</w:t>
            </w:r>
          </w:p>
        </w:tc>
      </w:tr>
      <w:tr w:rsidR="000A3EC8" w:rsidRPr="00D8593A" w:rsidTr="00DE762F">
        <w:trPr>
          <w:trHeight w:val="567"/>
        </w:trPr>
        <w:tc>
          <w:tcPr>
            <w:tcW w:w="568" w:type="dxa"/>
            <w:vAlign w:val="center"/>
          </w:tcPr>
          <w:p w:rsidR="000A3EC8" w:rsidRPr="00D8593A" w:rsidRDefault="000A3EC8" w:rsidP="00EB744A">
            <w:pPr>
              <w:rPr>
                <w:rFonts w:cs="Arial"/>
                <w:szCs w:val="26"/>
              </w:rPr>
            </w:pPr>
            <w:r w:rsidRPr="00D8593A">
              <w:rPr>
                <w:rFonts w:cs="Arial"/>
                <w:szCs w:val="26"/>
              </w:rPr>
              <w:t>1.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A3EC8" w:rsidRPr="00D8593A" w:rsidRDefault="00E83799" w:rsidP="00DD14BD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Martin Půta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A3EC8" w:rsidRPr="00D8593A" w:rsidRDefault="007C1ADB" w:rsidP="00DD14BD">
            <w:r>
              <w:t>Liberecký kraj</w:t>
            </w:r>
          </w:p>
        </w:tc>
        <w:tc>
          <w:tcPr>
            <w:tcW w:w="2126" w:type="dxa"/>
            <w:shd w:val="clear" w:color="auto" w:fill="auto"/>
            <w:noWrap/>
          </w:tcPr>
          <w:p w:rsidR="000A3EC8" w:rsidRPr="00D8593A" w:rsidRDefault="007C6B14" w:rsidP="00EB744A">
            <w:r>
              <w:t>ano</w:t>
            </w:r>
          </w:p>
        </w:tc>
      </w:tr>
      <w:tr w:rsidR="00E83799" w:rsidRPr="00D8593A" w:rsidTr="00DE762F">
        <w:trPr>
          <w:trHeight w:val="567"/>
        </w:trPr>
        <w:tc>
          <w:tcPr>
            <w:tcW w:w="568" w:type="dxa"/>
            <w:vAlign w:val="center"/>
          </w:tcPr>
          <w:p w:rsidR="00E83799" w:rsidRPr="00D8593A" w:rsidRDefault="00E83799" w:rsidP="003463D3">
            <w:pPr>
              <w:rPr>
                <w:rFonts w:cs="Arial"/>
                <w:szCs w:val="26"/>
              </w:rPr>
            </w:pPr>
            <w:r w:rsidRPr="00D8593A">
              <w:rPr>
                <w:rFonts w:cs="Arial"/>
                <w:szCs w:val="26"/>
              </w:rPr>
              <w:t>2.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3799" w:rsidRDefault="00E83799" w:rsidP="00DD14BD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Ing. Radka Loučková Kotasová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83799" w:rsidRDefault="00E83799" w:rsidP="00DD14BD">
            <w:r>
              <w:t>Liberecký kraj</w:t>
            </w:r>
          </w:p>
        </w:tc>
        <w:tc>
          <w:tcPr>
            <w:tcW w:w="2126" w:type="dxa"/>
            <w:shd w:val="clear" w:color="auto" w:fill="auto"/>
            <w:noWrap/>
          </w:tcPr>
          <w:p w:rsidR="00E83799" w:rsidRPr="00D8593A" w:rsidRDefault="007C6B14" w:rsidP="00EB744A">
            <w:r>
              <w:t>ano</w:t>
            </w:r>
          </w:p>
        </w:tc>
      </w:tr>
      <w:tr w:rsidR="007C6B14" w:rsidRPr="00D8593A" w:rsidTr="00DE762F">
        <w:trPr>
          <w:trHeight w:val="567"/>
        </w:trPr>
        <w:tc>
          <w:tcPr>
            <w:tcW w:w="568" w:type="dxa"/>
            <w:vAlign w:val="center"/>
          </w:tcPr>
          <w:p w:rsidR="007C6B14" w:rsidRPr="00D8593A" w:rsidRDefault="007C6B14" w:rsidP="003463D3">
            <w:pPr>
              <w:rPr>
                <w:rFonts w:cs="Arial"/>
                <w:szCs w:val="26"/>
              </w:rPr>
            </w:pPr>
            <w:r w:rsidRPr="00D8593A">
              <w:rPr>
                <w:rFonts w:cs="Arial"/>
                <w:szCs w:val="26"/>
              </w:rPr>
              <w:t>3.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C6B14" w:rsidRPr="00D8593A" w:rsidRDefault="007C6B14" w:rsidP="009771A9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Jiří Hauzer ml.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7C6B14" w:rsidRPr="00D8593A" w:rsidRDefault="007C6B14" w:rsidP="009771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Město Osečná</w:t>
            </w:r>
          </w:p>
        </w:tc>
        <w:tc>
          <w:tcPr>
            <w:tcW w:w="2126" w:type="dxa"/>
            <w:shd w:val="clear" w:color="auto" w:fill="auto"/>
            <w:noWrap/>
          </w:tcPr>
          <w:p w:rsidR="007C6B14" w:rsidRDefault="007C6B14">
            <w:r w:rsidRPr="00A342C4">
              <w:t>ano</w:t>
            </w:r>
          </w:p>
        </w:tc>
      </w:tr>
      <w:tr w:rsidR="007C6B14" w:rsidRPr="00D8593A" w:rsidTr="00DE762F">
        <w:trPr>
          <w:trHeight w:val="567"/>
        </w:trPr>
        <w:tc>
          <w:tcPr>
            <w:tcW w:w="568" w:type="dxa"/>
            <w:vAlign w:val="center"/>
          </w:tcPr>
          <w:p w:rsidR="007C6B14" w:rsidRPr="00D8593A" w:rsidRDefault="007C6B14" w:rsidP="003463D3">
            <w:pPr>
              <w:rPr>
                <w:rFonts w:cs="Arial"/>
                <w:szCs w:val="26"/>
              </w:rPr>
            </w:pPr>
            <w:r w:rsidRPr="00D8593A">
              <w:rPr>
                <w:rFonts w:cs="Arial"/>
                <w:szCs w:val="26"/>
              </w:rPr>
              <w:t>4.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C6B14" w:rsidRDefault="007C6B14" w:rsidP="00E55768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Stanislav Doubek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7C6B14" w:rsidRDefault="007C6B14" w:rsidP="00E55768">
            <w:r>
              <w:t>Obec Bozkov</w:t>
            </w:r>
          </w:p>
        </w:tc>
        <w:tc>
          <w:tcPr>
            <w:tcW w:w="2126" w:type="dxa"/>
            <w:shd w:val="clear" w:color="auto" w:fill="auto"/>
            <w:noWrap/>
          </w:tcPr>
          <w:p w:rsidR="007C6B14" w:rsidRDefault="007C6B14">
            <w:r w:rsidRPr="00A342C4">
              <w:t>ano</w:t>
            </w:r>
          </w:p>
        </w:tc>
      </w:tr>
      <w:tr w:rsidR="007C6B14" w:rsidRPr="00D8593A" w:rsidTr="00DE762F">
        <w:trPr>
          <w:trHeight w:val="567"/>
        </w:trPr>
        <w:tc>
          <w:tcPr>
            <w:tcW w:w="568" w:type="dxa"/>
            <w:vAlign w:val="center"/>
          </w:tcPr>
          <w:p w:rsidR="007C6B14" w:rsidRPr="00D8593A" w:rsidRDefault="007C6B14" w:rsidP="003463D3">
            <w:pPr>
              <w:rPr>
                <w:rFonts w:cs="Arial"/>
                <w:szCs w:val="26"/>
              </w:rPr>
            </w:pPr>
            <w:r w:rsidRPr="00D8593A">
              <w:rPr>
                <w:rFonts w:cs="Arial"/>
                <w:szCs w:val="26"/>
              </w:rPr>
              <w:t>5.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C6B14" w:rsidRPr="00D8593A" w:rsidRDefault="007C6B14" w:rsidP="00E55768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Vladimír Stříbrný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7C6B14" w:rsidRPr="00D8593A" w:rsidRDefault="007C6B14" w:rsidP="00E55768">
            <w:pPr>
              <w:rPr>
                <w:szCs w:val="26"/>
              </w:rPr>
            </w:pPr>
            <w:r>
              <w:rPr>
                <w:szCs w:val="26"/>
              </w:rPr>
              <w:t>Obec Heřmanice</w:t>
            </w:r>
          </w:p>
        </w:tc>
        <w:tc>
          <w:tcPr>
            <w:tcW w:w="2126" w:type="dxa"/>
            <w:shd w:val="clear" w:color="auto" w:fill="auto"/>
            <w:noWrap/>
          </w:tcPr>
          <w:p w:rsidR="007C6B14" w:rsidRDefault="007C6B14">
            <w:r w:rsidRPr="00A342C4">
              <w:t>ano</w:t>
            </w:r>
          </w:p>
        </w:tc>
      </w:tr>
      <w:tr w:rsidR="007C6B14" w:rsidRPr="00D8593A" w:rsidTr="00DE762F">
        <w:trPr>
          <w:trHeight w:val="567"/>
        </w:trPr>
        <w:tc>
          <w:tcPr>
            <w:tcW w:w="568" w:type="dxa"/>
            <w:vAlign w:val="center"/>
          </w:tcPr>
          <w:p w:rsidR="007C6B14" w:rsidRPr="00D8593A" w:rsidRDefault="007C6B14" w:rsidP="003463D3">
            <w:pPr>
              <w:rPr>
                <w:rFonts w:cs="Arial"/>
                <w:szCs w:val="26"/>
              </w:rPr>
            </w:pPr>
            <w:r w:rsidRPr="00D8593A">
              <w:rPr>
                <w:rFonts w:cs="Arial"/>
                <w:szCs w:val="26"/>
              </w:rPr>
              <w:t>6.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C6B14" w:rsidRPr="00D8593A" w:rsidRDefault="007C6B14" w:rsidP="002D6DB7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Ing. Dan Ramzer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7C6B14" w:rsidRPr="00D8593A" w:rsidRDefault="007C6B14" w:rsidP="002D6DB7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Město Frýdlant</w:t>
            </w:r>
          </w:p>
        </w:tc>
        <w:tc>
          <w:tcPr>
            <w:tcW w:w="2126" w:type="dxa"/>
            <w:shd w:val="clear" w:color="auto" w:fill="auto"/>
            <w:noWrap/>
          </w:tcPr>
          <w:p w:rsidR="007C6B14" w:rsidRDefault="007C6B14">
            <w:r w:rsidRPr="00A342C4">
              <w:t>ano</w:t>
            </w:r>
          </w:p>
        </w:tc>
      </w:tr>
      <w:tr w:rsidR="007C6B14" w:rsidRPr="00D8593A" w:rsidTr="00DE762F">
        <w:trPr>
          <w:trHeight w:val="567"/>
        </w:trPr>
        <w:tc>
          <w:tcPr>
            <w:tcW w:w="568" w:type="dxa"/>
            <w:vAlign w:val="center"/>
          </w:tcPr>
          <w:p w:rsidR="007C6B14" w:rsidRPr="00D8593A" w:rsidRDefault="007C6B14" w:rsidP="003463D3">
            <w:pPr>
              <w:rPr>
                <w:rFonts w:cs="Arial"/>
                <w:szCs w:val="26"/>
              </w:rPr>
            </w:pPr>
            <w:r w:rsidRPr="00D8593A">
              <w:rPr>
                <w:rFonts w:cs="Arial"/>
                <w:szCs w:val="26"/>
              </w:rPr>
              <w:t>7.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C6B14" w:rsidRPr="00D8593A" w:rsidRDefault="007C6B14" w:rsidP="00BA20A6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Mgr. Eva Hájková</w:t>
            </w: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</w:tcPr>
          <w:p w:rsidR="007C6B14" w:rsidRPr="00D8593A" w:rsidRDefault="007C6B14" w:rsidP="00BA20A6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Euroregion Nisa, z. </w:t>
            </w:r>
            <w:proofErr w:type="gramStart"/>
            <w:r>
              <w:rPr>
                <w:rFonts w:cs="Arial"/>
                <w:szCs w:val="26"/>
              </w:rPr>
              <w:t>s.</w:t>
            </w:r>
            <w:proofErr w:type="gramEnd"/>
            <w:r>
              <w:rPr>
                <w:rFonts w:cs="Arial"/>
                <w:szCs w:val="26"/>
              </w:rPr>
              <w:t xml:space="preserve"> p. o.</w:t>
            </w:r>
          </w:p>
        </w:tc>
        <w:tc>
          <w:tcPr>
            <w:tcW w:w="2126" w:type="dxa"/>
            <w:shd w:val="clear" w:color="auto" w:fill="auto"/>
            <w:noWrap/>
          </w:tcPr>
          <w:p w:rsidR="007C6B14" w:rsidRDefault="007C6B14">
            <w:r w:rsidRPr="00A342C4">
              <w:t>ano</w:t>
            </w:r>
          </w:p>
        </w:tc>
      </w:tr>
      <w:tr w:rsidR="007C6B14" w:rsidRPr="00D8593A" w:rsidTr="00DE762F">
        <w:trPr>
          <w:trHeight w:val="567"/>
        </w:trPr>
        <w:tc>
          <w:tcPr>
            <w:tcW w:w="568" w:type="dxa"/>
            <w:vAlign w:val="center"/>
          </w:tcPr>
          <w:p w:rsidR="007C6B14" w:rsidRPr="00D8593A" w:rsidRDefault="007C6B14" w:rsidP="003463D3">
            <w:pPr>
              <w:rPr>
                <w:rFonts w:cs="Arial"/>
                <w:szCs w:val="26"/>
              </w:rPr>
            </w:pPr>
            <w:r w:rsidRPr="00D8593A">
              <w:rPr>
                <w:rFonts w:cs="Arial"/>
                <w:szCs w:val="26"/>
              </w:rPr>
              <w:t>8.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C6B14" w:rsidRPr="00D8593A" w:rsidRDefault="007C6B14" w:rsidP="00D97694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Mgr. Ondřej Havlíček</w:t>
            </w: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7C6B14" w:rsidRPr="00D8593A" w:rsidRDefault="007C6B14" w:rsidP="00D97694"/>
        </w:tc>
        <w:tc>
          <w:tcPr>
            <w:tcW w:w="2126" w:type="dxa"/>
            <w:shd w:val="clear" w:color="auto" w:fill="auto"/>
            <w:noWrap/>
          </w:tcPr>
          <w:p w:rsidR="007C6B14" w:rsidRDefault="007C6B14">
            <w:r w:rsidRPr="00A342C4">
              <w:t>ano</w:t>
            </w:r>
          </w:p>
        </w:tc>
      </w:tr>
      <w:tr w:rsidR="007C6B14" w:rsidRPr="00D8593A" w:rsidTr="00DE762F">
        <w:trPr>
          <w:trHeight w:val="567"/>
        </w:trPr>
        <w:tc>
          <w:tcPr>
            <w:tcW w:w="568" w:type="dxa"/>
            <w:vAlign w:val="center"/>
          </w:tcPr>
          <w:p w:rsidR="007C6B14" w:rsidRPr="00D8593A" w:rsidRDefault="007C6B14" w:rsidP="003463D3">
            <w:pPr>
              <w:rPr>
                <w:rFonts w:cs="Arial"/>
                <w:szCs w:val="26"/>
              </w:rPr>
            </w:pPr>
            <w:r w:rsidRPr="00D8593A">
              <w:rPr>
                <w:rFonts w:cs="Arial"/>
                <w:szCs w:val="26"/>
              </w:rPr>
              <w:t>9.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C6B14" w:rsidRPr="00D8593A" w:rsidRDefault="007C6B14" w:rsidP="00C451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Martin Dítě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7C6B14" w:rsidRPr="00D8593A" w:rsidRDefault="007C6B14" w:rsidP="00C4515E">
            <w:r>
              <w:t xml:space="preserve">Grant </w:t>
            </w:r>
            <w:proofErr w:type="spellStart"/>
            <w:r>
              <w:t>Advisor</w:t>
            </w:r>
            <w:proofErr w:type="spellEnd"/>
            <w:r>
              <w:t>, spol. s r. o.</w:t>
            </w:r>
          </w:p>
        </w:tc>
        <w:tc>
          <w:tcPr>
            <w:tcW w:w="2126" w:type="dxa"/>
            <w:shd w:val="clear" w:color="auto" w:fill="auto"/>
            <w:noWrap/>
          </w:tcPr>
          <w:p w:rsidR="007C6B14" w:rsidRDefault="007C6B14">
            <w:r w:rsidRPr="00A342C4">
              <w:t>ano</w:t>
            </w:r>
          </w:p>
        </w:tc>
      </w:tr>
      <w:tr w:rsidR="007C6B14" w:rsidRPr="00D8593A" w:rsidTr="00DE762F">
        <w:trPr>
          <w:trHeight w:val="567"/>
        </w:trPr>
        <w:tc>
          <w:tcPr>
            <w:tcW w:w="568" w:type="dxa"/>
            <w:vAlign w:val="center"/>
          </w:tcPr>
          <w:p w:rsidR="007C6B14" w:rsidRPr="00D8593A" w:rsidRDefault="007C6B14" w:rsidP="003463D3">
            <w:pPr>
              <w:rPr>
                <w:rFonts w:cs="Arial"/>
                <w:szCs w:val="26"/>
              </w:rPr>
            </w:pPr>
            <w:r w:rsidRPr="00D8593A">
              <w:rPr>
                <w:rFonts w:cs="Arial"/>
                <w:szCs w:val="26"/>
              </w:rPr>
              <w:t>10.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C6B14" w:rsidRDefault="007C6B14" w:rsidP="00102B2A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Mgr. Michael Otta</w:t>
            </w: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</w:tcPr>
          <w:p w:rsidR="007C6B14" w:rsidRPr="00D8593A" w:rsidRDefault="007C6B14" w:rsidP="00384ACA">
            <w:pPr>
              <w:rPr>
                <w:szCs w:val="26"/>
              </w:rPr>
            </w:pPr>
            <w:r w:rsidRPr="008C5AAD">
              <w:rPr>
                <w:rFonts w:ascii="Calibri" w:hAnsi="Calibri"/>
                <w:szCs w:val="26"/>
              </w:rPr>
              <w:t xml:space="preserve">Odbor regionálního rozvoje </w:t>
            </w:r>
            <w:r w:rsidRPr="00D020F7">
              <w:rPr>
                <w:rFonts w:ascii="Calibri" w:hAnsi="Calibri"/>
                <w:szCs w:val="26"/>
              </w:rPr>
              <w:t>a evropských projektů KÚ LK</w:t>
            </w:r>
          </w:p>
        </w:tc>
        <w:tc>
          <w:tcPr>
            <w:tcW w:w="2126" w:type="dxa"/>
            <w:shd w:val="clear" w:color="auto" w:fill="auto"/>
            <w:noWrap/>
          </w:tcPr>
          <w:p w:rsidR="007C6B14" w:rsidRDefault="007C6B14">
            <w:r w:rsidRPr="00A342C4">
              <w:t>ano</w:t>
            </w:r>
          </w:p>
        </w:tc>
      </w:tr>
      <w:tr w:rsidR="007C6B14" w:rsidRPr="00D8593A" w:rsidTr="00DE762F">
        <w:trPr>
          <w:trHeight w:val="567"/>
        </w:trPr>
        <w:tc>
          <w:tcPr>
            <w:tcW w:w="568" w:type="dxa"/>
            <w:vAlign w:val="center"/>
          </w:tcPr>
          <w:p w:rsidR="007C6B14" w:rsidRPr="00D8593A" w:rsidRDefault="007C6B14" w:rsidP="003463D3">
            <w:pPr>
              <w:rPr>
                <w:rFonts w:cs="Arial"/>
                <w:szCs w:val="26"/>
              </w:rPr>
            </w:pPr>
            <w:r w:rsidRPr="00D8593A">
              <w:rPr>
                <w:rFonts w:cs="Arial"/>
                <w:szCs w:val="26"/>
              </w:rPr>
              <w:t>11.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C6B14" w:rsidRPr="00D020F7" w:rsidRDefault="007C6B14" w:rsidP="00102B2A">
            <w:pPr>
              <w:rPr>
                <w:rFonts w:ascii="Calibri" w:hAnsi="Calibri"/>
                <w:b w:val="0"/>
                <w:szCs w:val="26"/>
              </w:rPr>
            </w:pPr>
            <w:r>
              <w:rPr>
                <w:rFonts w:ascii="Calibri" w:hAnsi="Calibri"/>
                <w:szCs w:val="26"/>
              </w:rPr>
              <w:t>Ing. Přemysl Bureš</w:t>
            </w: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7C6B14" w:rsidRPr="00D8593A" w:rsidRDefault="007C6B14" w:rsidP="00384ACA"/>
        </w:tc>
        <w:tc>
          <w:tcPr>
            <w:tcW w:w="2126" w:type="dxa"/>
            <w:shd w:val="clear" w:color="auto" w:fill="auto"/>
            <w:noWrap/>
          </w:tcPr>
          <w:p w:rsidR="007C6B14" w:rsidRDefault="007C6B14">
            <w:r w:rsidRPr="00A342C4">
              <w:t>ano</w:t>
            </w:r>
          </w:p>
        </w:tc>
      </w:tr>
      <w:tr w:rsidR="007C6B14" w:rsidRPr="00D8593A" w:rsidTr="00DE762F">
        <w:trPr>
          <w:trHeight w:val="567"/>
        </w:trPr>
        <w:tc>
          <w:tcPr>
            <w:tcW w:w="568" w:type="dxa"/>
            <w:vAlign w:val="center"/>
          </w:tcPr>
          <w:p w:rsidR="007C6B14" w:rsidRPr="00D8593A" w:rsidRDefault="007C6B14" w:rsidP="003463D3">
            <w:pPr>
              <w:rPr>
                <w:rFonts w:cs="Arial"/>
                <w:szCs w:val="26"/>
              </w:rPr>
            </w:pPr>
            <w:r w:rsidRPr="00D8593A">
              <w:rPr>
                <w:rFonts w:cs="Arial"/>
                <w:szCs w:val="26"/>
              </w:rPr>
              <w:t>12.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C6B14" w:rsidRPr="00657E63" w:rsidRDefault="007C6B14" w:rsidP="00102B2A">
            <w:r>
              <w:t>Mgr. Barbora Ledlová</w:t>
            </w: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7C6B14" w:rsidRPr="00D8593A" w:rsidRDefault="007C6B14" w:rsidP="00384ACA">
            <w:pPr>
              <w:rPr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7C6B14" w:rsidRDefault="007C6B14">
            <w:r w:rsidRPr="00A342C4">
              <w:t>ano</w:t>
            </w:r>
          </w:p>
        </w:tc>
      </w:tr>
      <w:tr w:rsidR="007C6B14" w:rsidRPr="00D8593A" w:rsidTr="0068549A">
        <w:trPr>
          <w:trHeight w:val="567"/>
        </w:trPr>
        <w:tc>
          <w:tcPr>
            <w:tcW w:w="568" w:type="dxa"/>
            <w:vAlign w:val="center"/>
          </w:tcPr>
          <w:p w:rsidR="007C6B14" w:rsidRPr="00D8593A" w:rsidRDefault="007C6B14" w:rsidP="003463D3">
            <w:pPr>
              <w:rPr>
                <w:rFonts w:cs="Arial"/>
                <w:szCs w:val="26"/>
              </w:rPr>
            </w:pPr>
            <w:r w:rsidRPr="00D8593A">
              <w:rPr>
                <w:rFonts w:cs="Arial"/>
                <w:szCs w:val="26"/>
              </w:rPr>
              <w:t>13.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C6B14" w:rsidRPr="00491963" w:rsidRDefault="007C6B14" w:rsidP="00102B2A">
            <w:pPr>
              <w:rPr>
                <w:rFonts w:ascii="Calibri" w:hAnsi="Calibri"/>
                <w:szCs w:val="26"/>
              </w:rPr>
            </w:pPr>
            <w:r>
              <w:t>RNDr. Ivana Pecháčková</w:t>
            </w: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7C6B14" w:rsidRPr="00D8593A" w:rsidRDefault="007C6B14" w:rsidP="00384ACA">
            <w:pPr>
              <w:rPr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7C6B14" w:rsidRDefault="007C6B14">
            <w:r w:rsidRPr="00A342C4">
              <w:t>ano</w:t>
            </w:r>
          </w:p>
        </w:tc>
      </w:tr>
      <w:tr w:rsidR="000446C9" w:rsidRPr="00D8593A" w:rsidTr="008D0D05">
        <w:trPr>
          <w:trHeight w:val="567"/>
        </w:trPr>
        <w:tc>
          <w:tcPr>
            <w:tcW w:w="568" w:type="dxa"/>
            <w:vAlign w:val="center"/>
          </w:tcPr>
          <w:p w:rsidR="000446C9" w:rsidRPr="00D8593A" w:rsidRDefault="000446C9" w:rsidP="003463D3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14.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446C9" w:rsidRPr="00D8593A" w:rsidRDefault="000446C9" w:rsidP="004030B3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Jana Mališová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446C9" w:rsidRPr="00D65B67" w:rsidRDefault="000446C9" w:rsidP="004030B3">
            <w:pPr>
              <w:rPr>
                <w:rFonts w:cs="Arial"/>
                <w:szCs w:val="26"/>
              </w:rPr>
            </w:pPr>
            <w:r w:rsidRPr="00D65B67">
              <w:rPr>
                <w:rFonts w:cs="Arial"/>
                <w:szCs w:val="26"/>
              </w:rPr>
              <w:t>Obec Pulečný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46C9" w:rsidRPr="00D8593A" w:rsidRDefault="000446C9" w:rsidP="0063611C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ano</w:t>
            </w:r>
          </w:p>
        </w:tc>
      </w:tr>
      <w:tr w:rsidR="000446C9" w:rsidRPr="00D8593A" w:rsidTr="00DE762F">
        <w:trPr>
          <w:trHeight w:val="567"/>
        </w:trPr>
        <w:tc>
          <w:tcPr>
            <w:tcW w:w="568" w:type="dxa"/>
            <w:vAlign w:val="center"/>
          </w:tcPr>
          <w:p w:rsidR="000446C9" w:rsidRPr="00D8593A" w:rsidRDefault="000446C9" w:rsidP="003463D3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15</w:t>
            </w:r>
            <w:r w:rsidRPr="00D8593A">
              <w:rPr>
                <w:rFonts w:cs="Arial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446C9" w:rsidRPr="00D8593A" w:rsidRDefault="000446C9" w:rsidP="009B0FAB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Ing. Jan Vacek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446C9" w:rsidRPr="00D65B67" w:rsidRDefault="000446C9" w:rsidP="009B0FAB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Obec Rynoltice</w:t>
            </w:r>
          </w:p>
        </w:tc>
        <w:tc>
          <w:tcPr>
            <w:tcW w:w="2126" w:type="dxa"/>
            <w:shd w:val="clear" w:color="auto" w:fill="auto"/>
            <w:noWrap/>
          </w:tcPr>
          <w:p w:rsidR="000446C9" w:rsidRPr="00D8593A" w:rsidRDefault="000446C9" w:rsidP="00EB744A">
            <w:r>
              <w:t>ano</w:t>
            </w:r>
          </w:p>
        </w:tc>
      </w:tr>
      <w:tr w:rsidR="000446C9" w:rsidRPr="00D8593A" w:rsidTr="00DE762F">
        <w:trPr>
          <w:trHeight w:val="567"/>
        </w:trPr>
        <w:tc>
          <w:tcPr>
            <w:tcW w:w="568" w:type="dxa"/>
            <w:vAlign w:val="center"/>
          </w:tcPr>
          <w:p w:rsidR="000446C9" w:rsidRPr="00D8593A" w:rsidRDefault="000446C9" w:rsidP="003463D3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lastRenderedPageBreak/>
              <w:t>16.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446C9" w:rsidRDefault="000446C9" w:rsidP="0039613E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Anna Zápotocká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446C9" w:rsidRPr="00D8593A" w:rsidRDefault="000446C9" w:rsidP="0039613E">
            <w:pPr>
              <w:rPr>
                <w:szCs w:val="26"/>
              </w:rPr>
            </w:pPr>
            <w:r>
              <w:rPr>
                <w:szCs w:val="26"/>
              </w:rPr>
              <w:t>MCU Koloseum</w:t>
            </w:r>
          </w:p>
        </w:tc>
        <w:tc>
          <w:tcPr>
            <w:tcW w:w="2126" w:type="dxa"/>
            <w:shd w:val="clear" w:color="auto" w:fill="auto"/>
            <w:noWrap/>
          </w:tcPr>
          <w:p w:rsidR="000446C9" w:rsidRPr="00D8593A" w:rsidRDefault="000446C9" w:rsidP="00EB744A">
            <w:r>
              <w:t>ano</w:t>
            </w:r>
          </w:p>
        </w:tc>
      </w:tr>
      <w:tr w:rsidR="000446C9" w:rsidRPr="00D8593A" w:rsidTr="00DE762F">
        <w:trPr>
          <w:trHeight w:val="567"/>
        </w:trPr>
        <w:tc>
          <w:tcPr>
            <w:tcW w:w="568" w:type="dxa"/>
            <w:vAlign w:val="center"/>
          </w:tcPr>
          <w:p w:rsidR="000446C9" w:rsidRDefault="000446C9" w:rsidP="003463D3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17.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446C9" w:rsidRDefault="000446C9" w:rsidP="00D65B67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Ing. Eva Krsková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446C9" w:rsidRPr="008C5AAD" w:rsidRDefault="000446C9" w:rsidP="00DC5722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 xml:space="preserve">Odbor rozvoje města Turnov </w:t>
            </w:r>
          </w:p>
        </w:tc>
        <w:tc>
          <w:tcPr>
            <w:tcW w:w="2126" w:type="dxa"/>
            <w:shd w:val="clear" w:color="auto" w:fill="auto"/>
            <w:noWrap/>
          </w:tcPr>
          <w:p w:rsidR="000446C9" w:rsidRPr="00D8593A" w:rsidRDefault="000446C9" w:rsidP="00D65B67">
            <w:r>
              <w:t>ano</w:t>
            </w:r>
          </w:p>
        </w:tc>
      </w:tr>
      <w:tr w:rsidR="000446C9" w:rsidRPr="00D8593A" w:rsidTr="00DE762F">
        <w:trPr>
          <w:trHeight w:val="567"/>
        </w:trPr>
        <w:tc>
          <w:tcPr>
            <w:tcW w:w="568" w:type="dxa"/>
            <w:vAlign w:val="center"/>
          </w:tcPr>
          <w:p w:rsidR="000446C9" w:rsidRDefault="000446C9" w:rsidP="003463D3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18.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446C9" w:rsidRPr="00DC5722" w:rsidRDefault="000446C9" w:rsidP="00D65B67">
            <w:pPr>
              <w:rPr>
                <w:rFonts w:ascii="Calibri" w:hAnsi="Calibri"/>
                <w:szCs w:val="26"/>
              </w:rPr>
            </w:pPr>
            <w:r w:rsidRPr="00DC5722">
              <w:rPr>
                <w:rFonts w:ascii="Calibri" w:hAnsi="Calibri"/>
                <w:szCs w:val="26"/>
              </w:rPr>
              <w:t>Marcela Pilská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446C9" w:rsidRPr="00D8593A" w:rsidRDefault="000446C9" w:rsidP="00D65B67">
            <w:r>
              <w:t>Odbor správy majetku města Turnov</w:t>
            </w:r>
          </w:p>
        </w:tc>
        <w:tc>
          <w:tcPr>
            <w:tcW w:w="2126" w:type="dxa"/>
            <w:shd w:val="clear" w:color="auto" w:fill="auto"/>
            <w:noWrap/>
          </w:tcPr>
          <w:p w:rsidR="000446C9" w:rsidRDefault="000446C9">
            <w:r w:rsidRPr="00DE6014">
              <w:t>ano</w:t>
            </w:r>
          </w:p>
        </w:tc>
      </w:tr>
      <w:tr w:rsidR="000446C9" w:rsidRPr="00D8593A" w:rsidTr="00DE762F">
        <w:trPr>
          <w:trHeight w:val="567"/>
        </w:trPr>
        <w:tc>
          <w:tcPr>
            <w:tcW w:w="568" w:type="dxa"/>
            <w:vAlign w:val="center"/>
          </w:tcPr>
          <w:p w:rsidR="000446C9" w:rsidRDefault="000446C9" w:rsidP="003463D3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19.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446C9" w:rsidRPr="00657E63" w:rsidRDefault="000446C9" w:rsidP="00D65B67">
            <w:r>
              <w:t>Mgr. Stanislav Henych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446C9" w:rsidRPr="00D8593A" w:rsidRDefault="000446C9" w:rsidP="00D65B67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ČKS SKI Jilemnice</w:t>
            </w:r>
          </w:p>
        </w:tc>
        <w:tc>
          <w:tcPr>
            <w:tcW w:w="2126" w:type="dxa"/>
            <w:shd w:val="clear" w:color="auto" w:fill="auto"/>
            <w:noWrap/>
          </w:tcPr>
          <w:p w:rsidR="000446C9" w:rsidRDefault="000446C9">
            <w:r w:rsidRPr="00DE6014">
              <w:t>ano</w:t>
            </w:r>
          </w:p>
        </w:tc>
      </w:tr>
      <w:tr w:rsidR="000446C9" w:rsidRPr="00D8593A" w:rsidTr="00DE762F">
        <w:trPr>
          <w:trHeight w:val="567"/>
        </w:trPr>
        <w:tc>
          <w:tcPr>
            <w:tcW w:w="568" w:type="dxa"/>
            <w:vAlign w:val="center"/>
          </w:tcPr>
          <w:p w:rsidR="000446C9" w:rsidRDefault="000446C9" w:rsidP="003463D3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20.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446C9" w:rsidRPr="00491963" w:rsidRDefault="000446C9" w:rsidP="00D65B67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Josef Šikola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446C9" w:rsidRPr="00D8593A" w:rsidRDefault="000446C9" w:rsidP="00D65B67">
            <w:pPr>
              <w:rPr>
                <w:rFonts w:cs="Arial"/>
                <w:szCs w:val="26"/>
              </w:rPr>
            </w:pPr>
            <w:proofErr w:type="spellStart"/>
            <w:proofErr w:type="gramStart"/>
            <w:r>
              <w:rPr>
                <w:rFonts w:cs="Arial"/>
                <w:szCs w:val="26"/>
              </w:rPr>
              <w:t>Kokonín</w:t>
            </w:r>
            <w:proofErr w:type="spellEnd"/>
            <w:r>
              <w:rPr>
                <w:rFonts w:cs="Arial"/>
                <w:szCs w:val="26"/>
              </w:rPr>
              <w:t xml:space="preserve"> z. s.</w:t>
            </w:r>
            <w:proofErr w:type="gramEnd"/>
          </w:p>
        </w:tc>
        <w:tc>
          <w:tcPr>
            <w:tcW w:w="2126" w:type="dxa"/>
            <w:shd w:val="clear" w:color="auto" w:fill="auto"/>
            <w:noWrap/>
          </w:tcPr>
          <w:p w:rsidR="000446C9" w:rsidRDefault="000446C9">
            <w:r w:rsidRPr="00DE6014">
              <w:t>ano</w:t>
            </w:r>
          </w:p>
        </w:tc>
      </w:tr>
      <w:tr w:rsidR="000446C9" w:rsidRPr="00D8593A" w:rsidTr="00DE762F">
        <w:trPr>
          <w:trHeight w:val="567"/>
        </w:trPr>
        <w:tc>
          <w:tcPr>
            <w:tcW w:w="568" w:type="dxa"/>
            <w:vAlign w:val="center"/>
          </w:tcPr>
          <w:p w:rsidR="000446C9" w:rsidRDefault="000446C9" w:rsidP="003463D3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21.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446C9" w:rsidRDefault="000446C9" w:rsidP="00D65B67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Bc. Martin Soukup</w:t>
            </w: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</w:tcPr>
          <w:p w:rsidR="000446C9" w:rsidRPr="00D8593A" w:rsidRDefault="000446C9" w:rsidP="00D65B67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Město Desná</w:t>
            </w:r>
          </w:p>
        </w:tc>
        <w:tc>
          <w:tcPr>
            <w:tcW w:w="2126" w:type="dxa"/>
            <w:shd w:val="clear" w:color="auto" w:fill="auto"/>
            <w:noWrap/>
          </w:tcPr>
          <w:p w:rsidR="000446C9" w:rsidRDefault="000446C9">
            <w:r w:rsidRPr="00DE6014">
              <w:t>ano</w:t>
            </w:r>
          </w:p>
        </w:tc>
      </w:tr>
      <w:tr w:rsidR="000446C9" w:rsidRPr="00D8593A" w:rsidTr="00DE762F">
        <w:trPr>
          <w:trHeight w:val="567"/>
        </w:trPr>
        <w:tc>
          <w:tcPr>
            <w:tcW w:w="568" w:type="dxa"/>
            <w:vAlign w:val="center"/>
          </w:tcPr>
          <w:p w:rsidR="000446C9" w:rsidRDefault="000446C9" w:rsidP="003463D3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22.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446C9" w:rsidRDefault="000446C9" w:rsidP="00D65B67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JUDR. Jaroslav Müller, Ph.D.</w:t>
            </w: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0446C9" w:rsidRPr="00D8593A" w:rsidRDefault="000446C9" w:rsidP="00D65B67">
            <w:pPr>
              <w:rPr>
                <w:rFonts w:cs="Arial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0446C9" w:rsidRDefault="000446C9">
            <w:r w:rsidRPr="00DE6014">
              <w:t>ano</w:t>
            </w:r>
          </w:p>
        </w:tc>
      </w:tr>
      <w:tr w:rsidR="000446C9" w:rsidRPr="00D8593A" w:rsidTr="00DE762F">
        <w:trPr>
          <w:trHeight w:val="567"/>
        </w:trPr>
        <w:tc>
          <w:tcPr>
            <w:tcW w:w="568" w:type="dxa"/>
            <w:vAlign w:val="center"/>
          </w:tcPr>
          <w:p w:rsidR="000446C9" w:rsidRDefault="000446C9" w:rsidP="003463D3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23.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446C9" w:rsidRDefault="000446C9" w:rsidP="00D65B67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Irena Kaufmanová</w:t>
            </w: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</w:tcPr>
          <w:p w:rsidR="000446C9" w:rsidRPr="00D8593A" w:rsidRDefault="000446C9" w:rsidP="00D65B67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Městské divadlo Jablonec nad Nisou</w:t>
            </w:r>
          </w:p>
        </w:tc>
        <w:tc>
          <w:tcPr>
            <w:tcW w:w="2126" w:type="dxa"/>
            <w:shd w:val="clear" w:color="auto" w:fill="auto"/>
            <w:noWrap/>
          </w:tcPr>
          <w:p w:rsidR="000446C9" w:rsidRDefault="000446C9">
            <w:r w:rsidRPr="00DE6014">
              <w:t>ano</w:t>
            </w:r>
          </w:p>
        </w:tc>
      </w:tr>
      <w:tr w:rsidR="000446C9" w:rsidRPr="00D8593A" w:rsidTr="007B5E4F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C9" w:rsidRDefault="000446C9" w:rsidP="003463D3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46C9" w:rsidRDefault="000446C9" w:rsidP="000A7AED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Mgr. Lucie Peterková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46C9" w:rsidRPr="00D8593A" w:rsidRDefault="000446C9" w:rsidP="000A7AED">
            <w:pPr>
              <w:rPr>
                <w:rFonts w:cs="Arial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6C9" w:rsidRDefault="000446C9">
            <w:r w:rsidRPr="00DE6014">
              <w:t>ano</w:t>
            </w:r>
          </w:p>
        </w:tc>
      </w:tr>
      <w:tr w:rsidR="000446C9" w:rsidRPr="00D8593A" w:rsidTr="00BC249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C9" w:rsidRDefault="000446C9" w:rsidP="003463D3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C9" w:rsidRDefault="000446C9" w:rsidP="000A7AED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 xml:space="preserve">Ing. Lucie </w:t>
            </w:r>
            <w:proofErr w:type="spellStart"/>
            <w:r>
              <w:rPr>
                <w:rFonts w:ascii="Calibri" w:hAnsi="Calibri"/>
                <w:szCs w:val="26"/>
              </w:rPr>
              <w:t>Hajská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C9" w:rsidRPr="00D8593A" w:rsidRDefault="000446C9" w:rsidP="000A7AED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Odbor strategického rozvoje a dotací Statutárního města Liberec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6C9" w:rsidRDefault="000446C9">
            <w:r w:rsidRPr="00DE6014">
              <w:t>ano</w:t>
            </w:r>
          </w:p>
        </w:tc>
      </w:tr>
      <w:tr w:rsidR="000446C9" w:rsidRPr="00D8593A" w:rsidTr="00BC249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C9" w:rsidRDefault="000446C9" w:rsidP="003463D3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C9" w:rsidRDefault="000446C9" w:rsidP="000A7AED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 xml:space="preserve">Ing. Pavlína </w:t>
            </w:r>
            <w:proofErr w:type="spellStart"/>
            <w:r>
              <w:rPr>
                <w:rFonts w:ascii="Calibri" w:hAnsi="Calibri"/>
                <w:szCs w:val="26"/>
              </w:rPr>
              <w:t>Ištoková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C9" w:rsidRPr="00D8593A" w:rsidRDefault="000446C9" w:rsidP="000A7AED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Obec Stvolínky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6C9" w:rsidRDefault="000446C9">
            <w:r w:rsidRPr="00DE6014">
              <w:t>ano</w:t>
            </w:r>
          </w:p>
        </w:tc>
      </w:tr>
      <w:tr w:rsidR="000446C9" w:rsidRPr="00D8593A" w:rsidTr="00BC249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C9" w:rsidRDefault="000446C9" w:rsidP="003463D3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C9" w:rsidRDefault="000446C9" w:rsidP="000A7AED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Ing. Lukáš Chmel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C9" w:rsidRPr="00D8593A" w:rsidRDefault="000446C9" w:rsidP="000A7AED">
            <w:pPr>
              <w:rPr>
                <w:rFonts w:cs="Arial"/>
                <w:szCs w:val="26"/>
              </w:rPr>
            </w:pPr>
            <w:r w:rsidRPr="008C5AAD">
              <w:rPr>
                <w:rFonts w:ascii="Calibri" w:hAnsi="Calibri"/>
                <w:szCs w:val="26"/>
              </w:rPr>
              <w:t xml:space="preserve">Odbor regionálního rozvoje </w:t>
            </w:r>
            <w:r w:rsidRPr="00D020F7">
              <w:rPr>
                <w:rFonts w:ascii="Calibri" w:hAnsi="Calibri"/>
                <w:szCs w:val="26"/>
              </w:rPr>
              <w:t>a evropských projektů KÚ 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6C9" w:rsidRPr="00D8593A" w:rsidRDefault="000446C9" w:rsidP="000A7AED">
            <w:r>
              <w:t>ano</w:t>
            </w:r>
          </w:p>
        </w:tc>
      </w:tr>
      <w:tr w:rsidR="000446C9" w:rsidRPr="00D8593A" w:rsidTr="00BC249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C9" w:rsidRDefault="000446C9" w:rsidP="003463D3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C9" w:rsidRDefault="000446C9" w:rsidP="000A7AED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Petr Kostelecký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C9" w:rsidRPr="00D8593A" w:rsidRDefault="000446C9" w:rsidP="000A7AED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KÚLK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6C9" w:rsidRPr="00D8593A" w:rsidRDefault="000446C9" w:rsidP="000A7AED">
            <w:r>
              <w:t>ano</w:t>
            </w:r>
          </w:p>
        </w:tc>
      </w:tr>
      <w:tr w:rsidR="000446C9" w:rsidRPr="00D8593A" w:rsidTr="00BC249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C9" w:rsidRDefault="000446C9" w:rsidP="003463D3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C9" w:rsidRDefault="000446C9" w:rsidP="000A7AED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Markéta Kavková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C9" w:rsidRPr="00D8593A" w:rsidRDefault="000446C9" w:rsidP="000A7AED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KÚLK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6C9" w:rsidRPr="00D8593A" w:rsidRDefault="000446C9" w:rsidP="000A7AED">
            <w:r>
              <w:t>ano</w:t>
            </w:r>
          </w:p>
        </w:tc>
      </w:tr>
    </w:tbl>
    <w:p w:rsidR="00963887" w:rsidRDefault="00963887" w:rsidP="00BB47E3">
      <w:pPr>
        <w:spacing w:before="120"/>
        <w:jc w:val="both"/>
      </w:pPr>
      <w:bookmarkStart w:id="0" w:name="_GoBack"/>
      <w:bookmarkEnd w:id="0"/>
    </w:p>
    <w:sectPr w:rsidR="00963887" w:rsidSect="00657E63">
      <w:headerReference w:type="default" r:id="rId9"/>
      <w:footerReference w:type="default" r:id="rId10"/>
      <w:pgSz w:w="11906" w:h="16838"/>
      <w:pgMar w:top="29" w:right="1418" w:bottom="1418" w:left="1276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31" w:rsidRDefault="00401B31" w:rsidP="00810F29">
      <w:r>
        <w:separator/>
      </w:r>
    </w:p>
  </w:endnote>
  <w:endnote w:type="continuationSeparator" w:id="0">
    <w:p w:rsidR="00401B31" w:rsidRDefault="00401B31" w:rsidP="0081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825993"/>
      <w:docPartObj>
        <w:docPartGallery w:val="Page Numbers (Bottom of Page)"/>
        <w:docPartUnique/>
      </w:docPartObj>
    </w:sdtPr>
    <w:sdtEndPr/>
    <w:sdtContent>
      <w:p w:rsidR="00EF7C31" w:rsidRDefault="00EF7C31">
        <w:pPr>
          <w:pStyle w:val="Zpat"/>
        </w:pPr>
        <w:r>
          <w:rPr>
            <w:noProof/>
          </w:rPr>
          <mc:AlternateContent>
            <mc:Choice Requires="wpg">
              <w:drawing>
                <wp:inline distT="0" distB="0" distL="0" distR="0" wp14:anchorId="41891070" wp14:editId="4248772C">
                  <wp:extent cx="418465" cy="221615"/>
                  <wp:effectExtent l="0" t="0" r="635" b="0"/>
                  <wp:docPr id="574" name="Skupina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7C31" w:rsidRDefault="00EF7C31">
                                <w:pPr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D664CE" w:rsidRPr="00D664CE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EF7C31" w:rsidRDefault="00EF7C31">
                          <w:pPr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664CE" w:rsidRPr="00D664CE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EF7C31" w:rsidRDefault="00EF7C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31" w:rsidRDefault="00401B31" w:rsidP="00810F29">
      <w:r>
        <w:separator/>
      </w:r>
    </w:p>
  </w:footnote>
  <w:footnote w:type="continuationSeparator" w:id="0">
    <w:p w:rsidR="00401B31" w:rsidRDefault="00401B31" w:rsidP="00810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CE" w:rsidRDefault="00A63EFF" w:rsidP="00A63EFF">
    <w:pPr>
      <w:pStyle w:val="Zhlav"/>
      <w:ind w:left="-142"/>
    </w:pPr>
    <w:r>
      <w:rPr>
        <w:noProof/>
      </w:rPr>
      <w:drawing>
        <wp:inline distT="0" distB="0" distL="0" distR="0" wp14:anchorId="4A9DD849" wp14:editId="247F450F">
          <wp:extent cx="3323365" cy="57325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C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2100" cy="57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3EFF" w:rsidRDefault="00A63EFF" w:rsidP="00A63EFF">
    <w:pPr>
      <w:pStyle w:val="Zhlav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84460"/>
    <w:multiLevelType w:val="hybridMultilevel"/>
    <w:tmpl w:val="F6F26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29"/>
    <w:rsid w:val="00004361"/>
    <w:rsid w:val="0001514D"/>
    <w:rsid w:val="0002559A"/>
    <w:rsid w:val="00032AEE"/>
    <w:rsid w:val="0003641A"/>
    <w:rsid w:val="000446C9"/>
    <w:rsid w:val="00046FA7"/>
    <w:rsid w:val="000571F2"/>
    <w:rsid w:val="000A20FD"/>
    <w:rsid w:val="000A3EC8"/>
    <w:rsid w:val="000B1A3F"/>
    <w:rsid w:val="000D0618"/>
    <w:rsid w:val="000D2225"/>
    <w:rsid w:val="000E6FD4"/>
    <w:rsid w:val="000F0698"/>
    <w:rsid w:val="000F2BB3"/>
    <w:rsid w:val="000F6BBF"/>
    <w:rsid w:val="00105E08"/>
    <w:rsid w:val="00110094"/>
    <w:rsid w:val="00130145"/>
    <w:rsid w:val="00131667"/>
    <w:rsid w:val="00166456"/>
    <w:rsid w:val="00170835"/>
    <w:rsid w:val="00194A64"/>
    <w:rsid w:val="00196E56"/>
    <w:rsid w:val="001B0D81"/>
    <w:rsid w:val="001B3390"/>
    <w:rsid w:val="001E35A5"/>
    <w:rsid w:val="001F0285"/>
    <w:rsid w:val="001F31A3"/>
    <w:rsid w:val="00204E5E"/>
    <w:rsid w:val="00211133"/>
    <w:rsid w:val="00212053"/>
    <w:rsid w:val="00232550"/>
    <w:rsid w:val="002435BB"/>
    <w:rsid w:val="00291B5A"/>
    <w:rsid w:val="00292BF9"/>
    <w:rsid w:val="002A14B3"/>
    <w:rsid w:val="002B71FE"/>
    <w:rsid w:val="002D4D1A"/>
    <w:rsid w:val="002E4D62"/>
    <w:rsid w:val="002F6823"/>
    <w:rsid w:val="00311FA3"/>
    <w:rsid w:val="00312147"/>
    <w:rsid w:val="00363326"/>
    <w:rsid w:val="003656ED"/>
    <w:rsid w:val="003662BC"/>
    <w:rsid w:val="003737C6"/>
    <w:rsid w:val="003763F2"/>
    <w:rsid w:val="003B4998"/>
    <w:rsid w:val="003D2A9D"/>
    <w:rsid w:val="003E0778"/>
    <w:rsid w:val="003F0C4D"/>
    <w:rsid w:val="00401B31"/>
    <w:rsid w:val="004205A6"/>
    <w:rsid w:val="0044114C"/>
    <w:rsid w:val="0045129F"/>
    <w:rsid w:val="00462FE0"/>
    <w:rsid w:val="004641CE"/>
    <w:rsid w:val="00491963"/>
    <w:rsid w:val="004C7BEA"/>
    <w:rsid w:val="004E156A"/>
    <w:rsid w:val="004E169E"/>
    <w:rsid w:val="004E6893"/>
    <w:rsid w:val="00515F6F"/>
    <w:rsid w:val="00517DFD"/>
    <w:rsid w:val="0052654C"/>
    <w:rsid w:val="00534D07"/>
    <w:rsid w:val="00542181"/>
    <w:rsid w:val="005A5181"/>
    <w:rsid w:val="005E066E"/>
    <w:rsid w:val="005E6745"/>
    <w:rsid w:val="006073D7"/>
    <w:rsid w:val="00616156"/>
    <w:rsid w:val="0063611C"/>
    <w:rsid w:val="00640548"/>
    <w:rsid w:val="00652048"/>
    <w:rsid w:val="00657E63"/>
    <w:rsid w:val="00667299"/>
    <w:rsid w:val="0067190E"/>
    <w:rsid w:val="006A19D3"/>
    <w:rsid w:val="006A2C7D"/>
    <w:rsid w:val="006B6C67"/>
    <w:rsid w:val="006C3C7C"/>
    <w:rsid w:val="006D78EF"/>
    <w:rsid w:val="006E0C81"/>
    <w:rsid w:val="006E7599"/>
    <w:rsid w:val="006F273E"/>
    <w:rsid w:val="00710652"/>
    <w:rsid w:val="00711C13"/>
    <w:rsid w:val="00733625"/>
    <w:rsid w:val="00764260"/>
    <w:rsid w:val="007950A7"/>
    <w:rsid w:val="007A2304"/>
    <w:rsid w:val="007C1ADB"/>
    <w:rsid w:val="007C651E"/>
    <w:rsid w:val="007C6B14"/>
    <w:rsid w:val="007D17CB"/>
    <w:rsid w:val="007E3464"/>
    <w:rsid w:val="007E7015"/>
    <w:rsid w:val="007F5BA6"/>
    <w:rsid w:val="007F72A5"/>
    <w:rsid w:val="00806CA4"/>
    <w:rsid w:val="00810F29"/>
    <w:rsid w:val="008475FC"/>
    <w:rsid w:val="00850A0F"/>
    <w:rsid w:val="00863458"/>
    <w:rsid w:val="00890BF1"/>
    <w:rsid w:val="008A57E4"/>
    <w:rsid w:val="008B48F2"/>
    <w:rsid w:val="008B549D"/>
    <w:rsid w:val="008C5AAD"/>
    <w:rsid w:val="008F5297"/>
    <w:rsid w:val="00906C6C"/>
    <w:rsid w:val="0094581F"/>
    <w:rsid w:val="00960C2A"/>
    <w:rsid w:val="00963887"/>
    <w:rsid w:val="009706F7"/>
    <w:rsid w:val="00972803"/>
    <w:rsid w:val="009743C4"/>
    <w:rsid w:val="009800F3"/>
    <w:rsid w:val="00996108"/>
    <w:rsid w:val="009A6A15"/>
    <w:rsid w:val="00A14690"/>
    <w:rsid w:val="00A15A72"/>
    <w:rsid w:val="00A172B2"/>
    <w:rsid w:val="00A247BA"/>
    <w:rsid w:val="00A27B99"/>
    <w:rsid w:val="00A33D01"/>
    <w:rsid w:val="00A43E8E"/>
    <w:rsid w:val="00A5271D"/>
    <w:rsid w:val="00A60859"/>
    <w:rsid w:val="00A63EFF"/>
    <w:rsid w:val="00A67F52"/>
    <w:rsid w:val="00A8187C"/>
    <w:rsid w:val="00A96BBA"/>
    <w:rsid w:val="00AC14B8"/>
    <w:rsid w:val="00AC1ED5"/>
    <w:rsid w:val="00AD35E5"/>
    <w:rsid w:val="00AF70F7"/>
    <w:rsid w:val="00B05675"/>
    <w:rsid w:val="00B2161A"/>
    <w:rsid w:val="00B24B71"/>
    <w:rsid w:val="00B43136"/>
    <w:rsid w:val="00B81F92"/>
    <w:rsid w:val="00B90888"/>
    <w:rsid w:val="00B90BD7"/>
    <w:rsid w:val="00BA3453"/>
    <w:rsid w:val="00BB47E3"/>
    <w:rsid w:val="00BC2496"/>
    <w:rsid w:val="00BC3B0F"/>
    <w:rsid w:val="00BC6DC3"/>
    <w:rsid w:val="00BE06D6"/>
    <w:rsid w:val="00BE2541"/>
    <w:rsid w:val="00C02FEA"/>
    <w:rsid w:val="00C20D0E"/>
    <w:rsid w:val="00C42712"/>
    <w:rsid w:val="00C517CE"/>
    <w:rsid w:val="00C6792C"/>
    <w:rsid w:val="00C7344F"/>
    <w:rsid w:val="00C76304"/>
    <w:rsid w:val="00C97232"/>
    <w:rsid w:val="00C97E02"/>
    <w:rsid w:val="00CA1E8A"/>
    <w:rsid w:val="00CA4C79"/>
    <w:rsid w:val="00CB2EBC"/>
    <w:rsid w:val="00CC47C9"/>
    <w:rsid w:val="00D020F7"/>
    <w:rsid w:val="00D04332"/>
    <w:rsid w:val="00D25DE2"/>
    <w:rsid w:val="00D2798B"/>
    <w:rsid w:val="00D35E51"/>
    <w:rsid w:val="00D36054"/>
    <w:rsid w:val="00D37BDE"/>
    <w:rsid w:val="00D428E9"/>
    <w:rsid w:val="00D46C9C"/>
    <w:rsid w:val="00D504AA"/>
    <w:rsid w:val="00D65B67"/>
    <w:rsid w:val="00D664CE"/>
    <w:rsid w:val="00D75FD7"/>
    <w:rsid w:val="00D82441"/>
    <w:rsid w:val="00D8593A"/>
    <w:rsid w:val="00DB04B1"/>
    <w:rsid w:val="00DB538D"/>
    <w:rsid w:val="00DC241D"/>
    <w:rsid w:val="00DC24CC"/>
    <w:rsid w:val="00DC5722"/>
    <w:rsid w:val="00DC713D"/>
    <w:rsid w:val="00DD54F0"/>
    <w:rsid w:val="00DE762F"/>
    <w:rsid w:val="00E0513F"/>
    <w:rsid w:val="00E16BE5"/>
    <w:rsid w:val="00E20B1D"/>
    <w:rsid w:val="00E36839"/>
    <w:rsid w:val="00E61FD6"/>
    <w:rsid w:val="00E64E9F"/>
    <w:rsid w:val="00E66476"/>
    <w:rsid w:val="00E66F34"/>
    <w:rsid w:val="00E74426"/>
    <w:rsid w:val="00E80C71"/>
    <w:rsid w:val="00E83799"/>
    <w:rsid w:val="00E931BA"/>
    <w:rsid w:val="00E93DB3"/>
    <w:rsid w:val="00EB5E65"/>
    <w:rsid w:val="00EB744A"/>
    <w:rsid w:val="00EC17F5"/>
    <w:rsid w:val="00ED29A5"/>
    <w:rsid w:val="00EE477F"/>
    <w:rsid w:val="00EF7C31"/>
    <w:rsid w:val="00F01132"/>
    <w:rsid w:val="00F1014C"/>
    <w:rsid w:val="00F22A6B"/>
    <w:rsid w:val="00F45031"/>
    <w:rsid w:val="00F62670"/>
    <w:rsid w:val="00F820B4"/>
    <w:rsid w:val="00FA5035"/>
    <w:rsid w:val="00FB4819"/>
    <w:rsid w:val="00FB72AC"/>
    <w:rsid w:val="00FB75A9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B5E65"/>
    <w:pPr>
      <w:jc w:val="center"/>
    </w:pPr>
    <w:rPr>
      <w:rFonts w:asciiTheme="minorHAnsi" w:hAnsiTheme="minorHAnsi"/>
      <w:b/>
      <w:sz w:val="26"/>
      <w:szCs w:val="24"/>
    </w:rPr>
  </w:style>
  <w:style w:type="paragraph" w:styleId="Nadpis1">
    <w:name w:val="heading 1"/>
    <w:basedOn w:val="Normln"/>
    <w:next w:val="Normln"/>
    <w:link w:val="Nadpis1Char"/>
    <w:qFormat/>
    <w:rsid w:val="00130145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 w:val="0"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130145"/>
    <w:pPr>
      <w:pBdr>
        <w:bottom w:val="single" w:sz="8" w:space="4" w:color="4F81BD" w:themeColor="accent1"/>
      </w:pBdr>
      <w:spacing w:after="300"/>
      <w:contextualSpacing/>
    </w:pPr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130145"/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130145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810F2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unhideWhenUsed/>
    <w:rsid w:val="00810F29"/>
    <w:rPr>
      <w:color w:val="800080"/>
      <w:u w:val="single"/>
    </w:rPr>
  </w:style>
  <w:style w:type="paragraph" w:customStyle="1" w:styleId="xl65">
    <w:name w:val="xl65"/>
    <w:basedOn w:val="Normln"/>
    <w:rsid w:val="00810F2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ln"/>
    <w:rsid w:val="00810F29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ormln"/>
    <w:rsid w:val="00810F29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styleId="Zhlav">
    <w:name w:val="header"/>
    <w:basedOn w:val="Normln"/>
    <w:link w:val="ZhlavChar"/>
    <w:rsid w:val="00810F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10F29"/>
    <w:rPr>
      <w:rFonts w:asciiTheme="minorHAnsi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rsid w:val="00810F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0F29"/>
    <w:rPr>
      <w:rFonts w:asciiTheme="minorHAnsi" w:hAnsiTheme="minorHAnsi"/>
      <w:sz w:val="24"/>
      <w:szCs w:val="24"/>
    </w:rPr>
  </w:style>
  <w:style w:type="paragraph" w:styleId="Textbubliny">
    <w:name w:val="Balloon Text"/>
    <w:basedOn w:val="Normln"/>
    <w:link w:val="TextbublinyChar"/>
    <w:rsid w:val="00810F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10F29"/>
    <w:rPr>
      <w:rFonts w:ascii="Tahoma" w:hAnsi="Tahoma" w:cs="Tahoma"/>
      <w:sz w:val="16"/>
      <w:szCs w:val="16"/>
    </w:rPr>
  </w:style>
  <w:style w:type="paragraph" w:customStyle="1" w:styleId="xl68">
    <w:name w:val="xl68"/>
    <w:basedOn w:val="Normln"/>
    <w:rsid w:val="00810F29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F01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B5E65"/>
    <w:pPr>
      <w:jc w:val="center"/>
    </w:pPr>
    <w:rPr>
      <w:rFonts w:asciiTheme="minorHAnsi" w:hAnsiTheme="minorHAnsi"/>
      <w:b/>
      <w:sz w:val="26"/>
      <w:szCs w:val="24"/>
    </w:rPr>
  </w:style>
  <w:style w:type="paragraph" w:styleId="Nadpis1">
    <w:name w:val="heading 1"/>
    <w:basedOn w:val="Normln"/>
    <w:next w:val="Normln"/>
    <w:link w:val="Nadpis1Char"/>
    <w:qFormat/>
    <w:rsid w:val="00130145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 w:val="0"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130145"/>
    <w:pPr>
      <w:pBdr>
        <w:bottom w:val="single" w:sz="8" w:space="4" w:color="4F81BD" w:themeColor="accent1"/>
      </w:pBdr>
      <w:spacing w:after="300"/>
      <w:contextualSpacing/>
    </w:pPr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130145"/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130145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810F2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unhideWhenUsed/>
    <w:rsid w:val="00810F29"/>
    <w:rPr>
      <w:color w:val="800080"/>
      <w:u w:val="single"/>
    </w:rPr>
  </w:style>
  <w:style w:type="paragraph" w:customStyle="1" w:styleId="xl65">
    <w:name w:val="xl65"/>
    <w:basedOn w:val="Normln"/>
    <w:rsid w:val="00810F2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ln"/>
    <w:rsid w:val="00810F29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ormln"/>
    <w:rsid w:val="00810F29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styleId="Zhlav">
    <w:name w:val="header"/>
    <w:basedOn w:val="Normln"/>
    <w:link w:val="ZhlavChar"/>
    <w:rsid w:val="00810F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10F29"/>
    <w:rPr>
      <w:rFonts w:asciiTheme="minorHAnsi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rsid w:val="00810F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0F29"/>
    <w:rPr>
      <w:rFonts w:asciiTheme="minorHAnsi" w:hAnsiTheme="minorHAnsi"/>
      <w:sz w:val="24"/>
      <w:szCs w:val="24"/>
    </w:rPr>
  </w:style>
  <w:style w:type="paragraph" w:styleId="Textbubliny">
    <w:name w:val="Balloon Text"/>
    <w:basedOn w:val="Normln"/>
    <w:link w:val="TextbublinyChar"/>
    <w:rsid w:val="00810F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10F29"/>
    <w:rPr>
      <w:rFonts w:ascii="Tahoma" w:hAnsi="Tahoma" w:cs="Tahoma"/>
      <w:sz w:val="16"/>
      <w:szCs w:val="16"/>
    </w:rPr>
  </w:style>
  <w:style w:type="paragraph" w:customStyle="1" w:styleId="xl68">
    <w:name w:val="xl68"/>
    <w:basedOn w:val="Normln"/>
    <w:rsid w:val="00810F29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F01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2ABC-4B33-4786-8BA5-18658730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247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 Lukas</dc:creator>
  <cp:lastModifiedBy>Ledlová Barbora</cp:lastModifiedBy>
  <cp:revision>34</cp:revision>
  <cp:lastPrinted>2016-12-14T11:27:00Z</cp:lastPrinted>
  <dcterms:created xsi:type="dcterms:W3CDTF">2016-12-13T14:48:00Z</dcterms:created>
  <dcterms:modified xsi:type="dcterms:W3CDTF">2017-09-20T08:31:00Z</dcterms:modified>
</cp:coreProperties>
</file>