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A3F6C" w14:textId="77777777" w:rsidR="00A860A9" w:rsidRPr="008653AF" w:rsidRDefault="00A860A9" w:rsidP="00B527E2">
      <w:pPr>
        <w:spacing w:line="360" w:lineRule="auto"/>
        <w:outlineLvl w:val="0"/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53AF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Přítomni na jednání:</w:t>
      </w:r>
    </w:p>
    <w:p w14:paraId="156FE9AE" w14:textId="77777777" w:rsidR="00A860A9" w:rsidRDefault="00A860A9" w:rsidP="00B527E2">
      <w:pPr>
        <w:tabs>
          <w:tab w:val="left" w:pos="1985"/>
        </w:tabs>
        <w:spacing w:before="120" w:line="360" w:lineRule="auto"/>
      </w:pPr>
      <w:r w:rsidRPr="008653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viz prezenční listina, </w:t>
      </w:r>
      <w:r w:rsidR="00C37FA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která je přílohou tohoto zápisu</w:t>
      </w:r>
    </w:p>
    <w:p w14:paraId="01646AB7" w14:textId="77777777" w:rsidR="00A860A9" w:rsidRPr="008653AF" w:rsidRDefault="00A860A9" w:rsidP="00B527E2">
      <w:pPr>
        <w:spacing w:line="360" w:lineRule="auto"/>
        <w:ind w:left="1410" w:hanging="1410"/>
        <w:jc w:val="both"/>
        <w:outlineLvl w:val="0"/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53AF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Omluveni: </w:t>
      </w:r>
      <w:r w:rsidRPr="008653AF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874CEE6" w14:textId="0F8FBD04" w:rsidR="00A860A9" w:rsidRPr="00E857A8" w:rsidRDefault="00A860A9" w:rsidP="00E857A8">
      <w:pPr>
        <w:outlineLvl w:val="0"/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53AF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Hosté:</w:t>
      </w:r>
      <w:r w:rsidRPr="008653AF">
        <w:rPr>
          <w:b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31B61" w:rsidRPr="00954662">
        <w:tab/>
      </w:r>
    </w:p>
    <w:p w14:paraId="243227C5" w14:textId="77777777" w:rsidR="00247D80" w:rsidRPr="00C37FA7" w:rsidRDefault="00247D80" w:rsidP="00247D80">
      <w:pPr>
        <w:outlineLvl w:val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2C7EB8" w14:textId="77777777" w:rsidR="00A860A9" w:rsidRPr="00B527E2" w:rsidRDefault="00A860A9" w:rsidP="0051736C">
      <w:pPr>
        <w:spacing w:after="120" w:line="360" w:lineRule="auto"/>
        <w:contextualSpacing/>
        <w:outlineLvl w:val="0"/>
        <w:rPr>
          <w:b/>
          <w:color w:val="00008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53AF">
        <w:rPr>
          <w:b/>
          <w:color w:val="00008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Průběh jednání </w:t>
      </w:r>
    </w:p>
    <w:p w14:paraId="1EE62345" w14:textId="5BCD0927" w:rsidR="00685022" w:rsidRPr="00685022" w:rsidRDefault="00775B1C" w:rsidP="00A0786E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  <w:rPr>
          <w:bCs w:val="0"/>
        </w:rPr>
      </w:pPr>
      <w:r w:rsidRPr="00775B1C">
        <w:t xml:space="preserve">přivítání </w:t>
      </w:r>
    </w:p>
    <w:p w14:paraId="67D0193E" w14:textId="64378F1A" w:rsidR="003F0026" w:rsidRPr="003F0026" w:rsidRDefault="003244A6" w:rsidP="00A0786E">
      <w:pPr>
        <w:pStyle w:val="Odstavecseseznamem"/>
        <w:numPr>
          <w:ilvl w:val="0"/>
          <w:numId w:val="14"/>
        </w:numPr>
        <w:spacing w:after="120" w:line="276" w:lineRule="auto"/>
        <w:contextualSpacing w:val="0"/>
        <w:jc w:val="both"/>
      </w:pPr>
      <w:r>
        <w:t>schválení programu</w:t>
      </w:r>
    </w:p>
    <w:p w14:paraId="269E28AF" w14:textId="56BE7FE2" w:rsidR="003F0026" w:rsidRDefault="003F0026" w:rsidP="00A0786E">
      <w:pPr>
        <w:numPr>
          <w:ilvl w:val="0"/>
          <w:numId w:val="15"/>
        </w:numPr>
        <w:shd w:val="clear" w:color="auto" w:fill="FFFFFF"/>
        <w:spacing w:after="120"/>
        <w:ind w:left="284" w:hanging="284"/>
        <w:jc w:val="both"/>
        <w:rPr>
          <w:b/>
          <w:bCs w:val="0"/>
          <w:spacing w:val="-2"/>
        </w:rPr>
      </w:pPr>
      <w:r w:rsidRPr="003F0026">
        <w:rPr>
          <w:b/>
          <w:bCs w:val="0"/>
          <w:color w:val="000000"/>
        </w:rPr>
        <w:t xml:space="preserve">Informace o </w:t>
      </w:r>
      <w:r w:rsidR="00E857A8">
        <w:rPr>
          <w:b/>
          <w:bCs w:val="0"/>
          <w:color w:val="000000"/>
        </w:rPr>
        <w:t>projektu „Podpora sociálního začleňování v Libereckém kraji“</w:t>
      </w:r>
      <w:r w:rsidRPr="003F0026">
        <w:rPr>
          <w:b/>
          <w:bCs w:val="0"/>
          <w:spacing w:val="-2"/>
        </w:rPr>
        <w:t xml:space="preserve"> </w:t>
      </w:r>
    </w:p>
    <w:p w14:paraId="5B5A8BA5" w14:textId="77777777" w:rsidR="00146056" w:rsidRDefault="00146056" w:rsidP="00A0786E">
      <w:pPr>
        <w:spacing w:before="100" w:beforeAutospacing="1" w:after="120"/>
        <w:jc w:val="both"/>
        <w:rPr>
          <w:bCs w:val="0"/>
        </w:rPr>
      </w:pPr>
      <w:r w:rsidRPr="00146056">
        <w:rPr>
          <w:bCs w:val="0"/>
        </w:rPr>
        <w:t xml:space="preserve">Projekt „Podpora sociálního začleňování v Libereckém kraji“ byl záměrem Libereckého kraje v rámci výzvy č. 03_24_068 OPZ+. Projekt měl podpořit systémové nastavení politik sociálního začleňování na krajské úrovni prostřednictvím strategických dokumentů, metodik, podpory síťování aktérů a analytických nástrojů. </w:t>
      </w:r>
    </w:p>
    <w:p w14:paraId="6FE4F262" w14:textId="77777777" w:rsidR="005B1BE7" w:rsidRDefault="00146056" w:rsidP="005B1BE7">
      <w:pPr>
        <w:spacing w:before="100" w:beforeAutospacing="1" w:after="120"/>
        <w:jc w:val="both"/>
        <w:rPr>
          <w:bCs w:val="0"/>
        </w:rPr>
      </w:pPr>
      <w:r w:rsidRPr="00146056">
        <w:rPr>
          <w:bCs w:val="0"/>
        </w:rPr>
        <w:t xml:space="preserve">Dne 18. 2. 2025 hodnoticí komise přerušila jednání o projektu s požadavkem na zásadní doplnění žádosti. Nejzásadnější výtkou byla navržená forma realizace </w:t>
      </w:r>
      <w:r w:rsidRPr="00146056">
        <w:rPr>
          <w:bCs w:val="0"/>
        </w:rPr>
        <w:lastRenderedPageBreak/>
        <w:t>projektu prostřednictvím nákupu služeb u Agentury regionálního rozvoje Libereckého kraje, která nemá ve své náplni činností realizaci sociálních politik. Z tohoto důvodu se Liberecký kraj rozhodl projektový záměr dále nerozvíjet</w:t>
      </w:r>
      <w:r>
        <w:rPr>
          <w:bCs w:val="0"/>
        </w:rPr>
        <w:t>, čímž</w:t>
      </w:r>
      <w:r w:rsidRPr="00146056">
        <w:rPr>
          <w:bCs w:val="0"/>
        </w:rPr>
        <w:t xml:space="preserve"> </w:t>
      </w:r>
      <w:r>
        <w:rPr>
          <w:bCs w:val="0"/>
        </w:rPr>
        <w:t>řídící orgán MPSV projekt neschválil</w:t>
      </w:r>
      <w:r w:rsidRPr="00146056">
        <w:rPr>
          <w:bCs w:val="0"/>
        </w:rPr>
        <w:t>.</w:t>
      </w:r>
    </w:p>
    <w:p w14:paraId="5DB273A8" w14:textId="77DCE25D" w:rsidR="00146056" w:rsidRDefault="00146056" w:rsidP="005B1BE7">
      <w:pPr>
        <w:spacing w:before="100" w:beforeAutospacing="1" w:after="120"/>
        <w:jc w:val="both"/>
        <w:rPr>
          <w:bCs w:val="0"/>
        </w:rPr>
      </w:pPr>
      <w:r w:rsidRPr="00146056">
        <w:rPr>
          <w:bCs w:val="0"/>
        </w:rPr>
        <w:t xml:space="preserve">Radní pro resort sociálních věcí Bc. Anna Provazníková uvedla, že se kraj tématu sociálního začleňování nevzdává a bude hledat jiné způsoby, jak plánované aktivity realizovat. </w:t>
      </w:r>
    </w:p>
    <w:p w14:paraId="77EE1F2C" w14:textId="4B1BA6C9" w:rsidR="00E857A8" w:rsidRDefault="00146056" w:rsidP="00A0786E">
      <w:pPr>
        <w:spacing w:before="100" w:beforeAutospacing="1" w:after="120"/>
        <w:jc w:val="both"/>
        <w:rPr>
          <w:bCs w:val="0"/>
        </w:rPr>
      </w:pPr>
      <w:r w:rsidRPr="00146056">
        <w:rPr>
          <w:bCs w:val="0"/>
        </w:rPr>
        <w:t xml:space="preserve">Tajemník pracovní skupiny </w:t>
      </w:r>
      <w:r>
        <w:rPr>
          <w:bCs w:val="0"/>
        </w:rPr>
        <w:t xml:space="preserve">Václav </w:t>
      </w:r>
      <w:r w:rsidRPr="00146056">
        <w:rPr>
          <w:bCs w:val="0"/>
        </w:rPr>
        <w:t>Strouhal doplnil, že Agentura regionálního rozvoje Libereckého kraje nabídla možnost řešit některá témata v rámci již probíhajících projektů, jako jsou EDIH Northeast a Chytřejší Liberecký kraj, které se zaměřují mimo jiné na digitalizaci služeb, zlepšení datové analytiky a participaci veřejnosti.​</w:t>
      </w:r>
    </w:p>
    <w:p w14:paraId="0DC288DC" w14:textId="77777777" w:rsidR="00A0786E" w:rsidRPr="00146056" w:rsidRDefault="00A0786E" w:rsidP="00A0786E">
      <w:pPr>
        <w:spacing w:before="100" w:beforeAutospacing="1" w:after="120"/>
        <w:jc w:val="both"/>
        <w:rPr>
          <w:bCs w:val="0"/>
        </w:rPr>
      </w:pPr>
    </w:p>
    <w:p w14:paraId="7E589F7F" w14:textId="62164658" w:rsidR="00E857A8" w:rsidRPr="008C30C2" w:rsidRDefault="00E857A8" w:rsidP="00A0786E">
      <w:pPr>
        <w:numPr>
          <w:ilvl w:val="0"/>
          <w:numId w:val="15"/>
        </w:numPr>
        <w:shd w:val="clear" w:color="auto" w:fill="FFFFFF"/>
        <w:spacing w:after="120"/>
        <w:ind w:left="284" w:hanging="284"/>
        <w:jc w:val="both"/>
        <w:rPr>
          <w:b/>
          <w:bCs w:val="0"/>
          <w:spacing w:val="-2"/>
        </w:rPr>
      </w:pPr>
      <w:r>
        <w:rPr>
          <w:b/>
          <w:bCs w:val="0"/>
          <w:color w:val="000000"/>
        </w:rPr>
        <w:t>Nové projektové období Agentury (odboru) pro sociální začleňování (MMR), nábor nových lokalit do KPSV+ v roce 2025</w:t>
      </w:r>
    </w:p>
    <w:p w14:paraId="5F4C468C" w14:textId="77777777" w:rsidR="00A0786E" w:rsidRDefault="00A0786E" w:rsidP="00A0786E">
      <w:pPr>
        <w:spacing w:before="100" w:beforeAutospacing="1" w:after="120"/>
        <w:jc w:val="both"/>
        <w:rPr>
          <w:bCs w:val="0"/>
        </w:rPr>
      </w:pPr>
      <w:r w:rsidRPr="00A0786E">
        <w:rPr>
          <w:bCs w:val="0"/>
        </w:rPr>
        <w:t>Předseda pracovní skupiny Pavel Pech informoval o zahájení nového projektového období Agentury pro sociální začleňování (Odboru MMR), které poběží od 1. dubna 2025 do konce roku 2028 v rámci projektu „Systematická koordinace sociálního začleňování“. V rámci této etapy proběhne tzv. pasportizace všech zapojených lokalit, tedy revize dosavadních spoluprací, která může vést k jejich úpravě nebo ukončení. Zároveň bude od května 2025 spuštěn nábor nových lokalit do systému Koordinovaného přístupu k sociálně vyloučeným lokalitám (KPSV+).</w:t>
      </w:r>
    </w:p>
    <w:p w14:paraId="265F6B8C" w14:textId="77777777" w:rsidR="00A0786E" w:rsidRPr="00A0786E" w:rsidRDefault="00A0786E" w:rsidP="00A0786E">
      <w:pPr>
        <w:spacing w:before="100" w:beforeAutospacing="1" w:after="120"/>
        <w:jc w:val="both"/>
        <w:rPr>
          <w:bCs w:val="0"/>
        </w:rPr>
      </w:pPr>
    </w:p>
    <w:p w14:paraId="63312925" w14:textId="0641F2A1" w:rsidR="003F0026" w:rsidRDefault="00E857A8" w:rsidP="00A0786E">
      <w:pPr>
        <w:pStyle w:val="Odstavecseseznamem"/>
        <w:numPr>
          <w:ilvl w:val="0"/>
          <w:numId w:val="15"/>
        </w:numPr>
        <w:shd w:val="clear" w:color="auto" w:fill="FFFFFF"/>
        <w:spacing w:after="120"/>
        <w:ind w:left="284" w:hanging="284"/>
        <w:contextualSpacing w:val="0"/>
        <w:jc w:val="both"/>
        <w:rPr>
          <w:b/>
          <w:bCs w:val="0"/>
          <w:color w:val="000000"/>
        </w:rPr>
      </w:pPr>
      <w:r>
        <w:rPr>
          <w:b/>
          <w:bCs w:val="0"/>
          <w:color w:val="000000"/>
        </w:rPr>
        <w:t>Přehled o připravovaných projektových záměrech z výzvy č. 106 OPZ+ v rámci spolupráce obcí s Agenturou pro sociální začleňování</w:t>
      </w:r>
    </w:p>
    <w:p w14:paraId="22872C50" w14:textId="45FE77EE" w:rsidR="00A0786E" w:rsidRPr="00A0786E" w:rsidRDefault="00A0786E" w:rsidP="00A0786E">
      <w:pPr>
        <w:shd w:val="clear" w:color="auto" w:fill="FFFFFF"/>
        <w:spacing w:after="120"/>
        <w:jc w:val="both"/>
        <w:rPr>
          <w:bCs w:val="0"/>
          <w:color w:val="000000"/>
        </w:rPr>
      </w:pPr>
      <w:r w:rsidRPr="00A0786E">
        <w:rPr>
          <w:bCs w:val="0"/>
          <w:color w:val="000000"/>
        </w:rPr>
        <w:t xml:space="preserve">Předseda pracovní skupiny Pavel Pech informoval o připravovaných projektových záměrech, které se aktuálně formují v rámci spolupráce obcí s Agenturou pro sociální začleňování (MMR) a jsou cíleny na nadcházející výzvu OPZ+ č. 106. Tato výzva bude vyhlášena v květnu 2025 a potrvá do září 2025, přičemž její celková alokace činí </w:t>
      </w:r>
      <w:r w:rsidR="008B2481">
        <w:rPr>
          <w:bCs w:val="0"/>
          <w:color w:val="000000"/>
        </w:rPr>
        <w:t xml:space="preserve">pravděpodobně </w:t>
      </w:r>
      <w:r w:rsidRPr="00A0786E">
        <w:rPr>
          <w:bCs w:val="0"/>
          <w:color w:val="000000"/>
        </w:rPr>
        <w:t>500 milionů Kč. Zaměřena bude jak na nové projektové záměry, tak na návazné projekty navazující na výzvu č. 018 OPZ+. V každé zapojené lokalitě se očekává podání 1–2 projektových žádostí.</w:t>
      </w:r>
    </w:p>
    <w:p w14:paraId="36BBCA10" w14:textId="77777777" w:rsidR="00A0786E" w:rsidRPr="00A0786E" w:rsidRDefault="00A0786E" w:rsidP="00A0786E">
      <w:pPr>
        <w:shd w:val="clear" w:color="auto" w:fill="FFFFFF"/>
        <w:spacing w:after="120"/>
        <w:jc w:val="both"/>
        <w:rPr>
          <w:bCs w:val="0"/>
          <w:color w:val="000000"/>
        </w:rPr>
      </w:pPr>
      <w:r w:rsidRPr="00A0786E">
        <w:rPr>
          <w:bCs w:val="0"/>
          <w:color w:val="000000"/>
        </w:rPr>
        <w:lastRenderedPageBreak/>
        <w:t>V Libereckém kraji se aktuálně připravují konkrétní záměry například v těchto lokalitách:</w:t>
      </w:r>
    </w:p>
    <w:p w14:paraId="5D4388D9" w14:textId="77777777" w:rsidR="00A0786E" w:rsidRPr="00A0786E" w:rsidRDefault="00A0786E" w:rsidP="00A0786E">
      <w:pPr>
        <w:numPr>
          <w:ilvl w:val="0"/>
          <w:numId w:val="29"/>
        </w:numPr>
        <w:shd w:val="clear" w:color="auto" w:fill="FFFFFF"/>
        <w:spacing w:after="120"/>
        <w:jc w:val="both"/>
        <w:rPr>
          <w:bCs w:val="0"/>
          <w:color w:val="000000"/>
        </w:rPr>
      </w:pPr>
      <w:r w:rsidRPr="00A0786E">
        <w:rPr>
          <w:bCs w:val="0"/>
          <w:color w:val="000000"/>
        </w:rPr>
        <w:t>Česká Lípa – pokračování projektů zaměřených na podporu NZDM a SAS (Charita Česká Lípa), řešení dluhové problematiky a posílení sociální práce (Člověk v tísni, město Česká Lípa).</w:t>
      </w:r>
    </w:p>
    <w:p w14:paraId="02E5E027" w14:textId="77777777" w:rsidR="00A0786E" w:rsidRPr="00A0786E" w:rsidRDefault="00A0786E" w:rsidP="00A0786E">
      <w:pPr>
        <w:numPr>
          <w:ilvl w:val="0"/>
          <w:numId w:val="29"/>
        </w:numPr>
        <w:shd w:val="clear" w:color="auto" w:fill="FFFFFF"/>
        <w:spacing w:after="120"/>
        <w:jc w:val="both"/>
        <w:rPr>
          <w:bCs w:val="0"/>
          <w:color w:val="000000"/>
        </w:rPr>
      </w:pPr>
      <w:r w:rsidRPr="00A0786E">
        <w:rPr>
          <w:bCs w:val="0"/>
          <w:color w:val="000000"/>
        </w:rPr>
        <w:t>Jablonec nad Nisou – návazné projekty zaměřené na rozvoj terénní práce, posílení sociální práce na obci a participativní plánování (Diakonie ČCE, statutární město Jablonec n. N.).</w:t>
      </w:r>
    </w:p>
    <w:p w14:paraId="47D4DA2F" w14:textId="77777777" w:rsidR="00A0786E" w:rsidRPr="00A0786E" w:rsidRDefault="00A0786E" w:rsidP="00A0786E">
      <w:pPr>
        <w:numPr>
          <w:ilvl w:val="0"/>
          <w:numId w:val="29"/>
        </w:numPr>
        <w:shd w:val="clear" w:color="auto" w:fill="FFFFFF"/>
        <w:spacing w:after="120"/>
        <w:jc w:val="both"/>
        <w:rPr>
          <w:bCs w:val="0"/>
          <w:color w:val="000000"/>
        </w:rPr>
      </w:pPr>
      <w:r w:rsidRPr="00A0786E">
        <w:rPr>
          <w:bCs w:val="0"/>
          <w:color w:val="000000"/>
        </w:rPr>
        <w:t>Nový Bor – pokračování projektů Rodiny v centru zaměřených na poradnu pro bydlení a podporu rodin vyloučených lokalit.</w:t>
      </w:r>
    </w:p>
    <w:p w14:paraId="4BC328C0" w14:textId="77777777" w:rsidR="00A0786E" w:rsidRPr="00A0786E" w:rsidRDefault="00A0786E" w:rsidP="00A0786E">
      <w:pPr>
        <w:numPr>
          <w:ilvl w:val="0"/>
          <w:numId w:val="29"/>
        </w:numPr>
        <w:shd w:val="clear" w:color="auto" w:fill="FFFFFF"/>
        <w:spacing w:after="120"/>
        <w:jc w:val="both"/>
        <w:rPr>
          <w:bCs w:val="0"/>
          <w:color w:val="000000"/>
        </w:rPr>
      </w:pPr>
      <w:r w:rsidRPr="00A0786E">
        <w:rPr>
          <w:bCs w:val="0"/>
          <w:color w:val="000000"/>
        </w:rPr>
        <w:t xml:space="preserve">Ralsko – projekty Člověka v tísni a Mostu k naději zaměřené na terénní programy a </w:t>
      </w:r>
      <w:proofErr w:type="spellStart"/>
      <w:r w:rsidRPr="00A0786E">
        <w:rPr>
          <w:bCs w:val="0"/>
          <w:color w:val="000000"/>
        </w:rPr>
        <w:t>adiktologické</w:t>
      </w:r>
      <w:proofErr w:type="spellEnd"/>
      <w:r w:rsidRPr="00A0786E">
        <w:rPr>
          <w:bCs w:val="0"/>
          <w:color w:val="000000"/>
        </w:rPr>
        <w:t xml:space="preserve"> služby.</w:t>
      </w:r>
    </w:p>
    <w:p w14:paraId="18FF18E8" w14:textId="77777777" w:rsidR="00A0786E" w:rsidRPr="00A0786E" w:rsidRDefault="00A0786E" w:rsidP="00A0786E">
      <w:pPr>
        <w:numPr>
          <w:ilvl w:val="0"/>
          <w:numId w:val="29"/>
        </w:numPr>
        <w:shd w:val="clear" w:color="auto" w:fill="FFFFFF"/>
        <w:spacing w:after="120"/>
        <w:jc w:val="both"/>
        <w:rPr>
          <w:bCs w:val="0"/>
          <w:color w:val="000000"/>
        </w:rPr>
      </w:pPr>
      <w:r w:rsidRPr="00A0786E">
        <w:rPr>
          <w:bCs w:val="0"/>
          <w:color w:val="000000"/>
        </w:rPr>
        <w:t>Frýdlant – MAS Frýdlantsko připravuje projekt rozvíjející komunitní práci a aktivity s mládeží (např. pokračování projektu Free-club žije).</w:t>
      </w:r>
    </w:p>
    <w:p w14:paraId="1556492F" w14:textId="7B11A91F" w:rsidR="00146056" w:rsidRDefault="00A0786E" w:rsidP="00A0786E">
      <w:pPr>
        <w:shd w:val="clear" w:color="auto" w:fill="FFFFFF"/>
        <w:spacing w:after="120"/>
        <w:contextualSpacing/>
        <w:jc w:val="both"/>
        <w:rPr>
          <w:bCs w:val="0"/>
          <w:color w:val="000000"/>
        </w:rPr>
      </w:pPr>
      <w:r w:rsidRPr="00A0786E">
        <w:rPr>
          <w:bCs w:val="0"/>
          <w:color w:val="000000"/>
        </w:rPr>
        <w:t>Mezi prioritní témata výzvy č. 106 patří: posílení výkonu sociální práce na obcích, řešení dluhové problematiky, prevence ztráty bydlení, rozvoj komunitní práce, participativní metody plánování, a podpora multidisciplinární spolupráce. Pavel Pech rovněž doporučil obcím, aby své záměry včas konzultovaly s Agenturou pro sociální začleňování a krajskými aktéry, a zároveň je koordinovaly se strategickými dokumenty a plánováním sítě sociálních služeb.</w:t>
      </w:r>
    </w:p>
    <w:p w14:paraId="63B12D40" w14:textId="77777777" w:rsidR="00A0786E" w:rsidRPr="00A0786E" w:rsidRDefault="00A0786E" w:rsidP="00A0786E">
      <w:pPr>
        <w:shd w:val="clear" w:color="auto" w:fill="FFFFFF"/>
        <w:spacing w:after="120"/>
        <w:contextualSpacing/>
        <w:jc w:val="both"/>
        <w:rPr>
          <w:bCs w:val="0"/>
          <w:color w:val="000000"/>
        </w:rPr>
      </w:pPr>
    </w:p>
    <w:p w14:paraId="3C173CB4" w14:textId="30D9BC59" w:rsidR="0051736C" w:rsidRPr="00A0786E" w:rsidRDefault="00E857A8" w:rsidP="00A0786E">
      <w:pPr>
        <w:pStyle w:val="Odstavecseseznamem"/>
        <w:numPr>
          <w:ilvl w:val="0"/>
          <w:numId w:val="15"/>
        </w:numPr>
        <w:spacing w:after="120"/>
        <w:ind w:left="425" w:hanging="425"/>
        <w:contextualSpacing w:val="0"/>
        <w:jc w:val="both"/>
        <w:rPr>
          <w:b/>
          <w:bCs w:val="0"/>
          <w:iCs/>
        </w:rPr>
      </w:pPr>
      <w:r w:rsidRPr="00E857A8">
        <w:rPr>
          <w:b/>
          <w:bCs w:val="0"/>
          <w:color w:val="000000"/>
        </w:rPr>
        <w:t xml:space="preserve">Informace o aktivitách v oblasti „Bydlení“ v Libereckém kraji: Projekt </w:t>
      </w:r>
      <w:proofErr w:type="spellStart"/>
      <w:r w:rsidRPr="00E857A8">
        <w:rPr>
          <w:b/>
          <w:bCs w:val="0"/>
          <w:color w:val="000000"/>
        </w:rPr>
        <w:t>Desegregace</w:t>
      </w:r>
      <w:proofErr w:type="spellEnd"/>
      <w:r w:rsidRPr="00E857A8">
        <w:rPr>
          <w:b/>
          <w:bCs w:val="0"/>
          <w:color w:val="000000"/>
        </w:rPr>
        <w:t xml:space="preserve"> v Liberci; spolupráce obcí se Státním fondem podpory investic (SFPI) při realizaci investičních projektů; přehled připravovaných projektů v oblasti sociálního a dostupného bydlení; vývoj situace ohledně připravovaného zákona o dostupném bydlení s ohledem na financování kontaktních míst pro bydlení (KMB); rozvoj a fungování KMB či </w:t>
      </w:r>
      <w:proofErr w:type="spellStart"/>
      <w:r w:rsidRPr="00E857A8">
        <w:rPr>
          <w:b/>
          <w:bCs w:val="0"/>
          <w:color w:val="000000"/>
        </w:rPr>
        <w:t>zabydlovacích</w:t>
      </w:r>
      <w:proofErr w:type="spellEnd"/>
      <w:r w:rsidRPr="00E857A8">
        <w:rPr>
          <w:b/>
          <w:bCs w:val="0"/>
          <w:color w:val="000000"/>
        </w:rPr>
        <w:t xml:space="preserve"> služeb v Libereckém kraji.</w:t>
      </w:r>
    </w:p>
    <w:p w14:paraId="41497294" w14:textId="77777777" w:rsidR="00825217" w:rsidRDefault="00A0786E" w:rsidP="00825217">
      <w:pPr>
        <w:spacing w:before="100" w:beforeAutospacing="1" w:after="120"/>
        <w:rPr>
          <w:bCs w:val="0"/>
        </w:rPr>
      </w:pPr>
      <w:r w:rsidRPr="00825217">
        <w:rPr>
          <w:bCs w:val="0"/>
        </w:rPr>
        <w:t>Pracovní skupina byla informována o aktuálním dění v oblasti podpory bydlení na území Libereckého kraje.</w:t>
      </w:r>
    </w:p>
    <w:p w14:paraId="31EA0B46" w14:textId="77777777" w:rsidR="00825217" w:rsidRDefault="00A0786E" w:rsidP="00825217">
      <w:pPr>
        <w:spacing w:before="100" w:beforeAutospacing="1" w:after="120"/>
        <w:jc w:val="both"/>
        <w:rPr>
          <w:bCs w:val="0"/>
        </w:rPr>
      </w:pPr>
      <w:r w:rsidRPr="00825217">
        <w:rPr>
          <w:bCs w:val="0"/>
        </w:rPr>
        <w:t>V Liberci pokračuje realizace projektu „</w:t>
      </w:r>
      <w:proofErr w:type="spellStart"/>
      <w:r w:rsidRPr="00825217">
        <w:rPr>
          <w:bCs w:val="0"/>
        </w:rPr>
        <w:t>Desegregace</w:t>
      </w:r>
      <w:proofErr w:type="spellEnd"/>
      <w:r w:rsidRPr="00825217">
        <w:rPr>
          <w:bCs w:val="0"/>
        </w:rPr>
        <w:t xml:space="preserve">“, který vznikl na základě memoranda mezi Statutárním městem Liberec a Agenturou pro sociální začleňování (ASZ). Projekt se zaměřuje na realizaci konkrétních opatření pro zlepšení sociální soudržnosti, zejména v oblasti dostupného bydlení, komunitní práce a podpory </w:t>
      </w:r>
      <w:r w:rsidRPr="00825217">
        <w:rPr>
          <w:bCs w:val="0"/>
        </w:rPr>
        <w:lastRenderedPageBreak/>
        <w:t>bezpečnosti ve vybraných lokalitách. Projekt navazuje na principy tzv. Lokálního partnerství a je v současné době ve fázi implementace (září–prosinec 2025).</w:t>
      </w:r>
    </w:p>
    <w:p w14:paraId="762192A2" w14:textId="77777777" w:rsidR="00825217" w:rsidRDefault="00A0786E" w:rsidP="00825217">
      <w:pPr>
        <w:spacing w:before="100" w:beforeAutospacing="1" w:after="120"/>
        <w:jc w:val="both"/>
        <w:rPr>
          <w:bCs w:val="0"/>
        </w:rPr>
      </w:pPr>
      <w:r w:rsidRPr="00825217">
        <w:rPr>
          <w:bCs w:val="0"/>
        </w:rPr>
        <w:t>V rámci rozvoje sociálního a dostupného bydlení pokračuje spolupráce obcí s _Agenturou pro sociální začleňování a Státním fondem podpory investic (SFPI)_. Obce jsou průběžně informovány o možnostech financování ze zdrojů IROP, OPZ+ a SFPI. Podpora se týká jak výstavby či rekonstrukce bytů, tak zavádění podpůrných nástrojů – například kontaktních míst pro bydlení (KMB) či systémů zabydlování.</w:t>
      </w:r>
    </w:p>
    <w:p w14:paraId="5EE1EE2D" w14:textId="1951E742" w:rsidR="00A0786E" w:rsidRPr="00825217" w:rsidRDefault="00A0786E" w:rsidP="00825217">
      <w:pPr>
        <w:spacing w:before="100" w:beforeAutospacing="1" w:after="120"/>
        <w:jc w:val="both"/>
        <w:rPr>
          <w:bCs w:val="0"/>
        </w:rPr>
      </w:pPr>
      <w:r w:rsidRPr="00825217">
        <w:rPr>
          <w:bCs w:val="0"/>
        </w:rPr>
        <w:t xml:space="preserve">V Libereckém kraji se připravují projektové záměry v rámci výzvy č. 064 OPZ+ „Podpora sociálního bydlení (2)“. Ta bude otevřena v období prosinec </w:t>
      </w:r>
      <w:r w:rsidR="00825217" w:rsidRPr="00825217">
        <w:rPr>
          <w:bCs w:val="0"/>
        </w:rPr>
        <w:t>2024–červen</w:t>
      </w:r>
      <w:r w:rsidRPr="00825217">
        <w:rPr>
          <w:bCs w:val="0"/>
        </w:rPr>
        <w:t xml:space="preserve"> 2025 a zaměřena na aktivity jako podpora zabydlování, prevence ztráty bydlení, kontaktní místa pro bydlení, garantované nájemní bydlení nebo sociální realitní agentury. V rámci výzvy se očekává podání žádostí z ORP Česká Lípa, Frýdlant, Jablonec nad Nisou, Nový Bor a Liberec.</w:t>
      </w:r>
    </w:p>
    <w:p w14:paraId="1C7B166E" w14:textId="53D7F6D0" w:rsidR="00A0786E" w:rsidRPr="00825217" w:rsidRDefault="00A0786E" w:rsidP="00825217">
      <w:pPr>
        <w:spacing w:before="100" w:beforeAutospacing="1" w:after="120"/>
        <w:jc w:val="both"/>
        <w:rPr>
          <w:bCs w:val="0"/>
        </w:rPr>
      </w:pPr>
      <w:r w:rsidRPr="00825217">
        <w:rPr>
          <w:bCs w:val="0"/>
        </w:rPr>
        <w:t>Tajemník pracovní skupiny informoval, že vývoj situace ohledně připravovaného zákona o dostupném bydlení ovlivňuje i financování kontaktních míst pro bydlení (KMB). Jejich systematické ukotvení bude záviset na podobě zákona a případné legislativní definici tohoto typu služby. V současnosti se financování KMB realizuje především prostřednictvím projektových zdrojů.</w:t>
      </w:r>
    </w:p>
    <w:p w14:paraId="7C8844FB" w14:textId="77777777" w:rsidR="007E1503" w:rsidRDefault="00A0786E" w:rsidP="00825217">
      <w:pPr>
        <w:spacing w:before="100" w:beforeAutospacing="1" w:after="100" w:afterAutospacing="1"/>
        <w:jc w:val="both"/>
        <w:rPr>
          <w:bCs w:val="0"/>
        </w:rPr>
      </w:pPr>
      <w:r w:rsidRPr="00825217">
        <w:rPr>
          <w:bCs w:val="0"/>
        </w:rPr>
        <w:t xml:space="preserve">Kontaktní místa pro bydlení v Libereckém kraji aktuálně fungují například v Liberci, </w:t>
      </w:r>
      <w:r w:rsidR="00825217" w:rsidRPr="00825217">
        <w:rPr>
          <w:bCs w:val="0"/>
        </w:rPr>
        <w:t xml:space="preserve">Jablonci nad Nisou, </w:t>
      </w:r>
      <w:r w:rsidRPr="00825217">
        <w:rPr>
          <w:bCs w:val="0"/>
        </w:rPr>
        <w:t>Novém Boru</w:t>
      </w:r>
      <w:r w:rsidR="00825217" w:rsidRPr="00825217">
        <w:rPr>
          <w:bCs w:val="0"/>
        </w:rPr>
        <w:t xml:space="preserve"> a železném Brodu</w:t>
      </w:r>
      <w:r w:rsidRPr="00825217">
        <w:rPr>
          <w:bCs w:val="0"/>
        </w:rPr>
        <w:t xml:space="preserve">. V některých případech jsou tato místa součástí širších projektů komunitní nebo sociální práce, v jiných případech mají podobu samostatných služeb. </w:t>
      </w:r>
    </w:p>
    <w:p w14:paraId="1C90D9A1" w14:textId="3FBF3459" w:rsidR="007E1503" w:rsidRDefault="007E1503" w:rsidP="00825217">
      <w:pPr>
        <w:spacing w:before="100" w:beforeAutospacing="1" w:after="100" w:afterAutospacing="1"/>
        <w:jc w:val="both"/>
        <w:rPr>
          <w:bCs w:val="0"/>
        </w:rPr>
      </w:pPr>
      <w:r w:rsidRPr="0044010B">
        <w:rPr>
          <w:bCs w:val="0"/>
        </w:rPr>
        <w:t xml:space="preserve">Konkrétně v Liberci končí projektové financování „Centra bydlení Liberec (CBL)“ na konci října 2025 a není aktuálně zajištěno návazné financování. Zástupci Statutárního města Liberec si ovšem uvědomují důležitost tohoto nástroje. Pro ilustraci uvádí, že CBL podpořilo celkem 1500 domácností, z nichž v aktivní spolupráci jich je aktuálně 300. </w:t>
      </w:r>
      <w:r w:rsidR="00A939CA" w:rsidRPr="0044010B">
        <w:rPr>
          <w:bCs w:val="0"/>
        </w:rPr>
        <w:t xml:space="preserve">S tímto počtem </w:t>
      </w:r>
      <w:r w:rsidRPr="0044010B">
        <w:rPr>
          <w:bCs w:val="0"/>
        </w:rPr>
        <w:t>domácností p</w:t>
      </w:r>
      <w:r w:rsidR="00A939CA" w:rsidRPr="0044010B">
        <w:rPr>
          <w:bCs w:val="0"/>
        </w:rPr>
        <w:t>racuje</w:t>
      </w:r>
      <w:r w:rsidRPr="0044010B">
        <w:rPr>
          <w:bCs w:val="0"/>
        </w:rPr>
        <w:t xml:space="preserve"> tým šesti pracovníků.</w:t>
      </w:r>
    </w:p>
    <w:p w14:paraId="68E6208B" w14:textId="12CB4E8B" w:rsidR="008C30C2" w:rsidRDefault="00A0786E" w:rsidP="00825217">
      <w:pPr>
        <w:spacing w:before="100" w:beforeAutospacing="1" w:after="100" w:afterAutospacing="1"/>
        <w:jc w:val="both"/>
        <w:rPr>
          <w:bCs w:val="0"/>
        </w:rPr>
      </w:pPr>
      <w:r w:rsidRPr="00825217">
        <w:rPr>
          <w:bCs w:val="0"/>
        </w:rPr>
        <w:t>V rámci plánovaných projektů se počítá s jejich dalším rozšířením i metodickou podporou. Do budoucna je doporučeno koordinovat rozvoj těchto služeb s krajskými strategiemi a sítěmi sociálních služeb.</w:t>
      </w:r>
    </w:p>
    <w:p w14:paraId="3E4DFB4D" w14:textId="77777777" w:rsidR="0044010B" w:rsidRPr="00825217" w:rsidRDefault="0044010B" w:rsidP="00825217">
      <w:pPr>
        <w:spacing w:before="100" w:beforeAutospacing="1" w:after="100" w:afterAutospacing="1"/>
        <w:jc w:val="both"/>
        <w:rPr>
          <w:bCs w:val="0"/>
        </w:rPr>
      </w:pPr>
    </w:p>
    <w:p w14:paraId="67AF1D41" w14:textId="1F51BF0E" w:rsidR="008C30C2" w:rsidRDefault="00E857A8" w:rsidP="008C30C2">
      <w:pPr>
        <w:numPr>
          <w:ilvl w:val="0"/>
          <w:numId w:val="15"/>
        </w:numPr>
        <w:shd w:val="clear" w:color="auto" w:fill="FFFFFF"/>
        <w:spacing w:after="120"/>
        <w:ind w:left="284" w:hanging="284"/>
        <w:jc w:val="both"/>
        <w:rPr>
          <w:b/>
          <w:bCs w:val="0"/>
        </w:rPr>
      </w:pPr>
      <w:r>
        <w:rPr>
          <w:b/>
          <w:bCs w:val="0"/>
          <w:color w:val="000000"/>
        </w:rPr>
        <w:lastRenderedPageBreak/>
        <w:t>Novinky z oblasti zaměstnanosti: pilotáž projektu „Integrační pracovní místa (IPM) v Libereckém kraji</w:t>
      </w:r>
    </w:p>
    <w:p w14:paraId="1D937416" w14:textId="488F7E2D" w:rsidR="00825217" w:rsidRPr="00825217" w:rsidRDefault="00825217" w:rsidP="00825217">
      <w:pPr>
        <w:spacing w:before="100" w:beforeAutospacing="1" w:after="100" w:afterAutospacing="1"/>
        <w:jc w:val="both"/>
        <w:rPr>
          <w:bCs w:val="0"/>
        </w:rPr>
      </w:pPr>
      <w:r w:rsidRPr="00825217">
        <w:rPr>
          <w:bCs w:val="0"/>
        </w:rPr>
        <w:t>Předseda pracovní skupiny informoval o zahájení pilotního ověřování nového nástroje podpory zaměstnanosti – tzv. „Integračních pracovních míst (IPM)“. Tento nástroj je od roku 2025 realizován Úřadem práce ČR a navazuje na potřebu systémového řešení zaměstnávání osob se specifickými potřebami v návaznosti na útlum veřejně prospěšných prací (VPP). Cílem je podpořit trvalou integraci těchto osob na otevřený trh práce.</w:t>
      </w:r>
    </w:p>
    <w:p w14:paraId="3CD9365A" w14:textId="77777777" w:rsidR="00825217" w:rsidRPr="00825217" w:rsidRDefault="00825217" w:rsidP="00825217">
      <w:pPr>
        <w:spacing w:before="100" w:beforeAutospacing="1" w:after="120"/>
        <w:jc w:val="both"/>
        <w:rPr>
          <w:bCs w:val="0"/>
        </w:rPr>
      </w:pPr>
      <w:r w:rsidRPr="00825217">
        <w:rPr>
          <w:bCs w:val="0"/>
        </w:rPr>
        <w:t>V Libereckém kraji je pilotáž IPM spuštěna ve spolupráci s kontaktními pracovišti ÚP v České Lípě, Liberci a Jablonci nad Nisou. Základní parametry IPM zahrnují příspěvek ve výši 50 % mzdových nákladů (max. 26 000 Kč/měsíc) na dobu 12 měsíců s možností prodloužení o dalších 6 měsíců. Součástí programu je rovněž integrační příspěvek (4 700 Kč/měsíc), který má sloužit na zajištění minimálně 16 hodin integračních aktivit měsíčně.</w:t>
      </w:r>
    </w:p>
    <w:p w14:paraId="7406E3AC" w14:textId="77777777" w:rsidR="00825217" w:rsidRPr="00825217" w:rsidRDefault="00825217" w:rsidP="00825217">
      <w:pPr>
        <w:spacing w:before="100" w:beforeAutospacing="1" w:after="120"/>
        <w:jc w:val="both"/>
        <w:rPr>
          <w:bCs w:val="0"/>
        </w:rPr>
      </w:pPr>
      <w:r w:rsidRPr="00825217">
        <w:rPr>
          <w:bCs w:val="0"/>
        </w:rPr>
        <w:t>Klíčovou součástí IPM je role koordinátora (case managera), který propojuje zaměstnavatele, zaměstnance, sociální služby a Úřad práce. Integrační aktivity zahrnují mimo jiné poradenství, pracovní asistenci, podporu při řešení dluhů, bydlení nebo zajištění psychosociální podpory.</w:t>
      </w:r>
    </w:p>
    <w:p w14:paraId="47593A8A" w14:textId="77777777" w:rsidR="00825217" w:rsidRPr="00825217" w:rsidRDefault="00825217" w:rsidP="00825217">
      <w:pPr>
        <w:spacing w:before="100" w:beforeAutospacing="1" w:after="120"/>
        <w:jc w:val="both"/>
        <w:rPr>
          <w:bCs w:val="0"/>
        </w:rPr>
      </w:pPr>
      <w:r w:rsidRPr="00825217">
        <w:rPr>
          <w:bCs w:val="0"/>
        </w:rPr>
        <w:t>Cílovou skupinou jsou zejména osoby dlouhodobě nezaměstnané, osoby se zdravotním postižením, osoby po výkonu trestu, mladí lidé po ukončení ústavní výchovy, osoby bez přístřeší nebo osoby v těžké sociální situaci. Podmínkou zařazení je evidence na Úřadu práce a naplnění definovaných kritérií (např. dlouhodobá nezaměstnanost, vícečetné exekuce, péče o osobu blízkou aj.).</w:t>
      </w:r>
    </w:p>
    <w:p w14:paraId="4527A01E" w14:textId="77777777" w:rsidR="00825217" w:rsidRPr="00825217" w:rsidRDefault="00825217" w:rsidP="00825217">
      <w:pPr>
        <w:spacing w:before="100" w:beforeAutospacing="1" w:after="120"/>
        <w:jc w:val="both"/>
        <w:rPr>
          <w:bCs w:val="0"/>
        </w:rPr>
      </w:pPr>
      <w:r w:rsidRPr="00825217">
        <w:rPr>
          <w:bCs w:val="0"/>
        </w:rPr>
        <w:t xml:space="preserve">Pilotáž IPM je v roce 2025 plánována do konce kalendářního roku s možností </w:t>
      </w:r>
      <w:proofErr w:type="spellStart"/>
      <w:r w:rsidRPr="00825217">
        <w:rPr>
          <w:bCs w:val="0"/>
        </w:rPr>
        <w:t>přeobsazování</w:t>
      </w:r>
      <w:proofErr w:type="spellEnd"/>
      <w:r w:rsidRPr="00825217">
        <w:rPr>
          <w:bCs w:val="0"/>
        </w:rPr>
        <w:t xml:space="preserve"> míst a prodloužení v následujícím období. IPM představují inovativní nástroj aktivní politiky zaměstnanosti s důrazem na mezioborovou spolupráci, dlouhodobé udržení na trhu práce a podporu komplexní sociální integrace.</w:t>
      </w:r>
    </w:p>
    <w:p w14:paraId="68AD5EFB" w14:textId="77777777" w:rsidR="008C30C2" w:rsidRPr="008C30C2" w:rsidRDefault="008C30C2" w:rsidP="008C30C2">
      <w:pPr>
        <w:shd w:val="clear" w:color="auto" w:fill="FFFFFF"/>
        <w:spacing w:after="120"/>
        <w:jc w:val="both"/>
        <w:rPr>
          <w:b/>
          <w:bCs w:val="0"/>
        </w:rPr>
      </w:pPr>
    </w:p>
    <w:p w14:paraId="5FAD1B69" w14:textId="0DEC7AE7" w:rsidR="00C4457D" w:rsidRPr="008C30C2" w:rsidRDefault="00E857A8" w:rsidP="0051736C">
      <w:pPr>
        <w:numPr>
          <w:ilvl w:val="0"/>
          <w:numId w:val="15"/>
        </w:numPr>
        <w:shd w:val="clear" w:color="auto" w:fill="FFFFFF"/>
        <w:spacing w:after="120"/>
        <w:ind w:left="284" w:hanging="284"/>
        <w:jc w:val="both"/>
        <w:rPr>
          <w:b/>
          <w:bCs w:val="0"/>
        </w:rPr>
      </w:pPr>
      <w:r>
        <w:rPr>
          <w:b/>
          <w:bCs w:val="0"/>
          <w:color w:val="000000"/>
        </w:rPr>
        <w:t>Projednání potřebnosti a příležitostí na sociálně-zdravotním pomezí, projektová příležitost z Ministerstva zdravotnictví</w:t>
      </w:r>
    </w:p>
    <w:p w14:paraId="24027595" w14:textId="77777777" w:rsidR="001A4B81" w:rsidRPr="001A4B81" w:rsidRDefault="001A4B81" w:rsidP="001A4B81">
      <w:pPr>
        <w:spacing w:before="100" w:beforeAutospacing="1" w:after="120"/>
        <w:jc w:val="both"/>
        <w:rPr>
          <w:bCs w:val="0"/>
        </w:rPr>
      </w:pPr>
      <w:r w:rsidRPr="001A4B81">
        <w:rPr>
          <w:bCs w:val="0"/>
        </w:rPr>
        <w:t xml:space="preserve">Předseda pracovní skupiny Pavel Pech informoval o rostoucí potřebě systémového řešení problematiky na zdravotně-sociálním pomezí. Téma bylo diskutováno v souvislosti s plánovanou výzvou Ministerstva zdravotnictví na podporu mezioborové </w:t>
      </w:r>
      <w:r w:rsidRPr="001A4B81">
        <w:rPr>
          <w:bCs w:val="0"/>
        </w:rPr>
        <w:lastRenderedPageBreak/>
        <w:t>spolupráce mezi sociálními a zdravotními službami, např. prostřednictvím multidisciplinárních týmů nebo integrovaných modelů péče.</w:t>
      </w:r>
    </w:p>
    <w:p w14:paraId="0D65962C" w14:textId="77777777" w:rsidR="001A4B81" w:rsidRPr="001A4B81" w:rsidRDefault="001A4B81" w:rsidP="001A4B81">
      <w:pPr>
        <w:spacing w:before="100" w:beforeAutospacing="1" w:after="120"/>
        <w:jc w:val="both"/>
        <w:rPr>
          <w:bCs w:val="0"/>
        </w:rPr>
      </w:pPr>
      <w:r w:rsidRPr="001A4B81">
        <w:rPr>
          <w:bCs w:val="0"/>
        </w:rPr>
        <w:t>V této souvislosti se dne 6. 2. 2025 uskutečnilo krajské setkání na téma „Zdravotně sociální pomezí v Libereckém kraji“, které svolala radní Bc. Anna Provazníková. Akce se konala na Krajském úřadu Libereckého kraje a zúčastnili se zástupci zdravotních i sociálních služeb, měst, neziskových organizací a odborných pracovišť. Viz přiložený zápis.</w:t>
      </w:r>
    </w:p>
    <w:p w14:paraId="0D3EBC93" w14:textId="77777777" w:rsidR="001A4B81" w:rsidRPr="001A4B81" w:rsidRDefault="001A4B81" w:rsidP="001A4B81">
      <w:pPr>
        <w:spacing w:before="100" w:beforeAutospacing="1" w:after="120"/>
        <w:jc w:val="both"/>
        <w:rPr>
          <w:bCs w:val="0"/>
        </w:rPr>
      </w:pPr>
      <w:r w:rsidRPr="001A4B81">
        <w:rPr>
          <w:bCs w:val="0"/>
        </w:rPr>
        <w:t>Setkání potvrdilo, že v kraji je akutní nedostatek pobytových i ambulantních kapacit pro osoby s duální diagnózou, komplikovaný přístup k diagnostice, rostoucí počet lidí bez domova se zdravotními problémy a chybějící koordinace služeb. Důraz byl kladen na potřebu mezioborové spolupráce, dostupnost služeb s nízkým prahem a vytvoření udržitelného systému financování, který bude reflektovat jak zdravotní, tak sociální aspekty péče.</w:t>
      </w:r>
    </w:p>
    <w:p w14:paraId="73FE427C" w14:textId="77777777" w:rsidR="008C30C2" w:rsidRPr="0051736C" w:rsidRDefault="008C30C2" w:rsidP="008C30C2">
      <w:pPr>
        <w:shd w:val="clear" w:color="auto" w:fill="FFFFFF"/>
        <w:spacing w:after="120"/>
        <w:jc w:val="both"/>
        <w:rPr>
          <w:b/>
          <w:bCs w:val="0"/>
        </w:rPr>
      </w:pPr>
    </w:p>
    <w:p w14:paraId="0FCC3109" w14:textId="36EC5B46" w:rsidR="003F0026" w:rsidRPr="0051736C" w:rsidRDefault="00E857A8" w:rsidP="0051736C">
      <w:pPr>
        <w:numPr>
          <w:ilvl w:val="0"/>
          <w:numId w:val="15"/>
        </w:numPr>
        <w:shd w:val="clear" w:color="auto" w:fill="FFFFFF"/>
        <w:spacing w:after="120"/>
        <w:ind w:left="284" w:hanging="284"/>
        <w:jc w:val="both"/>
        <w:rPr>
          <w:b/>
          <w:bCs w:val="0"/>
        </w:rPr>
      </w:pPr>
      <w:r>
        <w:rPr>
          <w:b/>
          <w:bCs w:val="0"/>
          <w:color w:val="000000"/>
        </w:rPr>
        <w:t>Diskuse k aktuálním tématům a různé</w:t>
      </w:r>
    </w:p>
    <w:p w14:paraId="5B6F7AE2" w14:textId="14432019" w:rsidR="005B1BE7" w:rsidRPr="005B1BE7" w:rsidRDefault="005B1BE7" w:rsidP="005B1BE7">
      <w:pPr>
        <w:spacing w:before="100" w:beforeAutospacing="1" w:after="120"/>
        <w:jc w:val="both"/>
        <w:rPr>
          <w:bCs w:val="0"/>
        </w:rPr>
      </w:pPr>
      <w:r w:rsidRPr="005B1BE7">
        <w:rPr>
          <w:bCs w:val="0"/>
        </w:rPr>
        <w:t>Tajemník pracovní skupiny vyzval přítomné zástupce obcí, aby sdělili svou připravenost na případné schválení zákona o podpoře bydlení. Zástupci měst uvedli, že se na změny v oblasti bydlení aktivně připravují a některá města již provozují kontaktní místa pro bydlení.</w:t>
      </w:r>
    </w:p>
    <w:p w14:paraId="5ECA073E" w14:textId="56EF9869" w:rsidR="005B1BE7" w:rsidRPr="005B1BE7" w:rsidRDefault="005B1BE7" w:rsidP="005B1BE7">
      <w:pPr>
        <w:spacing w:before="100" w:beforeAutospacing="1" w:after="120"/>
        <w:jc w:val="both"/>
        <w:rPr>
          <w:bCs w:val="0"/>
        </w:rPr>
      </w:pPr>
      <w:r w:rsidRPr="005B1BE7">
        <w:rPr>
          <w:b/>
        </w:rPr>
        <w:t>Liberec</w:t>
      </w:r>
      <w:r w:rsidRPr="005B1BE7">
        <w:rPr>
          <w:bCs w:val="0"/>
        </w:rPr>
        <w:t xml:space="preserve"> provozuje Centrum bydlení Liberec a Libereckou nájemní agenturu, které poskytují poradenství a zprostředkování dostupného bydlení.</w:t>
      </w:r>
    </w:p>
    <w:p w14:paraId="0784B8E2" w14:textId="2D254D7E" w:rsidR="005B1BE7" w:rsidRPr="005B1BE7" w:rsidRDefault="005B1BE7" w:rsidP="005B1BE7">
      <w:pPr>
        <w:spacing w:before="100" w:beforeAutospacing="1" w:after="120"/>
        <w:jc w:val="both"/>
        <w:rPr>
          <w:bCs w:val="0"/>
        </w:rPr>
      </w:pPr>
      <w:r w:rsidRPr="005B1BE7">
        <w:rPr>
          <w:b/>
        </w:rPr>
        <w:t>Nový Bor</w:t>
      </w:r>
      <w:r w:rsidRPr="005B1BE7">
        <w:rPr>
          <w:bCs w:val="0"/>
        </w:rPr>
        <w:t xml:space="preserve"> realizuje ve spolupráci s organizací Rodina v centru, z. </w:t>
      </w:r>
      <w:proofErr w:type="spellStart"/>
      <w:r w:rsidRPr="005B1BE7">
        <w:rPr>
          <w:bCs w:val="0"/>
        </w:rPr>
        <w:t>ú.</w:t>
      </w:r>
      <w:proofErr w:type="spellEnd"/>
      <w:r w:rsidRPr="005B1BE7">
        <w:rPr>
          <w:bCs w:val="0"/>
        </w:rPr>
        <w:t>, projekty „Poradna pro bydlení“ a „S rodinou proti vyloučení“. Poradna slouží široké veřejnosti jako informační a podpůrné místo při hledání a udržení bydlení. Pomáhá i domácnostem přecházet ze sociálních ubytoven do standardního bydlení a řeší i širší souvislosti (dluhy, zdravotní a rodinné problémy).</w:t>
      </w:r>
    </w:p>
    <w:p w14:paraId="09B56409" w14:textId="77777777" w:rsidR="005B1BE7" w:rsidRPr="005B1BE7" w:rsidRDefault="005B1BE7" w:rsidP="005B1BE7">
      <w:pPr>
        <w:spacing w:before="100" w:beforeAutospacing="1" w:after="120"/>
        <w:jc w:val="both"/>
        <w:rPr>
          <w:bCs w:val="0"/>
        </w:rPr>
      </w:pPr>
      <w:r w:rsidRPr="005B1BE7">
        <w:rPr>
          <w:bCs w:val="0"/>
        </w:rPr>
        <w:t xml:space="preserve">V </w:t>
      </w:r>
      <w:r w:rsidRPr="005B1BE7">
        <w:rPr>
          <w:b/>
        </w:rPr>
        <w:t>Jablonci nad Nisou</w:t>
      </w:r>
      <w:r w:rsidRPr="005B1BE7">
        <w:rPr>
          <w:bCs w:val="0"/>
        </w:rPr>
        <w:t xml:space="preserve"> vzniklo nově Kontaktní místo pro bydlení a sociální pomoc, které poskytuje obyvatelům města poradenství v oblasti bydlení, podporu při řešení bytové nouze a propojení na další dostupné služby.</w:t>
      </w:r>
    </w:p>
    <w:p w14:paraId="0ECB6E03" w14:textId="77777777" w:rsidR="005B1BE7" w:rsidRPr="005B1BE7" w:rsidRDefault="005B1BE7" w:rsidP="005B1BE7">
      <w:pPr>
        <w:spacing w:before="100" w:beforeAutospacing="1" w:after="120"/>
        <w:jc w:val="both"/>
        <w:rPr>
          <w:bCs w:val="0"/>
        </w:rPr>
      </w:pPr>
      <w:r w:rsidRPr="005B1BE7">
        <w:rPr>
          <w:bCs w:val="0"/>
        </w:rPr>
        <w:t xml:space="preserve">Město </w:t>
      </w:r>
      <w:r w:rsidRPr="005B1BE7">
        <w:rPr>
          <w:b/>
        </w:rPr>
        <w:t>Železný Brod</w:t>
      </w:r>
      <w:r w:rsidRPr="005B1BE7">
        <w:rPr>
          <w:bCs w:val="0"/>
        </w:rPr>
        <w:t xml:space="preserve"> uvedlo, že se problematikou bydlení aktivně zabývá a připravuje konkrétní kroky směřující ke zřízení kontaktního místa a zavedení </w:t>
      </w:r>
      <w:r w:rsidRPr="005B1BE7">
        <w:rPr>
          <w:bCs w:val="0"/>
        </w:rPr>
        <w:lastRenderedPageBreak/>
        <w:t>systematičtější podpory v oblasti dostupného a krizového bydlení. Vnímá potřebu koordinace se sociálními službami a vytvoření návazných kapacit.</w:t>
      </w:r>
    </w:p>
    <w:p w14:paraId="2D481A2B" w14:textId="334DD3CF" w:rsidR="005B1BE7" w:rsidRDefault="005B1BE7" w:rsidP="005B1BE7">
      <w:pPr>
        <w:spacing w:before="100" w:beforeAutospacing="1" w:after="120"/>
        <w:jc w:val="both"/>
        <w:rPr>
          <w:bCs w:val="0"/>
        </w:rPr>
      </w:pPr>
      <w:r w:rsidRPr="005B1BE7">
        <w:rPr>
          <w:bCs w:val="0"/>
        </w:rPr>
        <w:t>Měst</w:t>
      </w:r>
      <w:r>
        <w:rPr>
          <w:bCs w:val="0"/>
        </w:rPr>
        <w:t xml:space="preserve">o </w:t>
      </w:r>
      <w:r w:rsidRPr="005B1BE7">
        <w:rPr>
          <w:b/>
        </w:rPr>
        <w:t>Česká Lípa</w:t>
      </w:r>
      <w:r w:rsidRPr="005B1BE7">
        <w:rPr>
          <w:bCs w:val="0"/>
        </w:rPr>
        <w:t xml:space="preserve"> zřídilo Centrum pomoci, které poskytuje širokou škálu poradenství a podpory osobám v tíživé životní situaci, včetně poradenství v oblasti bydlení. Centrum funguje jako rozcestník pomoci – propojuje klienty s vhodnými službami, nabízí individuální podporu a přispívá ke zlepšení dostupnosti pomoci pro občany města. V rámci Centra pomoci je řešena také problematika krizového ubytování, domácího násilí, zadluženosti a dalších navazujících témat.</w:t>
      </w:r>
    </w:p>
    <w:p w14:paraId="2636881A" w14:textId="0D1EF8AD" w:rsidR="005B1BE7" w:rsidRPr="005B1BE7" w:rsidRDefault="005B1BE7" w:rsidP="005B1BE7">
      <w:pPr>
        <w:spacing w:before="100" w:beforeAutospacing="1" w:after="120"/>
        <w:jc w:val="both"/>
        <w:rPr>
          <w:bCs w:val="0"/>
        </w:rPr>
      </w:pPr>
      <w:r w:rsidRPr="005B1BE7">
        <w:t xml:space="preserve">Město </w:t>
      </w:r>
      <w:r w:rsidRPr="005B1BE7">
        <w:rPr>
          <w:b/>
          <w:bCs w:val="0"/>
        </w:rPr>
        <w:t>Velké Hamry</w:t>
      </w:r>
      <w:r w:rsidRPr="005B1BE7">
        <w:t xml:space="preserve"> uvedlo, že se systematicky věnuje tématu dostupného bydlení. Disponuje sociálními byty, byty zvláštního určení a startovacími byty pro mladé obyvatele. Realizovalo projekty v rámci IROP a má zpracovaný Strategický plán sociálního začleňování 2022–2027. Součástí místní podpory je také komunitní centrum</w:t>
      </w:r>
    </w:p>
    <w:p w14:paraId="54CB1998" w14:textId="0189F6EB" w:rsidR="00FC5F16" w:rsidRPr="005B1BE7" w:rsidRDefault="005B1BE7" w:rsidP="00AA6C52">
      <w:pPr>
        <w:spacing w:after="120"/>
        <w:jc w:val="both"/>
        <w:rPr>
          <w:bCs w:val="0"/>
        </w:rPr>
      </w:pPr>
      <w:r w:rsidRPr="005B1BE7">
        <w:rPr>
          <w:bCs w:val="0"/>
        </w:rPr>
        <w:t xml:space="preserve">V </w:t>
      </w:r>
      <w:r w:rsidRPr="005B1BE7">
        <w:rPr>
          <w:b/>
        </w:rPr>
        <w:t>Tanvaldu</w:t>
      </w:r>
      <w:r w:rsidRPr="005B1BE7">
        <w:rPr>
          <w:bCs w:val="0"/>
        </w:rPr>
        <w:t xml:space="preserve"> působí </w:t>
      </w:r>
      <w:r w:rsidR="0044010B" w:rsidRPr="0044010B">
        <w:t>Tanvaldská bytová společnost s.r.o.</w:t>
      </w:r>
      <w:r w:rsidR="0044010B">
        <w:t xml:space="preserve">, </w:t>
      </w:r>
      <w:r w:rsidRPr="005B1BE7">
        <w:rPr>
          <w:bCs w:val="0"/>
        </w:rPr>
        <w:t>kter</w:t>
      </w:r>
      <w:r w:rsidR="0044010B">
        <w:rPr>
          <w:bCs w:val="0"/>
        </w:rPr>
        <w:t>á</w:t>
      </w:r>
      <w:r w:rsidRPr="005B1BE7">
        <w:rPr>
          <w:bCs w:val="0"/>
        </w:rPr>
        <w:t xml:space="preserve"> spravuje bytový fond ve městě. Podle </w:t>
      </w:r>
      <w:r>
        <w:rPr>
          <w:bCs w:val="0"/>
        </w:rPr>
        <w:t>sdělení</w:t>
      </w:r>
      <w:r w:rsidRPr="005B1BE7">
        <w:rPr>
          <w:bCs w:val="0"/>
        </w:rPr>
        <w:t xml:space="preserve"> </w:t>
      </w:r>
      <w:r>
        <w:rPr>
          <w:bCs w:val="0"/>
        </w:rPr>
        <w:t xml:space="preserve">zástupce města </w:t>
      </w:r>
      <w:r w:rsidRPr="005B1BE7">
        <w:rPr>
          <w:bCs w:val="0"/>
        </w:rPr>
        <w:t>v současnosti nerealizuj</w:t>
      </w:r>
      <w:r>
        <w:rPr>
          <w:bCs w:val="0"/>
        </w:rPr>
        <w:t>í</w:t>
      </w:r>
      <w:r w:rsidRPr="005B1BE7">
        <w:rPr>
          <w:bCs w:val="0"/>
        </w:rPr>
        <w:t xml:space="preserve"> vlastní aktivity v oblasti podpory sociálního či dostupného bydlení.</w:t>
      </w:r>
    </w:p>
    <w:p w14:paraId="38464F37" w14:textId="77777777" w:rsidR="005B1BE7" w:rsidRDefault="005B1BE7" w:rsidP="00AA6C52">
      <w:pPr>
        <w:spacing w:after="120"/>
        <w:jc w:val="both"/>
        <w:rPr>
          <w:bCs w:val="0"/>
        </w:rPr>
      </w:pPr>
    </w:p>
    <w:p w14:paraId="6F926F6F" w14:textId="438DF6EA" w:rsidR="00FC5F16" w:rsidRPr="00FC5F16" w:rsidRDefault="00FC5F16" w:rsidP="00AA6C52">
      <w:pPr>
        <w:spacing w:after="120"/>
        <w:jc w:val="both"/>
        <w:rPr>
          <w:bCs w:val="0"/>
        </w:rPr>
      </w:pPr>
      <w:r>
        <w:rPr>
          <w:bCs w:val="0"/>
        </w:rPr>
        <w:t>Příští jedná</w:t>
      </w:r>
      <w:r w:rsidR="00E857A8">
        <w:rPr>
          <w:bCs w:val="0"/>
        </w:rPr>
        <w:t>ní</w:t>
      </w:r>
      <w:r>
        <w:rPr>
          <w:bCs w:val="0"/>
        </w:rPr>
        <w:t xml:space="preserve"> by se mělo konat v </w:t>
      </w:r>
      <w:r w:rsidR="00E857A8">
        <w:rPr>
          <w:bCs w:val="0"/>
        </w:rPr>
        <w:t>červnu</w:t>
      </w:r>
      <w:r>
        <w:rPr>
          <w:bCs w:val="0"/>
        </w:rPr>
        <w:t xml:space="preserve"> 2025.</w:t>
      </w:r>
    </w:p>
    <w:p w14:paraId="5EFE4A8C" w14:textId="77777777" w:rsidR="00FC5F16" w:rsidRDefault="00FC5F16" w:rsidP="00AA6C52">
      <w:pPr>
        <w:spacing w:after="120"/>
        <w:jc w:val="both"/>
        <w:rPr>
          <w:b/>
        </w:rPr>
      </w:pPr>
    </w:p>
    <w:p w14:paraId="076CBD96" w14:textId="77777777" w:rsidR="00FC5F16" w:rsidRDefault="00FC5F16" w:rsidP="00AA6C52">
      <w:pPr>
        <w:spacing w:after="120"/>
        <w:jc w:val="both"/>
        <w:rPr>
          <w:b/>
        </w:rPr>
      </w:pPr>
    </w:p>
    <w:p w14:paraId="5FB07822" w14:textId="5C7ECC34" w:rsidR="00247D80" w:rsidRDefault="00A860A9" w:rsidP="00AA6C52">
      <w:pPr>
        <w:spacing w:after="120"/>
        <w:jc w:val="both"/>
      </w:pPr>
      <w:r w:rsidRPr="00DC0D6C">
        <w:rPr>
          <w:b/>
        </w:rPr>
        <w:t>Zapsal:</w:t>
      </w:r>
      <w:r w:rsidRPr="00DC0D6C">
        <w:t xml:space="preserve"> </w:t>
      </w:r>
    </w:p>
    <w:p w14:paraId="57918383" w14:textId="30106F34" w:rsidR="001B6C21" w:rsidRDefault="00685022" w:rsidP="00AA6C52">
      <w:pPr>
        <w:spacing w:after="120"/>
        <w:jc w:val="both"/>
      </w:pPr>
      <w:r>
        <w:t>Václav Strouhal</w:t>
      </w:r>
      <w:r w:rsidR="00A860A9" w:rsidRPr="00DC0D6C">
        <w:t xml:space="preserve">, </w:t>
      </w:r>
      <w:r>
        <w:t>tajemník PS RSK LK</w:t>
      </w:r>
      <w:r w:rsidR="001D37F6">
        <w:t>, v.r</w:t>
      </w:r>
      <w:r w:rsidR="00876666">
        <w:t>.</w:t>
      </w:r>
    </w:p>
    <w:p w14:paraId="1B19670F" w14:textId="77777777" w:rsidR="00487DAB" w:rsidRDefault="00487DAB" w:rsidP="00AA6C52">
      <w:pPr>
        <w:spacing w:after="120"/>
        <w:jc w:val="both"/>
      </w:pPr>
    </w:p>
    <w:p w14:paraId="72C95F9F" w14:textId="77777777" w:rsidR="00901C7F" w:rsidRDefault="00901C7F" w:rsidP="00AA6C52">
      <w:pPr>
        <w:spacing w:after="120"/>
        <w:jc w:val="right"/>
      </w:pPr>
      <w:r>
        <w:t>…………………………………..</w:t>
      </w:r>
    </w:p>
    <w:p w14:paraId="6C5AB57F" w14:textId="46CFE1A6" w:rsidR="00B506C8" w:rsidRDefault="00901C7F" w:rsidP="00AA6C52">
      <w:pPr>
        <w:spacing w:after="120"/>
        <w:jc w:val="both"/>
      </w:pPr>
      <w:r>
        <w:t xml:space="preserve">                                                                                                       Podpis</w:t>
      </w:r>
    </w:p>
    <w:p w14:paraId="193B8F24" w14:textId="77777777" w:rsidR="00487DAB" w:rsidRDefault="00487DAB" w:rsidP="00AA6C52">
      <w:pPr>
        <w:spacing w:after="120"/>
        <w:jc w:val="both"/>
      </w:pPr>
    </w:p>
    <w:p w14:paraId="1B55C687" w14:textId="4EA7DFA5" w:rsidR="00F95100" w:rsidRDefault="00685022" w:rsidP="00AA6C52">
      <w:pPr>
        <w:spacing w:after="120"/>
        <w:jc w:val="both"/>
      </w:pPr>
      <w:r>
        <w:t>Pavel Pech</w:t>
      </w:r>
      <w:r w:rsidR="00FA66DF">
        <w:t>, předsed</w:t>
      </w:r>
      <w:r>
        <w:t>a</w:t>
      </w:r>
      <w:r w:rsidR="00A860A9" w:rsidRPr="00DC0D6C">
        <w:t xml:space="preserve"> </w:t>
      </w:r>
      <w:r w:rsidR="00A860A9">
        <w:t xml:space="preserve">PS RSK LK </w:t>
      </w:r>
      <w:r w:rsidR="00A860A9" w:rsidRPr="00DC0D6C">
        <w:t>soc</w:t>
      </w:r>
      <w:r w:rsidR="00AA6C52">
        <w:t>.</w:t>
      </w:r>
      <w:r w:rsidR="00A860A9" w:rsidRPr="00DC0D6C">
        <w:t xml:space="preserve"> začleňování</w:t>
      </w:r>
      <w:r w:rsidR="00914E8C">
        <w:t xml:space="preserve"> a zaměstnanost</w:t>
      </w:r>
      <w:r w:rsidR="00B527E2">
        <w:t>, v.r.</w:t>
      </w:r>
    </w:p>
    <w:p w14:paraId="1192FAB0" w14:textId="77777777" w:rsidR="00487DAB" w:rsidRDefault="00487DAB" w:rsidP="00AA6C52">
      <w:pPr>
        <w:spacing w:after="120"/>
        <w:jc w:val="both"/>
      </w:pPr>
    </w:p>
    <w:p w14:paraId="1A88992D" w14:textId="77777777" w:rsidR="00784D87" w:rsidRDefault="0078463A" w:rsidP="00AA6C52">
      <w:pPr>
        <w:spacing w:after="120"/>
        <w:jc w:val="right"/>
      </w:pPr>
      <w:r>
        <w:t>………………………</w:t>
      </w:r>
      <w:r w:rsidR="001F7EE2">
        <w:t>………….</w:t>
      </w:r>
    </w:p>
    <w:p w14:paraId="05691C8E" w14:textId="77777777" w:rsidR="001F7EE2" w:rsidRPr="00DC0D6C" w:rsidRDefault="001F7EE2" w:rsidP="00B527E2">
      <w:pPr>
        <w:spacing w:after="120" w:line="360" w:lineRule="auto"/>
        <w:jc w:val="both"/>
      </w:pPr>
      <w:r>
        <w:t xml:space="preserve">                                                                                                       Podpis</w:t>
      </w:r>
    </w:p>
    <w:sectPr w:rsidR="001F7EE2" w:rsidRPr="00DC0D6C" w:rsidSect="00AF2ADA">
      <w:footerReference w:type="default" r:id="rId8"/>
      <w:headerReference w:type="first" r:id="rId9"/>
      <w:footerReference w:type="first" r:id="rId10"/>
      <w:pgSz w:w="11906" w:h="16838" w:code="9"/>
      <w:pgMar w:top="1418" w:right="2007" w:bottom="2268" w:left="1797" w:header="102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2A0F5" w14:textId="77777777" w:rsidR="00F57297" w:rsidRDefault="00F57297">
      <w:r>
        <w:separator/>
      </w:r>
    </w:p>
  </w:endnote>
  <w:endnote w:type="continuationSeparator" w:id="0">
    <w:p w14:paraId="28F9233F" w14:textId="77777777" w:rsidR="00F57297" w:rsidRDefault="00F5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D57B1" w14:textId="77777777" w:rsidR="009A0FF9" w:rsidRDefault="009A0FF9" w:rsidP="009A0FF9">
    <w:pPr>
      <w:jc w:val="center"/>
    </w:pPr>
    <w:r>
      <w:rPr>
        <w:noProof/>
      </w:rPr>
      <w:drawing>
        <wp:inline distT="0" distB="0" distL="0" distR="0" wp14:anchorId="5B3CE2F4" wp14:editId="49DB86CD">
          <wp:extent cx="3133725" cy="542925"/>
          <wp:effectExtent l="0" t="0" r="0" b="0"/>
          <wp:docPr id="1943868429" name="obrázek 33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868429" name="obrázek 33" descr="Obsah obrázku text, snímek obrazovky, Písmo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A0CC0" w14:textId="77777777" w:rsidR="009A0FF9" w:rsidRDefault="009A0FF9" w:rsidP="009A0FF9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 „</w:t>
    </w:r>
    <w:r w:rsidRPr="00331C7C">
      <w:rPr>
        <w:rFonts w:ascii="Arial" w:hAnsi="Arial" w:cs="Arial"/>
        <w:sz w:val="16"/>
        <w:szCs w:val="16"/>
      </w:rPr>
      <w:t>Regionální stálá konference Libereckého kraje VI</w:t>
    </w:r>
    <w:r>
      <w:rPr>
        <w:rFonts w:ascii="Arial" w:hAnsi="Arial" w:cs="Arial"/>
        <w:sz w:val="16"/>
        <w:szCs w:val="16"/>
      </w:rPr>
      <w:t>“</w:t>
    </w:r>
    <w:r w:rsidRPr="00331C7C">
      <w:rPr>
        <w:rFonts w:ascii="Arial" w:hAnsi="Arial" w:cs="Arial"/>
        <w:sz w:val="16"/>
        <w:szCs w:val="16"/>
      </w:rPr>
      <w:t xml:space="preserve">, </w:t>
    </w:r>
    <w:proofErr w:type="spellStart"/>
    <w:r w:rsidRPr="00331C7C">
      <w:rPr>
        <w:rFonts w:ascii="Arial" w:hAnsi="Arial" w:cs="Arial"/>
        <w:sz w:val="16"/>
        <w:szCs w:val="16"/>
      </w:rPr>
      <w:t>reg</w:t>
    </w:r>
    <w:proofErr w:type="spellEnd"/>
    <w:r w:rsidRPr="00331C7C">
      <w:rPr>
        <w:rFonts w:ascii="Arial" w:hAnsi="Arial" w:cs="Arial"/>
        <w:sz w:val="16"/>
        <w:szCs w:val="16"/>
      </w:rPr>
      <w:t xml:space="preserve">. č. CZ.07.02.01/00/22_003/0000126, </w:t>
    </w:r>
  </w:p>
  <w:p w14:paraId="4007E75C" w14:textId="77777777" w:rsidR="009A0FF9" w:rsidRPr="00331C7C" w:rsidRDefault="009A0FF9" w:rsidP="009A0FF9">
    <w:pPr>
      <w:jc w:val="center"/>
      <w:rPr>
        <w:rFonts w:ascii="Arial" w:hAnsi="Arial" w:cs="Arial"/>
        <w:sz w:val="16"/>
        <w:szCs w:val="16"/>
      </w:rPr>
    </w:pPr>
    <w:r w:rsidRPr="00331C7C">
      <w:rPr>
        <w:rFonts w:ascii="Arial" w:hAnsi="Arial" w:cs="Arial"/>
        <w:sz w:val="16"/>
        <w:szCs w:val="16"/>
      </w:rPr>
      <w:t>OPTP 2021-2027</w:t>
    </w:r>
  </w:p>
  <w:p w14:paraId="0A438473" w14:textId="77777777" w:rsidR="009A0FF9" w:rsidRPr="00F62C7B" w:rsidRDefault="009A0FF9" w:rsidP="009A0FF9">
    <w:pPr>
      <w:pStyle w:val="Zpat"/>
      <w:ind w:left="-127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</w:t>
    </w:r>
    <w:r w:rsidRPr="00F62C7B">
      <w:rPr>
        <w:rFonts w:ascii="Arial" w:hAnsi="Arial" w:cs="Arial"/>
        <w:sz w:val="16"/>
        <w:szCs w:val="16"/>
      </w:rPr>
      <w:t>je spolufinancován Evropskou unií prostřednictvím Operačního programu technická pomoc.</w:t>
    </w:r>
  </w:p>
  <w:p w14:paraId="4C44EAF3" w14:textId="77777777" w:rsidR="0056050E" w:rsidRDefault="0056050E" w:rsidP="00183E55">
    <w:pPr>
      <w:pStyle w:val="Zpat"/>
      <w:rPr>
        <w:noProof/>
      </w:rPr>
    </w:pPr>
  </w:p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1B6C21" w:rsidRPr="00505C48" w14:paraId="20E0B937" w14:textId="77777777" w:rsidTr="00D76E38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0F9F1A74" w14:textId="77777777" w:rsidR="001B6C21" w:rsidRPr="00672EC2" w:rsidRDefault="001B6C21" w:rsidP="001B6C21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 w:val="0"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5C68AFC" w14:textId="4BF29DBB" w:rsidR="001B6C21" w:rsidRPr="00672EC2" w:rsidRDefault="001B6C21" w:rsidP="001B6C21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 w:val="0"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5E6671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val="en-US" w:eastAsia="ja-JP"/>
            </w:rPr>
            <w:t>T</w:t>
          </w:r>
          <w:r w:rsidRPr="005E6671"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 xml:space="preserve">+420 </w:t>
          </w:r>
          <w:r w:rsidRPr="005E6671"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>485</w:t>
          </w:r>
          <w:r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 w:rsidRPr="005E6671"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>226</w:t>
          </w:r>
          <w:r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 xml:space="preserve"> 519          </w:t>
          </w:r>
          <w:r w:rsidRPr="005E6671"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 w:rsidRPr="005E6671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val="en-US" w:eastAsia="ja-JP"/>
            </w:rPr>
            <w:t>E</w:t>
          </w:r>
          <w:r w:rsidRPr="005E6671"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>vaclav.strouhal</w:t>
          </w:r>
          <w:r w:rsidRPr="005E6671"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>@kraj-lbc.cz</w:t>
          </w:r>
          <w:r w:rsidRPr="00672EC2">
            <w:rPr>
              <w:rFonts w:ascii="Arial" w:eastAsia="MS PGothic" w:hAnsi="Arial" w:cs="Arial"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1B6C21" w:rsidRPr="006F5B75" w14:paraId="54FF745E" w14:textId="77777777" w:rsidTr="00D76E38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CCEE441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78174B01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30A56AD0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1B6C21" w:rsidRPr="006F5B75" w14:paraId="64B74A12" w14:textId="77777777" w:rsidTr="00D76E38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67202CF0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  <w:t xml:space="preserve">U </w:t>
                </w: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Jezu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642/2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  461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5868D784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</w:t>
                </w:r>
                <w:proofErr w:type="spellStart"/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4920C51C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09369B11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0EE79121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66A17F63" w14:textId="77777777" w:rsidR="001B6C21" w:rsidRPr="00C9358F" w:rsidRDefault="001B6C21" w:rsidP="001B6C21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5CA0D38D" w14:textId="77777777" w:rsidR="001B6C21" w:rsidRPr="00505C48" w:rsidRDefault="001B6C21" w:rsidP="001B6C21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1B6C21" w:rsidRPr="00505C48" w14:paraId="4779B491" w14:textId="77777777" w:rsidTr="00D76E38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682E4985" w14:textId="77777777" w:rsidR="001B6C21" w:rsidRPr="00C9358F" w:rsidRDefault="001B6C21" w:rsidP="001B6C21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52C76BA7" w14:textId="77777777" w:rsidR="001B6C21" w:rsidRPr="00505C48" w:rsidRDefault="001B6C21" w:rsidP="001B6C21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231102C8" w14:textId="77777777" w:rsidR="001B6C21" w:rsidRDefault="001B6C21" w:rsidP="001B6C21">
    <w:pPr>
      <w:pStyle w:val="Zpat"/>
      <w:ind w:left="-1134"/>
      <w:jc w:val="center"/>
      <w:rPr>
        <w:noProof/>
      </w:rPr>
    </w:pPr>
  </w:p>
  <w:p w14:paraId="253CE6C8" w14:textId="77777777" w:rsidR="00A860A9" w:rsidRPr="009C3563" w:rsidRDefault="00A860A9" w:rsidP="00970264">
    <w:pPr>
      <w:pStyle w:val="Zpat"/>
      <w:jc w:val="right"/>
      <w:rPr>
        <w:rFonts w:ascii="Garamond" w:hAnsi="Garamond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2175B" w14:textId="77777777" w:rsidR="00183E55" w:rsidRDefault="00183E55"/>
  <w:p w14:paraId="4716FC16" w14:textId="77777777" w:rsidR="00183E55" w:rsidRDefault="00183E55" w:rsidP="00183E55">
    <w:pPr>
      <w:jc w:val="center"/>
    </w:pPr>
    <w:r>
      <w:rPr>
        <w:noProof/>
      </w:rPr>
      <w:drawing>
        <wp:inline distT="0" distB="0" distL="0" distR="0" wp14:anchorId="144355DF" wp14:editId="7641F7D7">
          <wp:extent cx="3133725" cy="542925"/>
          <wp:effectExtent l="0" t="0" r="0" b="0"/>
          <wp:docPr id="4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9A9F03" w14:textId="62692506" w:rsidR="008C377F" w:rsidRDefault="008C377F" w:rsidP="00331C7C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Projekt </w:t>
    </w:r>
    <w:r w:rsidR="0089724A">
      <w:rPr>
        <w:rFonts w:ascii="Arial" w:hAnsi="Arial" w:cs="Arial"/>
        <w:sz w:val="16"/>
        <w:szCs w:val="16"/>
      </w:rPr>
      <w:t>„</w:t>
    </w:r>
    <w:r w:rsidR="00331C7C" w:rsidRPr="00331C7C">
      <w:rPr>
        <w:rFonts w:ascii="Arial" w:hAnsi="Arial" w:cs="Arial"/>
        <w:sz w:val="16"/>
        <w:szCs w:val="16"/>
      </w:rPr>
      <w:t>Regionální stálá konference Libereckého kraje VI</w:t>
    </w:r>
    <w:r w:rsidR="0089724A">
      <w:rPr>
        <w:rFonts w:ascii="Arial" w:hAnsi="Arial" w:cs="Arial"/>
        <w:sz w:val="16"/>
        <w:szCs w:val="16"/>
      </w:rPr>
      <w:t>“</w:t>
    </w:r>
    <w:r w:rsidR="00331C7C" w:rsidRPr="00331C7C">
      <w:rPr>
        <w:rFonts w:ascii="Arial" w:hAnsi="Arial" w:cs="Arial"/>
        <w:sz w:val="16"/>
        <w:szCs w:val="16"/>
      </w:rPr>
      <w:t xml:space="preserve">, </w:t>
    </w:r>
    <w:proofErr w:type="spellStart"/>
    <w:r w:rsidR="00331C7C" w:rsidRPr="00331C7C">
      <w:rPr>
        <w:rFonts w:ascii="Arial" w:hAnsi="Arial" w:cs="Arial"/>
        <w:sz w:val="16"/>
        <w:szCs w:val="16"/>
      </w:rPr>
      <w:t>reg</w:t>
    </w:r>
    <w:proofErr w:type="spellEnd"/>
    <w:r w:rsidR="00331C7C" w:rsidRPr="00331C7C">
      <w:rPr>
        <w:rFonts w:ascii="Arial" w:hAnsi="Arial" w:cs="Arial"/>
        <w:sz w:val="16"/>
        <w:szCs w:val="16"/>
      </w:rPr>
      <w:t xml:space="preserve">. č. CZ.07.02.01/00/22_003/0000126, </w:t>
    </w:r>
  </w:p>
  <w:p w14:paraId="57D1C5E9" w14:textId="03D9DA5C" w:rsidR="00183E55" w:rsidRPr="00331C7C" w:rsidRDefault="00331C7C" w:rsidP="00331C7C">
    <w:pPr>
      <w:jc w:val="center"/>
      <w:rPr>
        <w:rFonts w:ascii="Arial" w:hAnsi="Arial" w:cs="Arial"/>
        <w:sz w:val="16"/>
        <w:szCs w:val="16"/>
      </w:rPr>
    </w:pPr>
    <w:r w:rsidRPr="00331C7C">
      <w:rPr>
        <w:rFonts w:ascii="Arial" w:hAnsi="Arial" w:cs="Arial"/>
        <w:sz w:val="16"/>
        <w:szCs w:val="16"/>
      </w:rPr>
      <w:t>OPTP 2021-2027</w:t>
    </w:r>
  </w:p>
  <w:p w14:paraId="25A26765" w14:textId="1144B4DB" w:rsidR="00183E55" w:rsidRPr="00F62C7B" w:rsidRDefault="008C377F" w:rsidP="008C377F">
    <w:pPr>
      <w:pStyle w:val="Zpat"/>
      <w:ind w:left="-127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</w:t>
    </w:r>
    <w:r w:rsidR="00183E55" w:rsidRPr="00F62C7B">
      <w:rPr>
        <w:rFonts w:ascii="Arial" w:hAnsi="Arial" w:cs="Arial"/>
        <w:sz w:val="16"/>
        <w:szCs w:val="16"/>
      </w:rPr>
      <w:t>je spolufinancován Evropskou unií prostřednictvím Operačního programu technická pomoc.</w:t>
    </w:r>
  </w:p>
  <w:p w14:paraId="626548CF" w14:textId="77777777" w:rsidR="00183E55" w:rsidRDefault="00183E55" w:rsidP="00183E55">
    <w:pPr>
      <w:jc w:val="center"/>
    </w:pPr>
  </w:p>
  <w:p w14:paraId="62A7131A" w14:textId="77777777" w:rsidR="00183E55" w:rsidRDefault="00183E55"/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1B6C21" w:rsidRPr="00505C48" w14:paraId="082133E1" w14:textId="77777777" w:rsidTr="00D76E38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1740A5E8" w14:textId="77777777" w:rsidR="001B6C21" w:rsidRPr="00672EC2" w:rsidRDefault="001B6C21" w:rsidP="001B6C21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 w:val="0"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2629762C" w14:textId="255F1F45" w:rsidR="001B6C21" w:rsidRPr="00672EC2" w:rsidRDefault="001B6C21" w:rsidP="001B6C21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 w:val="0"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5E6671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val="en-US" w:eastAsia="ja-JP"/>
            </w:rPr>
            <w:t>T</w:t>
          </w:r>
          <w:r w:rsidRPr="005E6671"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 xml:space="preserve">+420 </w:t>
          </w:r>
          <w:r w:rsidRPr="005E6671"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>485</w:t>
          </w:r>
          <w:r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 w:rsidRPr="005E6671"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>226</w:t>
          </w:r>
          <w:r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> </w:t>
          </w:r>
          <w:r w:rsidR="008C377F"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>445</w:t>
          </w:r>
          <w:r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 xml:space="preserve">          </w:t>
          </w:r>
          <w:r w:rsidRPr="005E6671"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 w:rsidRPr="005E6671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val="en-US" w:eastAsia="ja-JP"/>
            </w:rPr>
            <w:t>E</w:t>
          </w:r>
          <w:r w:rsidRPr="005E6671"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 xml:space="preserve"> </w:t>
          </w:r>
          <w:r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>vaclav.strouhal</w:t>
          </w:r>
          <w:r w:rsidRPr="005E6671">
            <w:rPr>
              <w:rFonts w:ascii="Arial" w:eastAsia="MS PGothic" w:hAnsi="Arial" w:cs="Arial"/>
              <w:color w:val="808080"/>
              <w:kern w:val="28"/>
              <w:sz w:val="16"/>
              <w:szCs w:val="16"/>
              <w:lang w:val="en-US" w:eastAsia="ja-JP"/>
            </w:rPr>
            <w:t>@kraj-lbc.cz</w:t>
          </w:r>
          <w:r w:rsidRPr="00672EC2">
            <w:rPr>
              <w:rFonts w:ascii="Arial" w:eastAsia="MS PGothic" w:hAnsi="Arial" w:cs="Arial"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1B6C21" w:rsidRPr="006F5B75" w14:paraId="3CFF7A35" w14:textId="77777777" w:rsidTr="00D76E38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1FA73500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6CA9119F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D15EBB0" w14:textId="77777777" w:rsidR="001B6C21" w:rsidRPr="006F5B75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1B6C21" w:rsidRPr="006F5B75" w14:paraId="173B64AA" w14:textId="77777777" w:rsidTr="00D76E38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300010BB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  <w:t xml:space="preserve">U </w:t>
                </w: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Jezu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642/2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  461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0D8EA8BC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spell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</w:t>
                </w:r>
                <w:proofErr w:type="spellStart"/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</w:t>
                </w:r>
                <w:proofErr w:type="spell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34EBDCC2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780DB9C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0575E769" w14:textId="77777777" w:rsidR="001B6C21" w:rsidRPr="00672EC2" w:rsidRDefault="001B6C21" w:rsidP="001B6C21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5C91861A" w14:textId="77777777" w:rsidR="001B6C21" w:rsidRPr="00C9358F" w:rsidRDefault="001B6C21" w:rsidP="001B6C21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55D28410" w14:textId="77777777" w:rsidR="001B6C21" w:rsidRPr="00505C48" w:rsidRDefault="001B6C21" w:rsidP="001B6C21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1B6C21" w:rsidRPr="00505C48" w14:paraId="5FB7A678" w14:textId="77777777" w:rsidTr="00D76E38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7CCFFEF3" w14:textId="77777777" w:rsidR="001B6C21" w:rsidRPr="00C9358F" w:rsidRDefault="001B6C21" w:rsidP="001B6C21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5274A3AB" w14:textId="77777777" w:rsidR="001B6C21" w:rsidRPr="00505C48" w:rsidRDefault="001B6C21" w:rsidP="001B6C21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0C19B118" w14:textId="77777777" w:rsidR="0056050E" w:rsidRDefault="0056050E" w:rsidP="0056050E">
    <w:pPr>
      <w:pStyle w:val="Zpat"/>
      <w:ind w:left="-1134"/>
      <w:jc w:val="center"/>
      <w:rPr>
        <w:noProof/>
      </w:rPr>
    </w:pPr>
  </w:p>
  <w:p w14:paraId="50AB97D8" w14:textId="77777777" w:rsidR="0056050E" w:rsidRDefault="0056050E" w:rsidP="0056050E">
    <w:pPr>
      <w:pStyle w:val="Zpat"/>
      <w:ind w:left="-1134"/>
      <w:jc w:val="center"/>
      <w:rPr>
        <w:noProof/>
      </w:rPr>
    </w:pPr>
  </w:p>
  <w:p w14:paraId="61ED2729" w14:textId="77777777" w:rsidR="0056050E" w:rsidRDefault="0056050E" w:rsidP="0056050E">
    <w:pPr>
      <w:pStyle w:val="Zpat"/>
      <w:ind w:left="-1134"/>
      <w:jc w:val="center"/>
      <w:rPr>
        <w:noProof/>
      </w:rPr>
    </w:pPr>
  </w:p>
  <w:p w14:paraId="62044D19" w14:textId="77777777" w:rsidR="00A860A9" w:rsidRPr="00F62C7B" w:rsidRDefault="00A860A9" w:rsidP="0056050E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C2BA9" w14:textId="77777777" w:rsidR="00F57297" w:rsidRDefault="00F57297">
      <w:r>
        <w:separator/>
      </w:r>
    </w:p>
  </w:footnote>
  <w:footnote w:type="continuationSeparator" w:id="0">
    <w:p w14:paraId="29DE3D6E" w14:textId="77777777" w:rsidR="00F57297" w:rsidRDefault="00F5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F333" w14:textId="3E6C9C61" w:rsidR="001B6C21" w:rsidRPr="000F4DC6" w:rsidRDefault="001B6C21" w:rsidP="001B6C21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C855E6">
      <w:rPr>
        <w:rFonts w:eastAsia="Calibri"/>
        <w:noProof/>
        <w:color w:val="FFFFFF"/>
        <w:sz w:val="20"/>
        <w:szCs w:val="20"/>
      </w:rPr>
      <w:drawing>
        <wp:inline distT="0" distB="0" distL="0" distR="0" wp14:anchorId="450CEF66" wp14:editId="11F350BA">
          <wp:extent cx="2697480" cy="739140"/>
          <wp:effectExtent l="0" t="0" r="7620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A6A885" w14:textId="77777777" w:rsidR="001B6C21" w:rsidRPr="00C855E6" w:rsidRDefault="001B6C21" w:rsidP="001B6C21">
    <w:pPr>
      <w:tabs>
        <w:tab w:val="center" w:pos="4703"/>
      </w:tabs>
      <w:jc w:val="center"/>
      <w:rPr>
        <w:rFonts w:ascii="Arial" w:eastAsia="Calibri" w:hAnsi="Arial" w:cs="Arial"/>
        <w:color w:val="808080"/>
        <w:sz w:val="18"/>
        <w:szCs w:val="18"/>
        <w:lang w:eastAsia="en-US"/>
      </w:rPr>
    </w:pPr>
  </w:p>
  <w:p w14:paraId="1CC72FDF" w14:textId="67B8008A" w:rsidR="00EB71B9" w:rsidRDefault="001B6C21" w:rsidP="001B6C21">
    <w:pPr>
      <w:pStyle w:val="Zhlav"/>
      <w:jc w:val="center"/>
    </w:pPr>
    <w:r>
      <w:rPr>
        <w:rFonts w:ascii="Arial" w:hAnsi="Arial" w:cs="Arial"/>
        <w:color w:val="808080"/>
        <w:sz w:val="18"/>
        <w:szCs w:val="18"/>
      </w:rPr>
      <w:t>Odbor sociálních věcí</w:t>
    </w:r>
  </w:p>
  <w:p w14:paraId="20842D4B" w14:textId="77777777" w:rsidR="00EB71B9" w:rsidRDefault="00EB71B9" w:rsidP="00EB71B9">
    <w:pPr>
      <w:pStyle w:val="Zhlav"/>
      <w:jc w:val="both"/>
    </w:pPr>
  </w:p>
  <w:p w14:paraId="09CA6154" w14:textId="12EA96FB" w:rsidR="00EB71B9" w:rsidRDefault="00C90648" w:rsidP="00EB71B9">
    <w:pPr>
      <w:pStyle w:val="Zhlav"/>
      <w:jc w:val="center"/>
      <w:rPr>
        <w:b/>
        <w:bCs w:val="0"/>
        <w:sz w:val="32"/>
        <w:szCs w:val="32"/>
      </w:rPr>
    </w:pPr>
    <w:r>
      <w:rPr>
        <w:b/>
        <w:sz w:val="32"/>
        <w:szCs w:val="32"/>
      </w:rPr>
      <w:t xml:space="preserve">ZÁPIS č. </w:t>
    </w:r>
    <w:r w:rsidR="0083193D">
      <w:rPr>
        <w:b/>
        <w:sz w:val="32"/>
        <w:szCs w:val="32"/>
      </w:rPr>
      <w:t>0</w:t>
    </w:r>
    <w:r w:rsidR="00E857A8">
      <w:rPr>
        <w:b/>
        <w:sz w:val="32"/>
        <w:szCs w:val="32"/>
      </w:rPr>
      <w:t>1</w:t>
    </w:r>
    <w:r w:rsidR="0083193D">
      <w:rPr>
        <w:b/>
        <w:sz w:val="32"/>
        <w:szCs w:val="32"/>
      </w:rPr>
      <w:t>/202</w:t>
    </w:r>
    <w:r w:rsidR="00E857A8">
      <w:rPr>
        <w:b/>
        <w:sz w:val="32"/>
        <w:szCs w:val="32"/>
      </w:rPr>
      <w:t>5</w:t>
    </w:r>
  </w:p>
  <w:p w14:paraId="34048724" w14:textId="5D121618" w:rsidR="00631BF2" w:rsidRDefault="00EB71B9" w:rsidP="00EB71B9">
    <w:pPr>
      <w:pStyle w:val="Zhlav"/>
      <w:jc w:val="center"/>
      <w:rPr>
        <w:b/>
        <w:bCs w:val="0"/>
        <w:sz w:val="32"/>
        <w:szCs w:val="32"/>
      </w:rPr>
    </w:pPr>
    <w:r>
      <w:rPr>
        <w:b/>
        <w:sz w:val="32"/>
        <w:szCs w:val="32"/>
      </w:rPr>
      <w:t>ze zasedání</w:t>
    </w:r>
    <w:r w:rsidR="00FA759A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pracovní skupiny </w:t>
    </w:r>
  </w:p>
  <w:p w14:paraId="2CC14FB0" w14:textId="77777777" w:rsidR="00EB71B9" w:rsidRDefault="00EB71B9" w:rsidP="00EB71B9">
    <w:pPr>
      <w:pStyle w:val="Zhlav"/>
      <w:jc w:val="center"/>
      <w:rPr>
        <w:b/>
        <w:bCs w:val="0"/>
        <w:sz w:val="32"/>
        <w:szCs w:val="32"/>
      </w:rPr>
    </w:pPr>
    <w:r>
      <w:rPr>
        <w:b/>
        <w:sz w:val="32"/>
        <w:szCs w:val="32"/>
      </w:rPr>
      <w:t>sociální začleňování</w:t>
    </w:r>
    <w:r w:rsidR="00631BF2">
      <w:rPr>
        <w:b/>
        <w:sz w:val="32"/>
        <w:szCs w:val="32"/>
      </w:rPr>
      <w:t xml:space="preserve"> a zaměstnanost</w:t>
    </w:r>
  </w:p>
  <w:p w14:paraId="0F1AE417" w14:textId="77777777" w:rsidR="00EB71B9" w:rsidRDefault="00EB71B9" w:rsidP="00EB71B9">
    <w:pPr>
      <w:pStyle w:val="Zhlav"/>
      <w:jc w:val="center"/>
      <w:rPr>
        <w:b/>
        <w:bCs w:val="0"/>
        <w:sz w:val="32"/>
        <w:szCs w:val="32"/>
      </w:rPr>
    </w:pPr>
    <w:r>
      <w:rPr>
        <w:b/>
        <w:sz w:val="32"/>
        <w:szCs w:val="32"/>
      </w:rPr>
      <w:t>Regionální stálé konference Libereckého kraje</w:t>
    </w:r>
  </w:p>
  <w:p w14:paraId="15ACEEF8" w14:textId="21407802" w:rsidR="00EB71B9" w:rsidRDefault="00C37FA7" w:rsidP="00EB71B9">
    <w:pPr>
      <w:pStyle w:val="Zhlav"/>
      <w:jc w:val="center"/>
    </w:pPr>
    <w:r>
      <w:rPr>
        <w:b/>
        <w:sz w:val="32"/>
        <w:szCs w:val="32"/>
      </w:rPr>
      <w:t xml:space="preserve">ze dne </w:t>
    </w:r>
    <w:r w:rsidR="00E857A8">
      <w:rPr>
        <w:b/>
        <w:sz w:val="32"/>
        <w:szCs w:val="32"/>
      </w:rPr>
      <w:t>1</w:t>
    </w:r>
    <w:r w:rsidR="00C90648">
      <w:rPr>
        <w:b/>
        <w:sz w:val="32"/>
        <w:szCs w:val="32"/>
      </w:rPr>
      <w:t xml:space="preserve">. </w:t>
    </w:r>
    <w:r w:rsidR="00E857A8">
      <w:rPr>
        <w:b/>
        <w:sz w:val="32"/>
        <w:szCs w:val="32"/>
      </w:rPr>
      <w:t>4</w:t>
    </w:r>
    <w:r w:rsidR="00400ADB">
      <w:rPr>
        <w:b/>
        <w:sz w:val="32"/>
        <w:szCs w:val="32"/>
      </w:rPr>
      <w:t>. 202</w:t>
    </w:r>
    <w:r w:rsidR="00E857A8">
      <w:rPr>
        <w:b/>
        <w:sz w:val="32"/>
        <w:szCs w:val="32"/>
      </w:rPr>
      <w:t>5</w:t>
    </w:r>
  </w:p>
  <w:p w14:paraId="265864CE" w14:textId="77777777" w:rsidR="00A860A9" w:rsidRDefault="00A860A9" w:rsidP="00EB71B9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E71D5"/>
    <w:multiLevelType w:val="hybridMultilevel"/>
    <w:tmpl w:val="AFAC04F4"/>
    <w:lvl w:ilvl="0" w:tplc="4B706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FAA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2A8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2A0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428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BA2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BA4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22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C2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2C3BFB"/>
    <w:multiLevelType w:val="hybridMultilevel"/>
    <w:tmpl w:val="13585DA4"/>
    <w:lvl w:ilvl="0" w:tplc="EC4813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B4E45"/>
    <w:multiLevelType w:val="hybridMultilevel"/>
    <w:tmpl w:val="A586A708"/>
    <w:lvl w:ilvl="0" w:tplc="6E728538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817EFA"/>
    <w:multiLevelType w:val="hybridMultilevel"/>
    <w:tmpl w:val="9F1437F8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42486"/>
    <w:multiLevelType w:val="multilevel"/>
    <w:tmpl w:val="FC88A202"/>
    <w:lvl w:ilvl="0">
      <w:start w:val="1"/>
      <w:numFmt w:val="upperRoman"/>
      <w:pStyle w:val="Nadpis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2D3DC4"/>
    <w:multiLevelType w:val="hybridMultilevel"/>
    <w:tmpl w:val="632E5EC0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A1815"/>
    <w:multiLevelType w:val="hybridMultilevel"/>
    <w:tmpl w:val="FD2C2BFE"/>
    <w:lvl w:ilvl="0" w:tplc="5C127D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3A4C5B"/>
    <w:multiLevelType w:val="hybridMultilevel"/>
    <w:tmpl w:val="1DE6655A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16DE6"/>
    <w:multiLevelType w:val="hybridMultilevel"/>
    <w:tmpl w:val="17CC58F8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F49F6"/>
    <w:multiLevelType w:val="hybridMultilevel"/>
    <w:tmpl w:val="6914A71E"/>
    <w:lvl w:ilvl="0" w:tplc="3DE4C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A2FC5"/>
    <w:multiLevelType w:val="hybridMultilevel"/>
    <w:tmpl w:val="AF2E063C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D55C6"/>
    <w:multiLevelType w:val="hybridMultilevel"/>
    <w:tmpl w:val="A920C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C29A1"/>
    <w:multiLevelType w:val="hybridMultilevel"/>
    <w:tmpl w:val="BF86F5AA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E6720"/>
    <w:multiLevelType w:val="hybridMultilevel"/>
    <w:tmpl w:val="9592B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C4A94"/>
    <w:multiLevelType w:val="hybridMultilevel"/>
    <w:tmpl w:val="A66CED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BC74AB"/>
    <w:multiLevelType w:val="hybridMultilevel"/>
    <w:tmpl w:val="A888E7EA"/>
    <w:lvl w:ilvl="0" w:tplc="94BA12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7BCCC4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778A5B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E6097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6C0B5A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A0BAA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EA8FBD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68018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9A03694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433DDB"/>
    <w:multiLevelType w:val="hybridMultilevel"/>
    <w:tmpl w:val="437EB268"/>
    <w:lvl w:ilvl="0" w:tplc="F76466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2075F"/>
    <w:multiLevelType w:val="hybridMultilevel"/>
    <w:tmpl w:val="DEDEAD56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D5A1B"/>
    <w:multiLevelType w:val="multilevel"/>
    <w:tmpl w:val="2990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CA1267"/>
    <w:multiLevelType w:val="hybridMultilevel"/>
    <w:tmpl w:val="0E96F55E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86B7C"/>
    <w:multiLevelType w:val="hybridMultilevel"/>
    <w:tmpl w:val="88F6E4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CC1C3F"/>
    <w:multiLevelType w:val="hybridMultilevel"/>
    <w:tmpl w:val="9946B3C0"/>
    <w:lvl w:ilvl="0" w:tplc="C04CB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F616A"/>
    <w:multiLevelType w:val="hybridMultilevel"/>
    <w:tmpl w:val="9372E466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91930"/>
    <w:multiLevelType w:val="hybridMultilevel"/>
    <w:tmpl w:val="E4960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F2372"/>
    <w:multiLevelType w:val="hybridMultilevel"/>
    <w:tmpl w:val="15188262"/>
    <w:lvl w:ilvl="0" w:tplc="6ED2C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9087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CA226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074D3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11087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77CF7B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83441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17E62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DCE03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0716FCC"/>
    <w:multiLevelType w:val="hybridMultilevel"/>
    <w:tmpl w:val="3BE094B4"/>
    <w:lvl w:ilvl="0" w:tplc="1C843E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C5686"/>
    <w:multiLevelType w:val="hybridMultilevel"/>
    <w:tmpl w:val="30E4FCB6"/>
    <w:lvl w:ilvl="0" w:tplc="6E7285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2626613">
    <w:abstractNumId w:val="4"/>
  </w:num>
  <w:num w:numId="2" w16cid:durableId="1883856783">
    <w:abstractNumId w:val="17"/>
  </w:num>
  <w:num w:numId="3" w16cid:durableId="798645134">
    <w:abstractNumId w:val="10"/>
  </w:num>
  <w:num w:numId="4" w16cid:durableId="2092312359">
    <w:abstractNumId w:val="2"/>
  </w:num>
  <w:num w:numId="5" w16cid:durableId="847519159">
    <w:abstractNumId w:val="7"/>
  </w:num>
  <w:num w:numId="6" w16cid:durableId="1128399688">
    <w:abstractNumId w:val="19"/>
  </w:num>
  <w:num w:numId="7" w16cid:durableId="797063871">
    <w:abstractNumId w:val="5"/>
  </w:num>
  <w:num w:numId="8" w16cid:durableId="1797337481">
    <w:abstractNumId w:val="26"/>
  </w:num>
  <w:num w:numId="9" w16cid:durableId="1693729473">
    <w:abstractNumId w:val="8"/>
  </w:num>
  <w:num w:numId="10" w16cid:durableId="1663697010">
    <w:abstractNumId w:val="3"/>
  </w:num>
  <w:num w:numId="11" w16cid:durableId="13316357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4913288">
    <w:abstractNumId w:val="12"/>
  </w:num>
  <w:num w:numId="13" w16cid:durableId="844125109">
    <w:abstractNumId w:val="22"/>
  </w:num>
  <w:num w:numId="14" w16cid:durableId="1437403166">
    <w:abstractNumId w:val="9"/>
  </w:num>
  <w:num w:numId="15" w16cid:durableId="2082603997">
    <w:abstractNumId w:val="16"/>
  </w:num>
  <w:num w:numId="16" w16cid:durableId="855342665">
    <w:abstractNumId w:val="6"/>
  </w:num>
  <w:num w:numId="17" w16cid:durableId="1279993356">
    <w:abstractNumId w:val="21"/>
  </w:num>
  <w:num w:numId="18" w16cid:durableId="946734749">
    <w:abstractNumId w:val="1"/>
  </w:num>
  <w:num w:numId="19" w16cid:durableId="1283341491">
    <w:abstractNumId w:val="13"/>
  </w:num>
  <w:num w:numId="20" w16cid:durableId="1518277381">
    <w:abstractNumId w:val="20"/>
  </w:num>
  <w:num w:numId="21" w16cid:durableId="1018776546">
    <w:abstractNumId w:val="23"/>
  </w:num>
  <w:num w:numId="22" w16cid:durableId="618998933">
    <w:abstractNumId w:val="25"/>
  </w:num>
  <w:num w:numId="23" w16cid:durableId="1422947173">
    <w:abstractNumId w:val="0"/>
  </w:num>
  <w:num w:numId="24" w16cid:durableId="25185431">
    <w:abstractNumId w:val="16"/>
  </w:num>
  <w:num w:numId="25" w16cid:durableId="17487274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9220155">
    <w:abstractNumId w:val="24"/>
  </w:num>
  <w:num w:numId="27" w16cid:durableId="628248388">
    <w:abstractNumId w:val="14"/>
  </w:num>
  <w:num w:numId="28" w16cid:durableId="454520821">
    <w:abstractNumId w:val="11"/>
  </w:num>
  <w:num w:numId="29" w16cid:durableId="897740449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F3"/>
    <w:rsid w:val="00003C09"/>
    <w:rsid w:val="00004C01"/>
    <w:rsid w:val="00011F9F"/>
    <w:rsid w:val="000162C4"/>
    <w:rsid w:val="000165B3"/>
    <w:rsid w:val="00022FD5"/>
    <w:rsid w:val="000262F0"/>
    <w:rsid w:val="000263AD"/>
    <w:rsid w:val="00026F3A"/>
    <w:rsid w:val="00035045"/>
    <w:rsid w:val="0004087E"/>
    <w:rsid w:val="00042831"/>
    <w:rsid w:val="000454F5"/>
    <w:rsid w:val="00046430"/>
    <w:rsid w:val="00047AA8"/>
    <w:rsid w:val="00047AE8"/>
    <w:rsid w:val="00052311"/>
    <w:rsid w:val="00057A08"/>
    <w:rsid w:val="00060388"/>
    <w:rsid w:val="00060EAC"/>
    <w:rsid w:val="000610CA"/>
    <w:rsid w:val="000706B0"/>
    <w:rsid w:val="00081F5D"/>
    <w:rsid w:val="00083738"/>
    <w:rsid w:val="000855E4"/>
    <w:rsid w:val="000856FF"/>
    <w:rsid w:val="00086F94"/>
    <w:rsid w:val="0008701E"/>
    <w:rsid w:val="00090D13"/>
    <w:rsid w:val="000912CD"/>
    <w:rsid w:val="0009135B"/>
    <w:rsid w:val="00092D22"/>
    <w:rsid w:val="00094415"/>
    <w:rsid w:val="00095D5F"/>
    <w:rsid w:val="00097929"/>
    <w:rsid w:val="000A1111"/>
    <w:rsid w:val="000A12B1"/>
    <w:rsid w:val="000A13E4"/>
    <w:rsid w:val="000A1627"/>
    <w:rsid w:val="000B02E1"/>
    <w:rsid w:val="000B0952"/>
    <w:rsid w:val="000B372C"/>
    <w:rsid w:val="000B3DF9"/>
    <w:rsid w:val="000B5735"/>
    <w:rsid w:val="000C680E"/>
    <w:rsid w:val="000C778A"/>
    <w:rsid w:val="000D12C7"/>
    <w:rsid w:val="000D1E77"/>
    <w:rsid w:val="000D4ACC"/>
    <w:rsid w:val="000D6914"/>
    <w:rsid w:val="000D7DB8"/>
    <w:rsid w:val="000E04E6"/>
    <w:rsid w:val="000E262A"/>
    <w:rsid w:val="000E5A9C"/>
    <w:rsid w:val="000F2618"/>
    <w:rsid w:val="000F4F36"/>
    <w:rsid w:val="000F7FE0"/>
    <w:rsid w:val="00101424"/>
    <w:rsid w:val="0010745A"/>
    <w:rsid w:val="00120174"/>
    <w:rsid w:val="00121AF2"/>
    <w:rsid w:val="001221F5"/>
    <w:rsid w:val="0012722F"/>
    <w:rsid w:val="00127940"/>
    <w:rsid w:val="001314B7"/>
    <w:rsid w:val="00133337"/>
    <w:rsid w:val="00134B23"/>
    <w:rsid w:val="00134B48"/>
    <w:rsid w:val="00136637"/>
    <w:rsid w:val="001407D0"/>
    <w:rsid w:val="0014334C"/>
    <w:rsid w:val="00144AE3"/>
    <w:rsid w:val="00146056"/>
    <w:rsid w:val="001502E1"/>
    <w:rsid w:val="001651FE"/>
    <w:rsid w:val="0016650A"/>
    <w:rsid w:val="001669FC"/>
    <w:rsid w:val="00174FD9"/>
    <w:rsid w:val="001759C2"/>
    <w:rsid w:val="001759EC"/>
    <w:rsid w:val="00175D4C"/>
    <w:rsid w:val="00176493"/>
    <w:rsid w:val="00177FBC"/>
    <w:rsid w:val="001831DA"/>
    <w:rsid w:val="00183E55"/>
    <w:rsid w:val="00184107"/>
    <w:rsid w:val="00187988"/>
    <w:rsid w:val="00187A93"/>
    <w:rsid w:val="00187C58"/>
    <w:rsid w:val="00190B60"/>
    <w:rsid w:val="001919EB"/>
    <w:rsid w:val="00192D91"/>
    <w:rsid w:val="001949CE"/>
    <w:rsid w:val="001A3BA8"/>
    <w:rsid w:val="001A4284"/>
    <w:rsid w:val="001A4B81"/>
    <w:rsid w:val="001A5D08"/>
    <w:rsid w:val="001B38D7"/>
    <w:rsid w:val="001B54B7"/>
    <w:rsid w:val="001B62E6"/>
    <w:rsid w:val="001B6C21"/>
    <w:rsid w:val="001C06F1"/>
    <w:rsid w:val="001C57FA"/>
    <w:rsid w:val="001C6BDB"/>
    <w:rsid w:val="001C76C9"/>
    <w:rsid w:val="001D1EA0"/>
    <w:rsid w:val="001D37F6"/>
    <w:rsid w:val="001D6691"/>
    <w:rsid w:val="001E0217"/>
    <w:rsid w:val="001E1B85"/>
    <w:rsid w:val="001E3C1E"/>
    <w:rsid w:val="001E3F30"/>
    <w:rsid w:val="001E4A59"/>
    <w:rsid w:val="001E4B40"/>
    <w:rsid w:val="001E5AC3"/>
    <w:rsid w:val="001E623D"/>
    <w:rsid w:val="001F08DC"/>
    <w:rsid w:val="001F34EC"/>
    <w:rsid w:val="001F45FF"/>
    <w:rsid w:val="001F5BFE"/>
    <w:rsid w:val="001F7EE2"/>
    <w:rsid w:val="001F7FDF"/>
    <w:rsid w:val="002011C4"/>
    <w:rsid w:val="00202365"/>
    <w:rsid w:val="00205DFA"/>
    <w:rsid w:val="002070FA"/>
    <w:rsid w:val="002077D3"/>
    <w:rsid w:val="00212710"/>
    <w:rsid w:val="00212C60"/>
    <w:rsid w:val="00214634"/>
    <w:rsid w:val="0021727A"/>
    <w:rsid w:val="002172C3"/>
    <w:rsid w:val="002232FC"/>
    <w:rsid w:val="00236F49"/>
    <w:rsid w:val="0023716E"/>
    <w:rsid w:val="00240447"/>
    <w:rsid w:val="002417E3"/>
    <w:rsid w:val="00241B50"/>
    <w:rsid w:val="0024288F"/>
    <w:rsid w:val="00247AD6"/>
    <w:rsid w:val="00247D80"/>
    <w:rsid w:val="00250A7A"/>
    <w:rsid w:val="00252240"/>
    <w:rsid w:val="0025638B"/>
    <w:rsid w:val="0026076F"/>
    <w:rsid w:val="0026093E"/>
    <w:rsid w:val="00263F9D"/>
    <w:rsid w:val="00277301"/>
    <w:rsid w:val="002835E7"/>
    <w:rsid w:val="00283BA9"/>
    <w:rsid w:val="002843C5"/>
    <w:rsid w:val="002874C4"/>
    <w:rsid w:val="00291944"/>
    <w:rsid w:val="00294C48"/>
    <w:rsid w:val="002A0B5C"/>
    <w:rsid w:val="002A3D74"/>
    <w:rsid w:val="002A5112"/>
    <w:rsid w:val="002A5996"/>
    <w:rsid w:val="002C26A5"/>
    <w:rsid w:val="002C521F"/>
    <w:rsid w:val="002C6A65"/>
    <w:rsid w:val="002C74C1"/>
    <w:rsid w:val="002D376B"/>
    <w:rsid w:val="002E374C"/>
    <w:rsid w:val="002E6844"/>
    <w:rsid w:val="002E6E26"/>
    <w:rsid w:val="002F0AA9"/>
    <w:rsid w:val="002F610A"/>
    <w:rsid w:val="00301D50"/>
    <w:rsid w:val="0030284B"/>
    <w:rsid w:val="00302E6B"/>
    <w:rsid w:val="00305A74"/>
    <w:rsid w:val="0030687B"/>
    <w:rsid w:val="00311653"/>
    <w:rsid w:val="0031244E"/>
    <w:rsid w:val="00313287"/>
    <w:rsid w:val="003132F2"/>
    <w:rsid w:val="00316A9F"/>
    <w:rsid w:val="00317908"/>
    <w:rsid w:val="00320212"/>
    <w:rsid w:val="00320591"/>
    <w:rsid w:val="00320D24"/>
    <w:rsid w:val="00320DE1"/>
    <w:rsid w:val="00322DD7"/>
    <w:rsid w:val="003244A6"/>
    <w:rsid w:val="00326F7D"/>
    <w:rsid w:val="00331C7C"/>
    <w:rsid w:val="00333B21"/>
    <w:rsid w:val="00340DBA"/>
    <w:rsid w:val="0034161C"/>
    <w:rsid w:val="00341AAD"/>
    <w:rsid w:val="00343CFC"/>
    <w:rsid w:val="00344234"/>
    <w:rsid w:val="00345EF2"/>
    <w:rsid w:val="00347E5C"/>
    <w:rsid w:val="00350A3A"/>
    <w:rsid w:val="00356AC4"/>
    <w:rsid w:val="00357113"/>
    <w:rsid w:val="003605A0"/>
    <w:rsid w:val="003626E2"/>
    <w:rsid w:val="0036628E"/>
    <w:rsid w:val="00371542"/>
    <w:rsid w:val="003749C8"/>
    <w:rsid w:val="003769F0"/>
    <w:rsid w:val="00381F74"/>
    <w:rsid w:val="00383155"/>
    <w:rsid w:val="00384FC8"/>
    <w:rsid w:val="00390AE2"/>
    <w:rsid w:val="00394B52"/>
    <w:rsid w:val="0039729F"/>
    <w:rsid w:val="003A281B"/>
    <w:rsid w:val="003A593B"/>
    <w:rsid w:val="003A5ABF"/>
    <w:rsid w:val="003A78A5"/>
    <w:rsid w:val="003B23C3"/>
    <w:rsid w:val="003B25BB"/>
    <w:rsid w:val="003B337D"/>
    <w:rsid w:val="003B4849"/>
    <w:rsid w:val="003B5E85"/>
    <w:rsid w:val="003B6BEA"/>
    <w:rsid w:val="003C0CC9"/>
    <w:rsid w:val="003C25AF"/>
    <w:rsid w:val="003C4218"/>
    <w:rsid w:val="003C462F"/>
    <w:rsid w:val="003C5433"/>
    <w:rsid w:val="003D23E5"/>
    <w:rsid w:val="003D47CA"/>
    <w:rsid w:val="003E0808"/>
    <w:rsid w:val="003E194B"/>
    <w:rsid w:val="003E3839"/>
    <w:rsid w:val="003E6A21"/>
    <w:rsid w:val="003E7137"/>
    <w:rsid w:val="003F0026"/>
    <w:rsid w:val="003F5758"/>
    <w:rsid w:val="003F7B1F"/>
    <w:rsid w:val="0040046F"/>
    <w:rsid w:val="00400ADB"/>
    <w:rsid w:val="00400B14"/>
    <w:rsid w:val="00400F4C"/>
    <w:rsid w:val="00402106"/>
    <w:rsid w:val="00402EBF"/>
    <w:rsid w:val="004030FF"/>
    <w:rsid w:val="00405C8B"/>
    <w:rsid w:val="00407AD9"/>
    <w:rsid w:val="00410C7E"/>
    <w:rsid w:val="00411791"/>
    <w:rsid w:val="00412B9C"/>
    <w:rsid w:val="004130F3"/>
    <w:rsid w:val="004137D3"/>
    <w:rsid w:val="00417941"/>
    <w:rsid w:val="004221AE"/>
    <w:rsid w:val="00426EEF"/>
    <w:rsid w:val="00433CF1"/>
    <w:rsid w:val="00436B2C"/>
    <w:rsid w:val="0044010B"/>
    <w:rsid w:val="00440708"/>
    <w:rsid w:val="00447582"/>
    <w:rsid w:val="004525E5"/>
    <w:rsid w:val="0045376D"/>
    <w:rsid w:val="00455E64"/>
    <w:rsid w:val="0045710D"/>
    <w:rsid w:val="004612CD"/>
    <w:rsid w:val="004622CF"/>
    <w:rsid w:val="004648EA"/>
    <w:rsid w:val="00465C03"/>
    <w:rsid w:val="00466FA5"/>
    <w:rsid w:val="00467F2C"/>
    <w:rsid w:val="004716A9"/>
    <w:rsid w:val="00471B6F"/>
    <w:rsid w:val="00472920"/>
    <w:rsid w:val="00475E2E"/>
    <w:rsid w:val="0048018E"/>
    <w:rsid w:val="004835DC"/>
    <w:rsid w:val="0048412D"/>
    <w:rsid w:val="00487DAB"/>
    <w:rsid w:val="00490BDE"/>
    <w:rsid w:val="00492124"/>
    <w:rsid w:val="00497F07"/>
    <w:rsid w:val="004A12BB"/>
    <w:rsid w:val="004A2C77"/>
    <w:rsid w:val="004A597A"/>
    <w:rsid w:val="004A5FD2"/>
    <w:rsid w:val="004A6707"/>
    <w:rsid w:val="004A6AFE"/>
    <w:rsid w:val="004B08AA"/>
    <w:rsid w:val="004B1A8D"/>
    <w:rsid w:val="004B21E1"/>
    <w:rsid w:val="004B4E11"/>
    <w:rsid w:val="004B76BA"/>
    <w:rsid w:val="004C06D0"/>
    <w:rsid w:val="004C4514"/>
    <w:rsid w:val="004D29BC"/>
    <w:rsid w:val="004D382F"/>
    <w:rsid w:val="004D7168"/>
    <w:rsid w:val="004E0DCC"/>
    <w:rsid w:val="004E5DB7"/>
    <w:rsid w:val="004F1D75"/>
    <w:rsid w:val="004F2DCF"/>
    <w:rsid w:val="004F2F1B"/>
    <w:rsid w:val="004F372C"/>
    <w:rsid w:val="004F797A"/>
    <w:rsid w:val="00501B78"/>
    <w:rsid w:val="00502729"/>
    <w:rsid w:val="00505703"/>
    <w:rsid w:val="00505E24"/>
    <w:rsid w:val="00506A05"/>
    <w:rsid w:val="00506D0B"/>
    <w:rsid w:val="00507404"/>
    <w:rsid w:val="00516DE7"/>
    <w:rsid w:val="0051736C"/>
    <w:rsid w:val="00527935"/>
    <w:rsid w:val="00531B61"/>
    <w:rsid w:val="0053269D"/>
    <w:rsid w:val="00532D42"/>
    <w:rsid w:val="005339F9"/>
    <w:rsid w:val="00535C19"/>
    <w:rsid w:val="00541EC9"/>
    <w:rsid w:val="00545A4F"/>
    <w:rsid w:val="0056050E"/>
    <w:rsid w:val="00560BAC"/>
    <w:rsid w:val="00563883"/>
    <w:rsid w:val="0056451E"/>
    <w:rsid w:val="00564EBD"/>
    <w:rsid w:val="00565D41"/>
    <w:rsid w:val="00565DE3"/>
    <w:rsid w:val="005708E8"/>
    <w:rsid w:val="0057389C"/>
    <w:rsid w:val="0057494B"/>
    <w:rsid w:val="00576AB8"/>
    <w:rsid w:val="00580915"/>
    <w:rsid w:val="00581F20"/>
    <w:rsid w:val="00582F46"/>
    <w:rsid w:val="0058302C"/>
    <w:rsid w:val="005875F1"/>
    <w:rsid w:val="00597FAE"/>
    <w:rsid w:val="005A504E"/>
    <w:rsid w:val="005A5984"/>
    <w:rsid w:val="005A7BAA"/>
    <w:rsid w:val="005B177F"/>
    <w:rsid w:val="005B1BE7"/>
    <w:rsid w:val="005C0BB7"/>
    <w:rsid w:val="005C1185"/>
    <w:rsid w:val="005C3F4C"/>
    <w:rsid w:val="005C4AFC"/>
    <w:rsid w:val="005D5D46"/>
    <w:rsid w:val="005F44A8"/>
    <w:rsid w:val="005F4A93"/>
    <w:rsid w:val="005F52F6"/>
    <w:rsid w:val="006001F5"/>
    <w:rsid w:val="006020DE"/>
    <w:rsid w:val="00604C7B"/>
    <w:rsid w:val="00604EA8"/>
    <w:rsid w:val="006060E6"/>
    <w:rsid w:val="00610153"/>
    <w:rsid w:val="00615A66"/>
    <w:rsid w:val="00620CF9"/>
    <w:rsid w:val="00621D2D"/>
    <w:rsid w:val="00630D69"/>
    <w:rsid w:val="00631737"/>
    <w:rsid w:val="00631BF2"/>
    <w:rsid w:val="00632359"/>
    <w:rsid w:val="00632CCC"/>
    <w:rsid w:val="00632D38"/>
    <w:rsid w:val="0063422D"/>
    <w:rsid w:val="00634480"/>
    <w:rsid w:val="00635E2A"/>
    <w:rsid w:val="00640A79"/>
    <w:rsid w:val="0064198C"/>
    <w:rsid w:val="006459F0"/>
    <w:rsid w:val="00653A6E"/>
    <w:rsid w:val="00653D3E"/>
    <w:rsid w:val="006557D9"/>
    <w:rsid w:val="00655805"/>
    <w:rsid w:val="00655EBA"/>
    <w:rsid w:val="00656082"/>
    <w:rsid w:val="006568C0"/>
    <w:rsid w:val="0066321A"/>
    <w:rsid w:val="006636AD"/>
    <w:rsid w:val="00664D02"/>
    <w:rsid w:val="006665D6"/>
    <w:rsid w:val="00671F8E"/>
    <w:rsid w:val="00677EEA"/>
    <w:rsid w:val="00682117"/>
    <w:rsid w:val="00682E0D"/>
    <w:rsid w:val="00685022"/>
    <w:rsid w:val="0068544B"/>
    <w:rsid w:val="006863EE"/>
    <w:rsid w:val="00687C3D"/>
    <w:rsid w:val="0069017D"/>
    <w:rsid w:val="006977F3"/>
    <w:rsid w:val="006A149A"/>
    <w:rsid w:val="006A4A10"/>
    <w:rsid w:val="006A6B74"/>
    <w:rsid w:val="006B07B8"/>
    <w:rsid w:val="006C0D6A"/>
    <w:rsid w:val="006C433E"/>
    <w:rsid w:val="006D06EB"/>
    <w:rsid w:val="006D2720"/>
    <w:rsid w:val="006D3814"/>
    <w:rsid w:val="006D5E6C"/>
    <w:rsid w:val="006D7524"/>
    <w:rsid w:val="006E08FC"/>
    <w:rsid w:val="006E0DEB"/>
    <w:rsid w:val="006E180B"/>
    <w:rsid w:val="006E3AA9"/>
    <w:rsid w:val="006F1360"/>
    <w:rsid w:val="006F22A1"/>
    <w:rsid w:val="006F5F79"/>
    <w:rsid w:val="00700767"/>
    <w:rsid w:val="00700B8E"/>
    <w:rsid w:val="0070287A"/>
    <w:rsid w:val="00705DE0"/>
    <w:rsid w:val="0071161A"/>
    <w:rsid w:val="00714AE7"/>
    <w:rsid w:val="00715E00"/>
    <w:rsid w:val="007163C8"/>
    <w:rsid w:val="0072012E"/>
    <w:rsid w:val="00721734"/>
    <w:rsid w:val="0072384A"/>
    <w:rsid w:val="00724107"/>
    <w:rsid w:val="0072560C"/>
    <w:rsid w:val="00730B2F"/>
    <w:rsid w:val="007329C9"/>
    <w:rsid w:val="00734721"/>
    <w:rsid w:val="00737003"/>
    <w:rsid w:val="007428D1"/>
    <w:rsid w:val="00744458"/>
    <w:rsid w:val="00747829"/>
    <w:rsid w:val="00747AD0"/>
    <w:rsid w:val="00752107"/>
    <w:rsid w:val="007528F0"/>
    <w:rsid w:val="00752E92"/>
    <w:rsid w:val="00756336"/>
    <w:rsid w:val="00763C3A"/>
    <w:rsid w:val="00772876"/>
    <w:rsid w:val="00775B1C"/>
    <w:rsid w:val="00781790"/>
    <w:rsid w:val="007823A5"/>
    <w:rsid w:val="00783BE8"/>
    <w:rsid w:val="0078463A"/>
    <w:rsid w:val="00784D87"/>
    <w:rsid w:val="0079130D"/>
    <w:rsid w:val="00792601"/>
    <w:rsid w:val="00793FD3"/>
    <w:rsid w:val="007974B8"/>
    <w:rsid w:val="00797DEE"/>
    <w:rsid w:val="007A0030"/>
    <w:rsid w:val="007A1ECC"/>
    <w:rsid w:val="007A7BAB"/>
    <w:rsid w:val="007B036A"/>
    <w:rsid w:val="007C1CBB"/>
    <w:rsid w:val="007C292D"/>
    <w:rsid w:val="007C33C4"/>
    <w:rsid w:val="007D001E"/>
    <w:rsid w:val="007D2989"/>
    <w:rsid w:val="007D7027"/>
    <w:rsid w:val="007D7BD6"/>
    <w:rsid w:val="007E1503"/>
    <w:rsid w:val="007E1F2D"/>
    <w:rsid w:val="007E4FF4"/>
    <w:rsid w:val="007E5287"/>
    <w:rsid w:val="007F44D4"/>
    <w:rsid w:val="0080246F"/>
    <w:rsid w:val="00803063"/>
    <w:rsid w:val="00804455"/>
    <w:rsid w:val="00805A6A"/>
    <w:rsid w:val="008108CF"/>
    <w:rsid w:val="00810F54"/>
    <w:rsid w:val="008142A8"/>
    <w:rsid w:val="00817065"/>
    <w:rsid w:val="00820A13"/>
    <w:rsid w:val="008230CC"/>
    <w:rsid w:val="00823DF9"/>
    <w:rsid w:val="00824809"/>
    <w:rsid w:val="00825217"/>
    <w:rsid w:val="00825345"/>
    <w:rsid w:val="008270A1"/>
    <w:rsid w:val="0082753E"/>
    <w:rsid w:val="0083001A"/>
    <w:rsid w:val="008315C4"/>
    <w:rsid w:val="0083193D"/>
    <w:rsid w:val="00836A2A"/>
    <w:rsid w:val="008372D3"/>
    <w:rsid w:val="00841D15"/>
    <w:rsid w:val="008421DF"/>
    <w:rsid w:val="008441D2"/>
    <w:rsid w:val="008447D7"/>
    <w:rsid w:val="008448E1"/>
    <w:rsid w:val="00847FB0"/>
    <w:rsid w:val="00854CDC"/>
    <w:rsid w:val="00854EE6"/>
    <w:rsid w:val="00855BDB"/>
    <w:rsid w:val="00856009"/>
    <w:rsid w:val="00863D17"/>
    <w:rsid w:val="00863F26"/>
    <w:rsid w:val="00864CB5"/>
    <w:rsid w:val="008653AF"/>
    <w:rsid w:val="008660C7"/>
    <w:rsid w:val="0087037F"/>
    <w:rsid w:val="008756E8"/>
    <w:rsid w:val="00876666"/>
    <w:rsid w:val="008865B0"/>
    <w:rsid w:val="008927BD"/>
    <w:rsid w:val="00892AF6"/>
    <w:rsid w:val="0089724A"/>
    <w:rsid w:val="00897EFF"/>
    <w:rsid w:val="008A0BC4"/>
    <w:rsid w:val="008B221D"/>
    <w:rsid w:val="008B2481"/>
    <w:rsid w:val="008B29DC"/>
    <w:rsid w:val="008B393A"/>
    <w:rsid w:val="008B4E88"/>
    <w:rsid w:val="008C0922"/>
    <w:rsid w:val="008C1BCD"/>
    <w:rsid w:val="008C30C2"/>
    <w:rsid w:val="008C31BA"/>
    <w:rsid w:val="008C342D"/>
    <w:rsid w:val="008C377F"/>
    <w:rsid w:val="008C6E94"/>
    <w:rsid w:val="008C7B93"/>
    <w:rsid w:val="008C7C2F"/>
    <w:rsid w:val="008D0D48"/>
    <w:rsid w:val="008D234C"/>
    <w:rsid w:val="008D35E1"/>
    <w:rsid w:val="008D65AF"/>
    <w:rsid w:val="008D76D0"/>
    <w:rsid w:val="008E0032"/>
    <w:rsid w:val="008E03C7"/>
    <w:rsid w:val="008E0AD4"/>
    <w:rsid w:val="008E2272"/>
    <w:rsid w:val="008E4E56"/>
    <w:rsid w:val="008E51F9"/>
    <w:rsid w:val="008E68C6"/>
    <w:rsid w:val="008E6F2E"/>
    <w:rsid w:val="008E710E"/>
    <w:rsid w:val="008F04CD"/>
    <w:rsid w:val="008F2766"/>
    <w:rsid w:val="008F54AF"/>
    <w:rsid w:val="008F62C2"/>
    <w:rsid w:val="0090037E"/>
    <w:rsid w:val="00901C7F"/>
    <w:rsid w:val="00903789"/>
    <w:rsid w:val="00904E68"/>
    <w:rsid w:val="009052EE"/>
    <w:rsid w:val="00905ACD"/>
    <w:rsid w:val="00907EB2"/>
    <w:rsid w:val="00910B42"/>
    <w:rsid w:val="00914E8C"/>
    <w:rsid w:val="00937433"/>
    <w:rsid w:val="00945FCD"/>
    <w:rsid w:val="0094615A"/>
    <w:rsid w:val="00946293"/>
    <w:rsid w:val="009516CD"/>
    <w:rsid w:val="00953C45"/>
    <w:rsid w:val="00954662"/>
    <w:rsid w:val="00954D18"/>
    <w:rsid w:val="00955012"/>
    <w:rsid w:val="00963192"/>
    <w:rsid w:val="009636D9"/>
    <w:rsid w:val="00963B8E"/>
    <w:rsid w:val="0096451B"/>
    <w:rsid w:val="00965423"/>
    <w:rsid w:val="00970264"/>
    <w:rsid w:val="00970EC3"/>
    <w:rsid w:val="0097278F"/>
    <w:rsid w:val="00976A65"/>
    <w:rsid w:val="00981D40"/>
    <w:rsid w:val="00982CA5"/>
    <w:rsid w:val="009847F0"/>
    <w:rsid w:val="00984A57"/>
    <w:rsid w:val="009850C8"/>
    <w:rsid w:val="009A0BA1"/>
    <w:rsid w:val="009A0FF9"/>
    <w:rsid w:val="009A3D94"/>
    <w:rsid w:val="009A515B"/>
    <w:rsid w:val="009B0E2D"/>
    <w:rsid w:val="009B15E5"/>
    <w:rsid w:val="009B1FFB"/>
    <w:rsid w:val="009B399E"/>
    <w:rsid w:val="009C0873"/>
    <w:rsid w:val="009C3563"/>
    <w:rsid w:val="009C7FD3"/>
    <w:rsid w:val="009D316F"/>
    <w:rsid w:val="009D58D7"/>
    <w:rsid w:val="009E0881"/>
    <w:rsid w:val="009E4D95"/>
    <w:rsid w:val="009E740C"/>
    <w:rsid w:val="009F26C6"/>
    <w:rsid w:val="00A0786E"/>
    <w:rsid w:val="00A111D1"/>
    <w:rsid w:val="00A11A74"/>
    <w:rsid w:val="00A24169"/>
    <w:rsid w:val="00A248E0"/>
    <w:rsid w:val="00A321EA"/>
    <w:rsid w:val="00A34C8C"/>
    <w:rsid w:val="00A34EB0"/>
    <w:rsid w:val="00A36347"/>
    <w:rsid w:val="00A36FDC"/>
    <w:rsid w:val="00A37CE2"/>
    <w:rsid w:val="00A4236B"/>
    <w:rsid w:val="00A42EAE"/>
    <w:rsid w:val="00A43CD9"/>
    <w:rsid w:val="00A467B1"/>
    <w:rsid w:val="00A46BC0"/>
    <w:rsid w:val="00A4754B"/>
    <w:rsid w:val="00A501D3"/>
    <w:rsid w:val="00A506CA"/>
    <w:rsid w:val="00A50986"/>
    <w:rsid w:val="00A558CA"/>
    <w:rsid w:val="00A6102D"/>
    <w:rsid w:val="00A61D84"/>
    <w:rsid w:val="00A624AD"/>
    <w:rsid w:val="00A62DE4"/>
    <w:rsid w:val="00A66342"/>
    <w:rsid w:val="00A66E83"/>
    <w:rsid w:val="00A71311"/>
    <w:rsid w:val="00A71437"/>
    <w:rsid w:val="00A731C9"/>
    <w:rsid w:val="00A744D0"/>
    <w:rsid w:val="00A748CD"/>
    <w:rsid w:val="00A74C4D"/>
    <w:rsid w:val="00A8095F"/>
    <w:rsid w:val="00A85EBF"/>
    <w:rsid w:val="00A860A9"/>
    <w:rsid w:val="00A91277"/>
    <w:rsid w:val="00A939CA"/>
    <w:rsid w:val="00A961EF"/>
    <w:rsid w:val="00AA6C52"/>
    <w:rsid w:val="00AB02CE"/>
    <w:rsid w:val="00AB2ABC"/>
    <w:rsid w:val="00AB5CC7"/>
    <w:rsid w:val="00AC0D0B"/>
    <w:rsid w:val="00AC32C1"/>
    <w:rsid w:val="00AC4AF0"/>
    <w:rsid w:val="00AC54C6"/>
    <w:rsid w:val="00AC6CCF"/>
    <w:rsid w:val="00AD28B4"/>
    <w:rsid w:val="00AD508F"/>
    <w:rsid w:val="00AD6601"/>
    <w:rsid w:val="00AE1A04"/>
    <w:rsid w:val="00AE2F60"/>
    <w:rsid w:val="00AE49B9"/>
    <w:rsid w:val="00AE4D56"/>
    <w:rsid w:val="00AE7DC2"/>
    <w:rsid w:val="00AF1708"/>
    <w:rsid w:val="00AF244A"/>
    <w:rsid w:val="00AF2ADA"/>
    <w:rsid w:val="00AF3A34"/>
    <w:rsid w:val="00AF4E2A"/>
    <w:rsid w:val="00AF536C"/>
    <w:rsid w:val="00B017A9"/>
    <w:rsid w:val="00B02259"/>
    <w:rsid w:val="00B04834"/>
    <w:rsid w:val="00B04F55"/>
    <w:rsid w:val="00B05B60"/>
    <w:rsid w:val="00B06D3F"/>
    <w:rsid w:val="00B1119D"/>
    <w:rsid w:val="00B1532F"/>
    <w:rsid w:val="00B21611"/>
    <w:rsid w:val="00B21CC0"/>
    <w:rsid w:val="00B22F07"/>
    <w:rsid w:val="00B24241"/>
    <w:rsid w:val="00B24819"/>
    <w:rsid w:val="00B27138"/>
    <w:rsid w:val="00B30C30"/>
    <w:rsid w:val="00B33AE9"/>
    <w:rsid w:val="00B34510"/>
    <w:rsid w:val="00B36BDF"/>
    <w:rsid w:val="00B42A44"/>
    <w:rsid w:val="00B4388C"/>
    <w:rsid w:val="00B43A46"/>
    <w:rsid w:val="00B47147"/>
    <w:rsid w:val="00B506C8"/>
    <w:rsid w:val="00B50A76"/>
    <w:rsid w:val="00B527E2"/>
    <w:rsid w:val="00B568FB"/>
    <w:rsid w:val="00B56C6E"/>
    <w:rsid w:val="00B601D6"/>
    <w:rsid w:val="00B63040"/>
    <w:rsid w:val="00B64CEF"/>
    <w:rsid w:val="00B675D7"/>
    <w:rsid w:val="00B67B21"/>
    <w:rsid w:val="00B77F6E"/>
    <w:rsid w:val="00B81885"/>
    <w:rsid w:val="00B819EA"/>
    <w:rsid w:val="00B81D7E"/>
    <w:rsid w:val="00B82C5F"/>
    <w:rsid w:val="00B83879"/>
    <w:rsid w:val="00B83FDF"/>
    <w:rsid w:val="00B955D6"/>
    <w:rsid w:val="00B96094"/>
    <w:rsid w:val="00B9664F"/>
    <w:rsid w:val="00B973AA"/>
    <w:rsid w:val="00BA7B6F"/>
    <w:rsid w:val="00BB01B6"/>
    <w:rsid w:val="00BB0BC9"/>
    <w:rsid w:val="00BB1AB8"/>
    <w:rsid w:val="00BB5D72"/>
    <w:rsid w:val="00BC2C34"/>
    <w:rsid w:val="00BC468D"/>
    <w:rsid w:val="00BD1C77"/>
    <w:rsid w:val="00BD2BD0"/>
    <w:rsid w:val="00BD345D"/>
    <w:rsid w:val="00BD53FF"/>
    <w:rsid w:val="00BD588B"/>
    <w:rsid w:val="00BD5D47"/>
    <w:rsid w:val="00BE0ED7"/>
    <w:rsid w:val="00BE1632"/>
    <w:rsid w:val="00BF0E82"/>
    <w:rsid w:val="00BF2449"/>
    <w:rsid w:val="00BF34C8"/>
    <w:rsid w:val="00C00665"/>
    <w:rsid w:val="00C0075C"/>
    <w:rsid w:val="00C03E7F"/>
    <w:rsid w:val="00C05DC7"/>
    <w:rsid w:val="00C0668E"/>
    <w:rsid w:val="00C06E14"/>
    <w:rsid w:val="00C06F8B"/>
    <w:rsid w:val="00C12211"/>
    <w:rsid w:val="00C16172"/>
    <w:rsid w:val="00C17119"/>
    <w:rsid w:val="00C20FD4"/>
    <w:rsid w:val="00C224DE"/>
    <w:rsid w:val="00C2271F"/>
    <w:rsid w:val="00C22D59"/>
    <w:rsid w:val="00C30B23"/>
    <w:rsid w:val="00C31ABC"/>
    <w:rsid w:val="00C34927"/>
    <w:rsid w:val="00C3695B"/>
    <w:rsid w:val="00C3703C"/>
    <w:rsid w:val="00C37A95"/>
    <w:rsid w:val="00C37FA7"/>
    <w:rsid w:val="00C402B9"/>
    <w:rsid w:val="00C42764"/>
    <w:rsid w:val="00C43C7D"/>
    <w:rsid w:val="00C4457D"/>
    <w:rsid w:val="00C44780"/>
    <w:rsid w:val="00C45E7F"/>
    <w:rsid w:val="00C46550"/>
    <w:rsid w:val="00C502B1"/>
    <w:rsid w:val="00C51B85"/>
    <w:rsid w:val="00C52A29"/>
    <w:rsid w:val="00C56989"/>
    <w:rsid w:val="00C62257"/>
    <w:rsid w:val="00C6370A"/>
    <w:rsid w:val="00C64137"/>
    <w:rsid w:val="00C65A70"/>
    <w:rsid w:val="00C72FEF"/>
    <w:rsid w:val="00C768E2"/>
    <w:rsid w:val="00C84292"/>
    <w:rsid w:val="00C84317"/>
    <w:rsid w:val="00C90648"/>
    <w:rsid w:val="00C92CD7"/>
    <w:rsid w:val="00CA0C1A"/>
    <w:rsid w:val="00CA1013"/>
    <w:rsid w:val="00CA2367"/>
    <w:rsid w:val="00CA314E"/>
    <w:rsid w:val="00CA5127"/>
    <w:rsid w:val="00CA58D7"/>
    <w:rsid w:val="00CA5B5A"/>
    <w:rsid w:val="00CA78DE"/>
    <w:rsid w:val="00CB03DD"/>
    <w:rsid w:val="00CB2465"/>
    <w:rsid w:val="00CC3782"/>
    <w:rsid w:val="00CC48F3"/>
    <w:rsid w:val="00CC4A90"/>
    <w:rsid w:val="00CC561F"/>
    <w:rsid w:val="00CC5B60"/>
    <w:rsid w:val="00CC6A5B"/>
    <w:rsid w:val="00CD0DCE"/>
    <w:rsid w:val="00CD2DFB"/>
    <w:rsid w:val="00CD7E14"/>
    <w:rsid w:val="00CE0137"/>
    <w:rsid w:val="00CE2AE7"/>
    <w:rsid w:val="00CE44CE"/>
    <w:rsid w:val="00CE5212"/>
    <w:rsid w:val="00CE5E9E"/>
    <w:rsid w:val="00CE770B"/>
    <w:rsid w:val="00CF10E5"/>
    <w:rsid w:val="00D00EC7"/>
    <w:rsid w:val="00D02729"/>
    <w:rsid w:val="00D02861"/>
    <w:rsid w:val="00D1181F"/>
    <w:rsid w:val="00D14951"/>
    <w:rsid w:val="00D17816"/>
    <w:rsid w:val="00D208CB"/>
    <w:rsid w:val="00D2404B"/>
    <w:rsid w:val="00D2426F"/>
    <w:rsid w:val="00D24B94"/>
    <w:rsid w:val="00D25D36"/>
    <w:rsid w:val="00D317FA"/>
    <w:rsid w:val="00D32236"/>
    <w:rsid w:val="00D325C9"/>
    <w:rsid w:val="00D44DC1"/>
    <w:rsid w:val="00D4587D"/>
    <w:rsid w:val="00D45D0E"/>
    <w:rsid w:val="00D46772"/>
    <w:rsid w:val="00D472E4"/>
    <w:rsid w:val="00D47842"/>
    <w:rsid w:val="00D47C55"/>
    <w:rsid w:val="00D50DE6"/>
    <w:rsid w:val="00D52401"/>
    <w:rsid w:val="00D52668"/>
    <w:rsid w:val="00D55E89"/>
    <w:rsid w:val="00D564DC"/>
    <w:rsid w:val="00D567C7"/>
    <w:rsid w:val="00D60E97"/>
    <w:rsid w:val="00D626DF"/>
    <w:rsid w:val="00D63E6D"/>
    <w:rsid w:val="00D645D9"/>
    <w:rsid w:val="00D66A80"/>
    <w:rsid w:val="00D706C1"/>
    <w:rsid w:val="00D75B22"/>
    <w:rsid w:val="00D768B4"/>
    <w:rsid w:val="00D814F2"/>
    <w:rsid w:val="00D8489C"/>
    <w:rsid w:val="00D873AF"/>
    <w:rsid w:val="00DA13B3"/>
    <w:rsid w:val="00DA5190"/>
    <w:rsid w:val="00DA77B2"/>
    <w:rsid w:val="00DA7F99"/>
    <w:rsid w:val="00DB3F85"/>
    <w:rsid w:val="00DB456D"/>
    <w:rsid w:val="00DC0D6C"/>
    <w:rsid w:val="00DC5073"/>
    <w:rsid w:val="00DC5A4B"/>
    <w:rsid w:val="00DD0C19"/>
    <w:rsid w:val="00DD14F4"/>
    <w:rsid w:val="00DD2E7A"/>
    <w:rsid w:val="00DD67CC"/>
    <w:rsid w:val="00DE0768"/>
    <w:rsid w:val="00DE3BAE"/>
    <w:rsid w:val="00DE4CFA"/>
    <w:rsid w:val="00DF08AD"/>
    <w:rsid w:val="00DF1951"/>
    <w:rsid w:val="00DF35E9"/>
    <w:rsid w:val="00DF699B"/>
    <w:rsid w:val="00DF6CE4"/>
    <w:rsid w:val="00E0451C"/>
    <w:rsid w:val="00E073D3"/>
    <w:rsid w:val="00E14036"/>
    <w:rsid w:val="00E16340"/>
    <w:rsid w:val="00E169A6"/>
    <w:rsid w:val="00E23C82"/>
    <w:rsid w:val="00E25194"/>
    <w:rsid w:val="00E27261"/>
    <w:rsid w:val="00E31D57"/>
    <w:rsid w:val="00E345B9"/>
    <w:rsid w:val="00E36109"/>
    <w:rsid w:val="00E36225"/>
    <w:rsid w:val="00E36264"/>
    <w:rsid w:val="00E37775"/>
    <w:rsid w:val="00E37BED"/>
    <w:rsid w:val="00E4064F"/>
    <w:rsid w:val="00E40B79"/>
    <w:rsid w:val="00E41474"/>
    <w:rsid w:val="00E421F5"/>
    <w:rsid w:val="00E43C17"/>
    <w:rsid w:val="00E468BC"/>
    <w:rsid w:val="00E47F52"/>
    <w:rsid w:val="00E539B2"/>
    <w:rsid w:val="00E54B03"/>
    <w:rsid w:val="00E54C7E"/>
    <w:rsid w:val="00E55273"/>
    <w:rsid w:val="00E606EE"/>
    <w:rsid w:val="00E60F39"/>
    <w:rsid w:val="00E62B9F"/>
    <w:rsid w:val="00E6304C"/>
    <w:rsid w:val="00E64909"/>
    <w:rsid w:val="00E6509B"/>
    <w:rsid w:val="00E65920"/>
    <w:rsid w:val="00E65BA9"/>
    <w:rsid w:val="00E67788"/>
    <w:rsid w:val="00E7042E"/>
    <w:rsid w:val="00E724F4"/>
    <w:rsid w:val="00E74505"/>
    <w:rsid w:val="00E765C5"/>
    <w:rsid w:val="00E76624"/>
    <w:rsid w:val="00E82AF2"/>
    <w:rsid w:val="00E847F4"/>
    <w:rsid w:val="00E857A8"/>
    <w:rsid w:val="00E86F65"/>
    <w:rsid w:val="00E904D5"/>
    <w:rsid w:val="00E91955"/>
    <w:rsid w:val="00E92117"/>
    <w:rsid w:val="00E929A3"/>
    <w:rsid w:val="00E95FDA"/>
    <w:rsid w:val="00EA0A67"/>
    <w:rsid w:val="00EA1522"/>
    <w:rsid w:val="00EB0C32"/>
    <w:rsid w:val="00EB31D9"/>
    <w:rsid w:val="00EB34BA"/>
    <w:rsid w:val="00EB66C2"/>
    <w:rsid w:val="00EB6E71"/>
    <w:rsid w:val="00EB71B9"/>
    <w:rsid w:val="00EC05E5"/>
    <w:rsid w:val="00EC6ED8"/>
    <w:rsid w:val="00EC7867"/>
    <w:rsid w:val="00ED3ADF"/>
    <w:rsid w:val="00ED64C3"/>
    <w:rsid w:val="00ED78DA"/>
    <w:rsid w:val="00ED7F81"/>
    <w:rsid w:val="00EE1A79"/>
    <w:rsid w:val="00EE2035"/>
    <w:rsid w:val="00EF18B3"/>
    <w:rsid w:val="00EF3254"/>
    <w:rsid w:val="00EF55FB"/>
    <w:rsid w:val="00F00FC6"/>
    <w:rsid w:val="00F0480A"/>
    <w:rsid w:val="00F049A5"/>
    <w:rsid w:val="00F0558D"/>
    <w:rsid w:val="00F116B2"/>
    <w:rsid w:val="00F11722"/>
    <w:rsid w:val="00F11F3E"/>
    <w:rsid w:val="00F169B4"/>
    <w:rsid w:val="00F202CE"/>
    <w:rsid w:val="00F20DE1"/>
    <w:rsid w:val="00F21EFE"/>
    <w:rsid w:val="00F23408"/>
    <w:rsid w:val="00F23DD1"/>
    <w:rsid w:val="00F24726"/>
    <w:rsid w:val="00F36EF8"/>
    <w:rsid w:val="00F40779"/>
    <w:rsid w:val="00F408E1"/>
    <w:rsid w:val="00F4563E"/>
    <w:rsid w:val="00F5002E"/>
    <w:rsid w:val="00F5297B"/>
    <w:rsid w:val="00F53368"/>
    <w:rsid w:val="00F54523"/>
    <w:rsid w:val="00F54B69"/>
    <w:rsid w:val="00F55129"/>
    <w:rsid w:val="00F57297"/>
    <w:rsid w:val="00F6089E"/>
    <w:rsid w:val="00F616B8"/>
    <w:rsid w:val="00F62C7B"/>
    <w:rsid w:val="00F62F53"/>
    <w:rsid w:val="00F63319"/>
    <w:rsid w:val="00F6555C"/>
    <w:rsid w:val="00F664FA"/>
    <w:rsid w:val="00F740AC"/>
    <w:rsid w:val="00F7512F"/>
    <w:rsid w:val="00F7709C"/>
    <w:rsid w:val="00F846A3"/>
    <w:rsid w:val="00F854DA"/>
    <w:rsid w:val="00F92030"/>
    <w:rsid w:val="00F93D9F"/>
    <w:rsid w:val="00F95100"/>
    <w:rsid w:val="00F951E5"/>
    <w:rsid w:val="00F954C8"/>
    <w:rsid w:val="00F95FDA"/>
    <w:rsid w:val="00FA1A9D"/>
    <w:rsid w:val="00FA1FC6"/>
    <w:rsid w:val="00FA610D"/>
    <w:rsid w:val="00FA66DF"/>
    <w:rsid w:val="00FA72B9"/>
    <w:rsid w:val="00FA759A"/>
    <w:rsid w:val="00FA75B4"/>
    <w:rsid w:val="00FB013F"/>
    <w:rsid w:val="00FB3B68"/>
    <w:rsid w:val="00FB70C0"/>
    <w:rsid w:val="00FC09A7"/>
    <w:rsid w:val="00FC1814"/>
    <w:rsid w:val="00FC2D47"/>
    <w:rsid w:val="00FC4153"/>
    <w:rsid w:val="00FC5DEF"/>
    <w:rsid w:val="00FC5F16"/>
    <w:rsid w:val="00FC71AC"/>
    <w:rsid w:val="00FC7543"/>
    <w:rsid w:val="00FD11A1"/>
    <w:rsid w:val="00FD1493"/>
    <w:rsid w:val="00FD3412"/>
    <w:rsid w:val="00FE1CD1"/>
    <w:rsid w:val="00FE3FD8"/>
    <w:rsid w:val="00FE7986"/>
    <w:rsid w:val="00FF085E"/>
    <w:rsid w:val="00FF1BF8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7A3E2D"/>
  <w14:defaultImageDpi w14:val="0"/>
  <w15:docId w15:val="{ABB2A090-F9A6-4FF7-B4FB-DC13C4F7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bCs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6EEF"/>
  </w:style>
  <w:style w:type="paragraph" w:styleId="Nadpis1">
    <w:name w:val="heading 1"/>
    <w:basedOn w:val="Normlnweb"/>
    <w:link w:val="Nadpis1Char"/>
    <w:uiPriority w:val="9"/>
    <w:qFormat/>
    <w:rsid w:val="008E0AD4"/>
    <w:pPr>
      <w:numPr>
        <w:numId w:val="1"/>
      </w:numPr>
      <w:spacing w:before="480" w:beforeAutospacing="0" w:after="480" w:afterAutospacing="0"/>
      <w:jc w:val="center"/>
      <w:outlineLvl w:val="0"/>
    </w:pPr>
    <w:rPr>
      <w:b/>
      <w:bCs w:val="0"/>
    </w:rPr>
  </w:style>
  <w:style w:type="paragraph" w:styleId="Nadpis2">
    <w:name w:val="heading 2"/>
    <w:basedOn w:val="Normlnweb"/>
    <w:next w:val="Normln"/>
    <w:link w:val="Nadpis2Char"/>
    <w:uiPriority w:val="9"/>
    <w:qFormat/>
    <w:rsid w:val="008E0AD4"/>
    <w:pPr>
      <w:numPr>
        <w:ilvl w:val="1"/>
        <w:numId w:val="1"/>
      </w:numPr>
      <w:spacing w:after="120" w:afterAutospacing="0"/>
      <w:jc w:val="both"/>
      <w:outlineLvl w:val="1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C48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sz w:val="24"/>
    </w:rPr>
  </w:style>
  <w:style w:type="paragraph" w:styleId="Zpat">
    <w:name w:val="footer"/>
    <w:basedOn w:val="Normln"/>
    <w:link w:val="ZpatChar"/>
    <w:uiPriority w:val="99"/>
    <w:rsid w:val="00CC48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sz w:val="24"/>
    </w:rPr>
  </w:style>
  <w:style w:type="character" w:styleId="slostrnky">
    <w:name w:val="page number"/>
    <w:basedOn w:val="Standardnpsmoodstavce"/>
    <w:uiPriority w:val="99"/>
    <w:rsid w:val="00615A66"/>
  </w:style>
  <w:style w:type="table" w:styleId="Mkatabulky">
    <w:name w:val="Table Grid"/>
    <w:basedOn w:val="Normlntabulka"/>
    <w:uiPriority w:val="59"/>
    <w:rsid w:val="00DF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248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customStyle="1" w:styleId="platne1">
    <w:name w:val="platne1"/>
    <w:rsid w:val="00426EEF"/>
  </w:style>
  <w:style w:type="character" w:customStyle="1" w:styleId="style-mailovzprvy17">
    <w:name w:val="style-mailovzprvy17"/>
    <w:semiHidden/>
    <w:rsid w:val="00AC4AF0"/>
    <w:rPr>
      <w:rFonts w:ascii="Arial" w:hAnsi="Arial"/>
      <w:color w:val="auto"/>
      <w:sz w:val="20"/>
    </w:rPr>
  </w:style>
  <w:style w:type="character" w:customStyle="1" w:styleId="admin">
    <w:name w:val="admin"/>
    <w:semiHidden/>
    <w:rsid w:val="00B955D6"/>
    <w:rPr>
      <w:rFonts w:ascii="Arial" w:hAnsi="Arial"/>
      <w:color w:val="auto"/>
      <w:sz w:val="20"/>
    </w:rPr>
  </w:style>
  <w:style w:type="character" w:styleId="Siln">
    <w:name w:val="Strong"/>
    <w:uiPriority w:val="22"/>
    <w:qFormat/>
    <w:rsid w:val="00B955D6"/>
    <w:rPr>
      <w:b/>
    </w:rPr>
  </w:style>
  <w:style w:type="paragraph" w:styleId="Normlnweb">
    <w:name w:val="Normal (Web)"/>
    <w:basedOn w:val="Normln"/>
    <w:uiPriority w:val="99"/>
    <w:rsid w:val="00E41474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uiPriority w:val="99"/>
    <w:rsid w:val="00953C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953C45"/>
    <w:rPr>
      <w:sz w:val="16"/>
    </w:rPr>
  </w:style>
  <w:style w:type="paragraph" w:styleId="Odstavecseseznamem">
    <w:name w:val="List Paragraph"/>
    <w:aliases w:val="název výzvy,List Paragraph compact,Normal bullet 2,Paragraphe de liste 2,Reference list,Bullet list,Numbered List,List Paragraph1,1st level - Bullet List Paragraph,Lettre d'introduction,Paragraph,Bullet EY,List Paragraph11,L,Dot pt"/>
    <w:basedOn w:val="Normln"/>
    <w:link w:val="OdstavecseseznamemChar"/>
    <w:uiPriority w:val="34"/>
    <w:qFormat/>
    <w:rsid w:val="00532D42"/>
    <w:pPr>
      <w:ind w:left="720"/>
      <w:contextualSpacing/>
    </w:pPr>
  </w:style>
  <w:style w:type="character" w:styleId="Hypertextovodkaz">
    <w:name w:val="Hyperlink"/>
    <w:rsid w:val="00097929"/>
    <w:rPr>
      <w:color w:val="0000FF"/>
      <w:u w:val="single"/>
    </w:rPr>
  </w:style>
  <w:style w:type="paragraph" w:customStyle="1" w:styleId="Default">
    <w:name w:val="Default"/>
    <w:rsid w:val="00CA0C1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Zdraznn">
    <w:name w:val="Emphasis"/>
    <w:uiPriority w:val="20"/>
    <w:qFormat/>
    <w:rsid w:val="00DE3BAE"/>
    <w:rPr>
      <w:b/>
    </w:rPr>
  </w:style>
  <w:style w:type="character" w:customStyle="1" w:styleId="st1">
    <w:name w:val="st1"/>
    <w:rsid w:val="00DE3BAE"/>
  </w:style>
  <w:style w:type="character" w:customStyle="1" w:styleId="head1">
    <w:name w:val="head1"/>
    <w:rsid w:val="00AC6CCF"/>
    <w:rPr>
      <w:rFonts w:ascii="Tahoma" w:hAnsi="Tahoma" w:cs="Tahoma" w:hint="default"/>
      <w:b w:val="0"/>
      <w:bCs/>
      <w:color w:val="333333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DB3F8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E0AD4"/>
    <w:rPr>
      <w:b/>
      <w:bCs w:val="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E0AD4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AA6C52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název výzvy Char,List Paragraph compact Char,Normal bullet 2 Char,Paragraphe de liste 2 Char,Reference list Char,Bullet list Char,Numbered List Char,List Paragraph1 Char,1st level - Bullet List Paragraph Char,Paragraph Char"/>
    <w:link w:val="Odstavecseseznamem"/>
    <w:uiPriority w:val="34"/>
    <w:qFormat/>
    <w:rsid w:val="00B30C30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2077D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77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77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077D3"/>
    <w:rPr>
      <w:b/>
    </w:rPr>
  </w:style>
  <w:style w:type="character" w:customStyle="1" w:styleId="PedmtkomenteChar">
    <w:name w:val="Předmět komentáře Char"/>
    <w:basedOn w:val="TextkomenteChar"/>
    <w:link w:val="Pedmtkomente"/>
    <w:semiHidden/>
    <w:rsid w:val="002077D3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2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2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2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2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1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9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933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6127005">
                      <w:marLeft w:val="3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2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7008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12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6997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2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12699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2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2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12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12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126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126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12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612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6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7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12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612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6921">
                                              <w:marLeft w:val="15"/>
                                              <w:marRight w:val="15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2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12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61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980">
                      <w:marLeft w:val="300"/>
                      <w:marRight w:val="30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92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12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701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2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12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12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2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B9B9B9"/>
                                                            <w:left w:val="single" w:sz="6" w:space="0" w:color="B9B9B9"/>
                                                            <w:bottom w:val="single" w:sz="6" w:space="0" w:color="B9B9B9"/>
                                                            <w:right w:val="single" w:sz="6" w:space="0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2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2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2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12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B0DA-D0AF-4E75-8E1D-1093F245A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1776</Words>
  <Characters>11316</Characters>
  <Application>Microsoft Office Word</Application>
  <DocSecurity>4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kulk</Company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Spanilá Veronika</dc:creator>
  <cp:keywords/>
  <dc:description/>
  <cp:lastModifiedBy>Strouhal Václav</cp:lastModifiedBy>
  <cp:revision>2</cp:revision>
  <cp:lastPrinted>2025-04-04T05:41:00Z</cp:lastPrinted>
  <dcterms:created xsi:type="dcterms:W3CDTF">2025-04-04T05:42:00Z</dcterms:created>
  <dcterms:modified xsi:type="dcterms:W3CDTF">2025-04-04T05:42:00Z</dcterms:modified>
</cp:coreProperties>
</file>