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44B12" w:rsidRDefault="00344B12" w:rsidP="002B1E71">
      <w:pPr>
        <w:jc w:val="center"/>
        <w:rPr>
          <w:rFonts w:ascii="Arial" w:hAnsi="Arial" w:cs="Arial"/>
          <w:b/>
          <w:caps/>
          <w:sz w:val="28"/>
        </w:rPr>
      </w:pPr>
    </w:p>
    <w:p w14:paraId="0A37501D" w14:textId="77777777" w:rsidR="00344B12" w:rsidRDefault="00344B12" w:rsidP="002B1E71">
      <w:pPr>
        <w:jc w:val="center"/>
        <w:rPr>
          <w:rFonts w:ascii="Arial" w:hAnsi="Arial" w:cs="Arial"/>
          <w:b/>
          <w:caps/>
          <w:sz w:val="28"/>
        </w:rPr>
      </w:pPr>
    </w:p>
    <w:p w14:paraId="5DAB6C7B" w14:textId="77777777" w:rsidR="00344B12" w:rsidRDefault="00344B12" w:rsidP="002B1E71">
      <w:pPr>
        <w:jc w:val="center"/>
        <w:rPr>
          <w:rFonts w:ascii="Arial" w:hAnsi="Arial" w:cs="Arial"/>
          <w:b/>
          <w:caps/>
          <w:sz w:val="28"/>
        </w:rPr>
      </w:pPr>
    </w:p>
    <w:p w14:paraId="3343D64F" w14:textId="77777777" w:rsidR="00344B12" w:rsidRPr="00565482" w:rsidRDefault="00344B12" w:rsidP="002B1E71">
      <w:pPr>
        <w:jc w:val="center"/>
        <w:rPr>
          <w:rFonts w:ascii="Arial" w:hAnsi="Arial" w:cs="Arial"/>
          <w:b/>
          <w:caps/>
          <w:sz w:val="28"/>
        </w:rPr>
      </w:pPr>
      <w:r w:rsidRPr="00565482">
        <w:rPr>
          <w:rFonts w:ascii="Arial" w:hAnsi="Arial" w:cs="Arial"/>
          <w:b/>
          <w:caps/>
          <w:sz w:val="28"/>
        </w:rPr>
        <w:t>NÁRODNÍ STÁLÁ KONFERENCE</w:t>
      </w:r>
    </w:p>
    <w:p w14:paraId="02EB378F" w14:textId="77777777" w:rsidR="00344B12" w:rsidRPr="00565482" w:rsidRDefault="00344B12" w:rsidP="002B1E71">
      <w:pPr>
        <w:rPr>
          <w:rFonts w:ascii="Arial" w:hAnsi="Arial" w:cs="Arial"/>
        </w:rPr>
      </w:pPr>
    </w:p>
    <w:p w14:paraId="6A05A809" w14:textId="0B007566" w:rsidR="00565482" w:rsidRDefault="00565482" w:rsidP="002B1E71">
      <w:pPr>
        <w:rPr>
          <w:rFonts w:ascii="Arial" w:hAnsi="Arial" w:cs="Arial"/>
        </w:rPr>
      </w:pPr>
    </w:p>
    <w:p w14:paraId="2BA481CE" w14:textId="705E00A4" w:rsidR="00895022" w:rsidRDefault="00895022" w:rsidP="002B1E71">
      <w:pPr>
        <w:rPr>
          <w:rFonts w:ascii="Arial" w:hAnsi="Arial" w:cs="Arial"/>
        </w:rPr>
      </w:pPr>
    </w:p>
    <w:p w14:paraId="614B79A1" w14:textId="0E85A327" w:rsidR="00895022" w:rsidRDefault="00895022" w:rsidP="002B1E71">
      <w:pPr>
        <w:rPr>
          <w:rFonts w:ascii="Arial" w:hAnsi="Arial" w:cs="Arial"/>
        </w:rPr>
      </w:pPr>
    </w:p>
    <w:p w14:paraId="37D0D23B" w14:textId="77777777" w:rsidR="00895022" w:rsidRPr="00565482" w:rsidRDefault="00895022" w:rsidP="002B1E71">
      <w:pPr>
        <w:rPr>
          <w:rFonts w:ascii="Arial" w:hAnsi="Arial" w:cs="Arial"/>
        </w:rPr>
      </w:pPr>
    </w:p>
    <w:p w14:paraId="5A39BBE3" w14:textId="77777777" w:rsidR="00344B12" w:rsidRDefault="00344B12" w:rsidP="002B1E71">
      <w:pPr>
        <w:rPr>
          <w:rFonts w:ascii="Arial" w:hAnsi="Arial" w:cs="Arial"/>
        </w:rPr>
      </w:pPr>
    </w:p>
    <w:p w14:paraId="41C8F396" w14:textId="77777777" w:rsidR="00565482" w:rsidRPr="00565482" w:rsidRDefault="00565482" w:rsidP="002B1E71">
      <w:pPr>
        <w:rPr>
          <w:rFonts w:ascii="Arial" w:hAnsi="Arial" w:cs="Arial"/>
        </w:rPr>
      </w:pPr>
    </w:p>
    <w:p w14:paraId="72A3D3EC" w14:textId="77777777" w:rsidR="00344B12" w:rsidRPr="00565482" w:rsidRDefault="00344B12" w:rsidP="002B1E71">
      <w:pPr>
        <w:rPr>
          <w:rFonts w:ascii="Arial" w:hAnsi="Arial" w:cs="Arial"/>
        </w:rPr>
      </w:pPr>
    </w:p>
    <w:p w14:paraId="7A836B41" w14:textId="780E19F3" w:rsidR="00344B12" w:rsidRPr="00565482" w:rsidRDefault="00344B12" w:rsidP="614BF79D">
      <w:pPr>
        <w:jc w:val="center"/>
        <w:rPr>
          <w:rFonts w:ascii="Arial" w:hAnsi="Arial" w:cs="Arial"/>
          <w:b/>
          <w:bCs/>
          <w:caps/>
          <w:sz w:val="56"/>
          <w:szCs w:val="56"/>
        </w:rPr>
      </w:pPr>
      <w:r w:rsidRPr="614BF79D">
        <w:rPr>
          <w:rFonts w:ascii="Arial" w:hAnsi="Arial" w:cs="Arial"/>
          <w:b/>
          <w:bCs/>
          <w:caps/>
          <w:sz w:val="56"/>
          <w:szCs w:val="56"/>
        </w:rPr>
        <w:t xml:space="preserve">Zápis </w:t>
      </w:r>
      <w:r w:rsidR="2BB6DC50" w:rsidRPr="614BF79D">
        <w:rPr>
          <w:rFonts w:ascii="Arial" w:hAnsi="Arial" w:cs="Arial"/>
          <w:b/>
          <w:bCs/>
          <w:caps/>
          <w:sz w:val="56"/>
          <w:szCs w:val="56"/>
        </w:rPr>
        <w:t>z</w:t>
      </w:r>
      <w:r w:rsidR="3143636B" w:rsidRPr="614BF79D">
        <w:rPr>
          <w:rFonts w:ascii="Arial" w:hAnsi="Arial" w:cs="Arial"/>
          <w:b/>
          <w:bCs/>
          <w:caps/>
          <w:sz w:val="56"/>
          <w:szCs w:val="56"/>
        </w:rPr>
        <w:t xml:space="preserve"> </w:t>
      </w:r>
      <w:r w:rsidR="433C6B04" w:rsidRPr="614BF79D">
        <w:rPr>
          <w:rFonts w:ascii="Arial" w:hAnsi="Arial" w:cs="Arial"/>
          <w:b/>
          <w:bCs/>
          <w:caps/>
          <w:sz w:val="56"/>
          <w:szCs w:val="56"/>
        </w:rPr>
        <w:t>1</w:t>
      </w:r>
      <w:r w:rsidR="002211F7">
        <w:rPr>
          <w:rFonts w:ascii="Arial" w:hAnsi="Arial" w:cs="Arial"/>
          <w:b/>
          <w:bCs/>
          <w:caps/>
          <w:sz w:val="56"/>
          <w:szCs w:val="56"/>
        </w:rPr>
        <w:t>8</w:t>
      </w:r>
      <w:r w:rsidR="3143636B" w:rsidRPr="614BF79D">
        <w:rPr>
          <w:rFonts w:ascii="Arial" w:hAnsi="Arial" w:cs="Arial"/>
          <w:b/>
          <w:bCs/>
          <w:caps/>
          <w:sz w:val="56"/>
          <w:szCs w:val="56"/>
        </w:rPr>
        <w:t>.</w:t>
      </w:r>
      <w:r w:rsidR="2BB6DC50" w:rsidRPr="614BF79D">
        <w:rPr>
          <w:rFonts w:ascii="Arial" w:hAnsi="Arial" w:cs="Arial"/>
          <w:b/>
          <w:bCs/>
          <w:caps/>
          <w:sz w:val="56"/>
          <w:szCs w:val="56"/>
        </w:rPr>
        <w:t xml:space="preserve"> </w:t>
      </w:r>
      <w:r w:rsidRPr="614BF79D">
        <w:rPr>
          <w:rFonts w:ascii="Arial" w:hAnsi="Arial" w:cs="Arial"/>
          <w:b/>
          <w:bCs/>
          <w:caps/>
          <w:sz w:val="56"/>
          <w:szCs w:val="56"/>
        </w:rPr>
        <w:t>zasedání NSK</w:t>
      </w:r>
    </w:p>
    <w:p w14:paraId="0D0B940D" w14:textId="77777777" w:rsidR="00344B12" w:rsidRDefault="00344B12" w:rsidP="002B1E71">
      <w:pPr>
        <w:rPr>
          <w:rFonts w:ascii="Arial" w:hAnsi="Arial" w:cs="Arial"/>
        </w:rPr>
      </w:pPr>
    </w:p>
    <w:p w14:paraId="0E27B00A" w14:textId="77777777" w:rsidR="007F6960" w:rsidRPr="00565482" w:rsidRDefault="007F6960" w:rsidP="002B1E71">
      <w:pPr>
        <w:rPr>
          <w:rFonts w:ascii="Arial" w:hAnsi="Arial" w:cs="Arial"/>
        </w:rPr>
      </w:pPr>
    </w:p>
    <w:p w14:paraId="60061E4C" w14:textId="77777777" w:rsidR="00344B12" w:rsidRDefault="00344B12" w:rsidP="002B1E71">
      <w:pPr>
        <w:rPr>
          <w:rFonts w:ascii="Arial" w:hAnsi="Arial" w:cs="Arial"/>
        </w:rPr>
      </w:pPr>
    </w:p>
    <w:p w14:paraId="44EAFD9C" w14:textId="77777777" w:rsidR="00565482" w:rsidRPr="00565482" w:rsidRDefault="00565482" w:rsidP="002B1E71">
      <w:pPr>
        <w:rPr>
          <w:rFonts w:ascii="Arial" w:hAnsi="Arial" w:cs="Arial"/>
        </w:rPr>
      </w:pPr>
    </w:p>
    <w:p w14:paraId="4B94D5A5" w14:textId="77777777" w:rsidR="00344B12" w:rsidRPr="00565482" w:rsidRDefault="00344B12" w:rsidP="002B1E71">
      <w:pPr>
        <w:rPr>
          <w:rFonts w:ascii="Arial" w:hAnsi="Arial" w:cs="Arial"/>
        </w:rPr>
      </w:pPr>
    </w:p>
    <w:p w14:paraId="3DEEC669" w14:textId="77777777" w:rsidR="00344B12" w:rsidRDefault="00344B12" w:rsidP="002B1E71">
      <w:pPr>
        <w:rPr>
          <w:rFonts w:ascii="Arial" w:hAnsi="Arial" w:cs="Arial"/>
        </w:rPr>
      </w:pPr>
    </w:p>
    <w:p w14:paraId="3656B9AB" w14:textId="77777777" w:rsidR="00565482" w:rsidRPr="00565482" w:rsidRDefault="00565482" w:rsidP="002B1E71">
      <w:pPr>
        <w:rPr>
          <w:rFonts w:ascii="Arial" w:hAnsi="Arial" w:cs="Arial"/>
        </w:rPr>
      </w:pPr>
    </w:p>
    <w:p w14:paraId="45FB0818" w14:textId="77777777" w:rsidR="00344B12" w:rsidRPr="00565482" w:rsidRDefault="00344B12" w:rsidP="002B1E71">
      <w:pPr>
        <w:rPr>
          <w:rFonts w:ascii="Arial" w:hAnsi="Arial" w:cs="Arial"/>
        </w:rPr>
      </w:pPr>
    </w:p>
    <w:p w14:paraId="049F31CB" w14:textId="02EF8964" w:rsidR="00344B12" w:rsidRDefault="00344B12" w:rsidP="002B1E71">
      <w:pPr>
        <w:rPr>
          <w:rFonts w:ascii="Arial" w:hAnsi="Arial" w:cs="Arial"/>
        </w:rPr>
      </w:pPr>
    </w:p>
    <w:p w14:paraId="3A76643F" w14:textId="65734477" w:rsidR="00895022" w:rsidRDefault="00895022" w:rsidP="002B1E71">
      <w:pPr>
        <w:rPr>
          <w:rFonts w:ascii="Arial" w:hAnsi="Arial" w:cs="Arial"/>
        </w:rPr>
      </w:pPr>
    </w:p>
    <w:p w14:paraId="12167D73" w14:textId="36C78254" w:rsidR="00895022" w:rsidRDefault="00895022" w:rsidP="002B1E71">
      <w:pPr>
        <w:rPr>
          <w:rFonts w:ascii="Arial" w:hAnsi="Arial" w:cs="Arial"/>
        </w:rPr>
      </w:pPr>
    </w:p>
    <w:p w14:paraId="1EDF9048" w14:textId="01AEE3BD" w:rsidR="00895022" w:rsidRDefault="00895022" w:rsidP="002B1E71">
      <w:pPr>
        <w:rPr>
          <w:rFonts w:ascii="Arial" w:hAnsi="Arial" w:cs="Arial"/>
        </w:rPr>
      </w:pPr>
    </w:p>
    <w:p w14:paraId="2D638B60" w14:textId="5BB40C73" w:rsidR="00895022" w:rsidRDefault="00895022" w:rsidP="002B1E71">
      <w:pPr>
        <w:rPr>
          <w:rFonts w:ascii="Arial" w:hAnsi="Arial" w:cs="Arial"/>
        </w:rPr>
      </w:pPr>
    </w:p>
    <w:p w14:paraId="254E725E" w14:textId="7E722667" w:rsidR="00895022" w:rsidRDefault="00895022" w:rsidP="002B1E71">
      <w:pPr>
        <w:rPr>
          <w:rFonts w:ascii="Arial" w:hAnsi="Arial" w:cs="Arial"/>
        </w:rPr>
      </w:pPr>
    </w:p>
    <w:p w14:paraId="7C383706" w14:textId="77777777" w:rsidR="00895022" w:rsidRPr="00565482" w:rsidRDefault="00895022" w:rsidP="002B1E71">
      <w:pPr>
        <w:rPr>
          <w:rFonts w:ascii="Arial" w:hAnsi="Arial" w:cs="Arial"/>
        </w:rPr>
      </w:pPr>
    </w:p>
    <w:p w14:paraId="53128261" w14:textId="77777777" w:rsidR="00344B12" w:rsidRPr="00565482" w:rsidRDefault="00344B12" w:rsidP="002B1E71">
      <w:pPr>
        <w:rPr>
          <w:rFonts w:ascii="Arial" w:hAnsi="Arial" w:cs="Arial"/>
        </w:rPr>
      </w:pPr>
    </w:p>
    <w:p w14:paraId="151FEB6E" w14:textId="6E963876" w:rsidR="00A45D8B" w:rsidRDefault="00344B12" w:rsidP="0092523A">
      <w:pPr>
        <w:tabs>
          <w:tab w:val="left" w:pos="2268"/>
        </w:tabs>
        <w:rPr>
          <w:rFonts w:ascii="Arial" w:hAnsi="Arial" w:cs="Arial"/>
        </w:rPr>
      </w:pPr>
      <w:r w:rsidRPr="00565482">
        <w:rPr>
          <w:rFonts w:ascii="Arial" w:hAnsi="Arial" w:cs="Arial"/>
        </w:rPr>
        <w:t>Datum zasedání:</w:t>
      </w:r>
      <w:r w:rsidR="65FF8566" w:rsidRPr="00565482">
        <w:rPr>
          <w:rFonts w:ascii="Arial" w:hAnsi="Arial" w:cs="Arial"/>
        </w:rPr>
        <w:t xml:space="preserve"> </w:t>
      </w:r>
      <w:r w:rsidRPr="00565482">
        <w:rPr>
          <w:rFonts w:ascii="Arial" w:hAnsi="Arial" w:cs="Arial"/>
        </w:rPr>
        <w:tab/>
      </w:r>
      <w:r w:rsidR="002211F7">
        <w:rPr>
          <w:rFonts w:ascii="Arial" w:hAnsi="Arial" w:cs="Arial"/>
        </w:rPr>
        <w:t>8. prosince</w:t>
      </w:r>
      <w:r w:rsidR="00A45D8B">
        <w:rPr>
          <w:rFonts w:ascii="Arial" w:hAnsi="Arial" w:cs="Arial"/>
        </w:rPr>
        <w:t xml:space="preserve"> 202</w:t>
      </w:r>
      <w:r w:rsidR="00016825">
        <w:rPr>
          <w:rFonts w:ascii="Arial" w:hAnsi="Arial" w:cs="Arial"/>
        </w:rPr>
        <w:t>1</w:t>
      </w:r>
    </w:p>
    <w:p w14:paraId="35C88E34" w14:textId="77777777" w:rsidR="00791868" w:rsidRDefault="00791868" w:rsidP="0092523A">
      <w:pPr>
        <w:tabs>
          <w:tab w:val="left" w:pos="2268"/>
        </w:tabs>
        <w:rPr>
          <w:rFonts w:ascii="Arial" w:hAnsi="Arial" w:cs="Arial"/>
        </w:rPr>
      </w:pPr>
    </w:p>
    <w:p w14:paraId="3F3D7372" w14:textId="7D5E5769" w:rsidR="00344B12" w:rsidRPr="00565482" w:rsidRDefault="00344B12" w:rsidP="0092523A">
      <w:pPr>
        <w:tabs>
          <w:tab w:val="left" w:pos="2268"/>
        </w:tabs>
        <w:rPr>
          <w:rFonts w:ascii="Arial" w:hAnsi="Arial" w:cs="Arial"/>
        </w:rPr>
      </w:pPr>
      <w:r w:rsidRPr="00565482">
        <w:rPr>
          <w:rFonts w:ascii="Arial" w:hAnsi="Arial" w:cs="Arial"/>
        </w:rPr>
        <w:t xml:space="preserve">Místo: </w:t>
      </w:r>
      <w:r w:rsidR="002D6B78" w:rsidRPr="00791868">
        <w:rPr>
          <w:rFonts w:ascii="Arial" w:hAnsi="Arial" w:cs="Arial"/>
        </w:rPr>
        <w:t>Akademie veřejného investování MMR, Pařížská 4, Praha 1</w:t>
      </w:r>
      <w:r w:rsidR="00752548" w:rsidRPr="00791868">
        <w:rPr>
          <w:rFonts w:ascii="Arial" w:hAnsi="Arial" w:cs="Arial"/>
        </w:rPr>
        <w:t xml:space="preserve">, </w:t>
      </w:r>
      <w:r w:rsidR="00791868" w:rsidRPr="00791868">
        <w:rPr>
          <w:rFonts w:ascii="Arial" w:hAnsi="Arial" w:cs="Arial"/>
        </w:rPr>
        <w:t>online Lifesize</w:t>
      </w:r>
      <w:r w:rsidRPr="00565482">
        <w:rPr>
          <w:rFonts w:ascii="Arial" w:hAnsi="Arial" w:cs="Arial"/>
        </w:rPr>
        <w:br w:type="page"/>
      </w:r>
    </w:p>
    <w:tbl>
      <w:tblPr>
        <w:tblW w:w="9498" w:type="dxa"/>
        <w:tblLayout w:type="fixed"/>
        <w:tblCellMar>
          <w:left w:w="0" w:type="dxa"/>
          <w:right w:w="0" w:type="dxa"/>
        </w:tblCellMar>
        <w:tblLook w:val="04A0" w:firstRow="1" w:lastRow="0" w:firstColumn="1" w:lastColumn="0" w:noHBand="0" w:noVBand="1"/>
      </w:tblPr>
      <w:tblGrid>
        <w:gridCol w:w="1479"/>
        <w:gridCol w:w="5132"/>
        <w:gridCol w:w="1350"/>
        <w:gridCol w:w="1537"/>
      </w:tblGrid>
      <w:tr w:rsidR="00344B12" w:rsidRPr="00565482" w14:paraId="21F4C1D7"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02F1C36E" w14:textId="77777777" w:rsidR="00344B12" w:rsidRPr="00565482" w:rsidRDefault="00344B12" w:rsidP="002B1E71">
            <w:pPr>
              <w:tabs>
                <w:tab w:val="left" w:pos="426"/>
                <w:tab w:val="left" w:pos="1276"/>
              </w:tabs>
              <w:spacing w:after="0"/>
              <w:ind w:right="142"/>
              <w:jc w:val="both"/>
              <w:rPr>
                <w:rFonts w:eastAsia="Times" w:cs="Cambria"/>
                <w:color w:val="808080"/>
              </w:rPr>
            </w:pPr>
            <w:r w:rsidRPr="00565482">
              <w:rPr>
                <w:rFonts w:cs="Cambria"/>
                <w:color w:val="808080"/>
              </w:rPr>
              <w:lastRenderedPageBreak/>
              <w:t>název</w:t>
            </w:r>
          </w:p>
        </w:tc>
        <w:tc>
          <w:tcPr>
            <w:tcW w:w="8019" w:type="dxa"/>
            <w:gridSpan w:val="3"/>
            <w:tcBorders>
              <w:top w:val="single" w:sz="4" w:space="0" w:color="auto"/>
              <w:left w:val="single" w:sz="4" w:space="0" w:color="auto"/>
              <w:bottom w:val="single" w:sz="4" w:space="0" w:color="auto"/>
              <w:right w:val="nil"/>
            </w:tcBorders>
            <w:hideMark/>
          </w:tcPr>
          <w:p w14:paraId="65127637" w14:textId="417BBC2C" w:rsidR="00344B12" w:rsidRPr="00565482" w:rsidRDefault="00EB7E8E" w:rsidP="00A45D8B">
            <w:pPr>
              <w:tabs>
                <w:tab w:val="left" w:pos="426"/>
                <w:tab w:val="left" w:pos="3402"/>
              </w:tabs>
              <w:spacing w:after="0"/>
              <w:ind w:left="142"/>
              <w:rPr>
                <w:rFonts w:eastAsia="Times" w:cs="Cambria"/>
              </w:rPr>
            </w:pPr>
            <w:r>
              <w:rPr>
                <w:rFonts w:cs="Cambria"/>
              </w:rPr>
              <w:t>1</w:t>
            </w:r>
            <w:r w:rsidR="000806F8">
              <w:rPr>
                <w:rFonts w:cs="Cambria"/>
              </w:rPr>
              <w:t>8</w:t>
            </w:r>
            <w:r w:rsidR="00344B12" w:rsidRPr="00565482">
              <w:rPr>
                <w:rFonts w:cs="Cambria"/>
              </w:rPr>
              <w:t>. za</w:t>
            </w:r>
            <w:r w:rsidR="008A6064">
              <w:rPr>
                <w:rFonts w:cs="Cambria"/>
              </w:rPr>
              <w:t>sedání Národní stálé konference</w:t>
            </w:r>
          </w:p>
        </w:tc>
      </w:tr>
      <w:tr w:rsidR="00344B12" w:rsidRPr="00565482" w14:paraId="5457C36C"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7B497FF9" w14:textId="77777777" w:rsidR="00344B12" w:rsidRPr="00565482" w:rsidRDefault="00344B12" w:rsidP="002B1E71">
            <w:pPr>
              <w:tabs>
                <w:tab w:val="left" w:pos="426"/>
                <w:tab w:val="left" w:pos="1276"/>
              </w:tabs>
              <w:spacing w:after="0"/>
              <w:ind w:right="142"/>
              <w:jc w:val="both"/>
              <w:rPr>
                <w:rFonts w:eastAsia="Times" w:cs="Cambria"/>
                <w:color w:val="808080"/>
              </w:rPr>
            </w:pPr>
            <w:r w:rsidRPr="00565482">
              <w:rPr>
                <w:rFonts w:cs="Cambria"/>
                <w:color w:val="808080"/>
              </w:rPr>
              <w:t>datum</w:t>
            </w:r>
          </w:p>
        </w:tc>
        <w:tc>
          <w:tcPr>
            <w:tcW w:w="8019" w:type="dxa"/>
            <w:gridSpan w:val="3"/>
            <w:tcBorders>
              <w:top w:val="single" w:sz="4" w:space="0" w:color="auto"/>
              <w:left w:val="single" w:sz="4" w:space="0" w:color="auto"/>
              <w:bottom w:val="single" w:sz="4" w:space="0" w:color="auto"/>
              <w:right w:val="nil"/>
            </w:tcBorders>
            <w:hideMark/>
          </w:tcPr>
          <w:p w14:paraId="4444B64C" w14:textId="1ABCE6D5" w:rsidR="00344B12" w:rsidRPr="00565482" w:rsidRDefault="008A2B90" w:rsidP="00A45D8B">
            <w:pPr>
              <w:tabs>
                <w:tab w:val="left" w:pos="426"/>
                <w:tab w:val="left" w:pos="3402"/>
              </w:tabs>
              <w:spacing w:after="0"/>
              <w:ind w:left="142"/>
              <w:rPr>
                <w:rFonts w:eastAsia="Times" w:cs="Cambria"/>
              </w:rPr>
            </w:pPr>
            <w:r>
              <w:rPr>
                <w:rFonts w:cs="Cambria"/>
              </w:rPr>
              <w:t>8.</w:t>
            </w:r>
            <w:r w:rsidR="00FE00F7">
              <w:rPr>
                <w:rFonts w:cs="Cambria"/>
              </w:rPr>
              <w:t xml:space="preserve"> </w:t>
            </w:r>
            <w:r>
              <w:rPr>
                <w:rFonts w:cs="Cambria"/>
              </w:rPr>
              <w:t>12</w:t>
            </w:r>
            <w:r w:rsidR="00591342">
              <w:rPr>
                <w:rFonts w:cs="Cambria"/>
              </w:rPr>
              <w:t>. 20</w:t>
            </w:r>
            <w:r w:rsidR="00A45D8B">
              <w:rPr>
                <w:rFonts w:cs="Cambria"/>
              </w:rPr>
              <w:t>2</w:t>
            </w:r>
            <w:r w:rsidR="00132463">
              <w:rPr>
                <w:rFonts w:cs="Cambria"/>
              </w:rPr>
              <w:t>1</w:t>
            </w:r>
          </w:p>
        </w:tc>
      </w:tr>
      <w:tr w:rsidR="00344B12" w:rsidRPr="00565482" w14:paraId="65781974"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445BC3CA" w14:textId="77777777" w:rsidR="00344B12" w:rsidRPr="00565482" w:rsidRDefault="00344B12" w:rsidP="002B1E71">
            <w:pPr>
              <w:tabs>
                <w:tab w:val="left" w:pos="426"/>
              </w:tabs>
              <w:spacing w:after="0"/>
              <w:ind w:right="142"/>
              <w:jc w:val="both"/>
              <w:rPr>
                <w:rFonts w:eastAsia="Times" w:cs="Cambria"/>
                <w:color w:val="808080"/>
              </w:rPr>
            </w:pPr>
            <w:r w:rsidRPr="00565482">
              <w:rPr>
                <w:rFonts w:cs="Cambria"/>
                <w:color w:val="808080"/>
              </w:rPr>
              <w:t>místo</w:t>
            </w:r>
          </w:p>
        </w:tc>
        <w:tc>
          <w:tcPr>
            <w:tcW w:w="8019" w:type="dxa"/>
            <w:gridSpan w:val="3"/>
            <w:tcBorders>
              <w:top w:val="single" w:sz="4" w:space="0" w:color="auto"/>
              <w:left w:val="single" w:sz="4" w:space="0" w:color="auto"/>
              <w:bottom w:val="single" w:sz="4" w:space="0" w:color="auto"/>
              <w:right w:val="nil"/>
            </w:tcBorders>
            <w:hideMark/>
          </w:tcPr>
          <w:p w14:paraId="4B7B46D3" w14:textId="275AD250" w:rsidR="00344B12" w:rsidRPr="00565482" w:rsidRDefault="00D67F7F" w:rsidP="00A45D8B">
            <w:pPr>
              <w:tabs>
                <w:tab w:val="left" w:pos="426"/>
                <w:tab w:val="left" w:pos="3402"/>
              </w:tabs>
              <w:spacing w:after="0"/>
              <w:ind w:left="142"/>
              <w:rPr>
                <w:rFonts w:eastAsia="Times" w:cs="Cambria"/>
              </w:rPr>
            </w:pPr>
            <w:r>
              <w:rPr>
                <w:rFonts w:eastAsia="Times" w:cs="Cambria"/>
              </w:rPr>
              <w:t>Akademie veřejného investování MMR, Pařížská 4</w:t>
            </w:r>
            <w:r w:rsidR="000E5144">
              <w:rPr>
                <w:rFonts w:eastAsia="Times" w:cs="Cambria"/>
              </w:rPr>
              <w:t>, Praha 1</w:t>
            </w:r>
          </w:p>
        </w:tc>
      </w:tr>
      <w:tr w:rsidR="00344B12" w:rsidRPr="00565482" w14:paraId="3133B894" w14:textId="77777777" w:rsidTr="6DB4B1A6">
        <w:trPr>
          <w:trHeight w:val="305"/>
        </w:trPr>
        <w:tc>
          <w:tcPr>
            <w:tcW w:w="1479" w:type="dxa"/>
            <w:tcBorders>
              <w:top w:val="single" w:sz="4" w:space="0" w:color="auto"/>
              <w:left w:val="nil"/>
              <w:bottom w:val="single" w:sz="4" w:space="0" w:color="auto"/>
              <w:right w:val="single" w:sz="4" w:space="0" w:color="auto"/>
            </w:tcBorders>
            <w:hideMark/>
          </w:tcPr>
          <w:p w14:paraId="3FB85AC5" w14:textId="77777777" w:rsidR="00344B12" w:rsidRPr="00565482" w:rsidRDefault="00344B12" w:rsidP="002B1E71">
            <w:pPr>
              <w:tabs>
                <w:tab w:val="left" w:pos="426"/>
              </w:tabs>
              <w:spacing w:after="0"/>
              <w:ind w:right="142"/>
              <w:jc w:val="both"/>
              <w:rPr>
                <w:rFonts w:eastAsia="Times" w:cs="Cambria"/>
                <w:color w:val="808080"/>
              </w:rPr>
            </w:pPr>
            <w:r w:rsidRPr="00565482">
              <w:rPr>
                <w:rFonts w:cs="Cambria"/>
                <w:color w:val="808080"/>
              </w:rPr>
              <w:t>účastníci</w:t>
            </w:r>
          </w:p>
        </w:tc>
        <w:tc>
          <w:tcPr>
            <w:tcW w:w="8019" w:type="dxa"/>
            <w:gridSpan w:val="3"/>
            <w:tcBorders>
              <w:top w:val="single" w:sz="4" w:space="0" w:color="auto"/>
              <w:left w:val="single" w:sz="4" w:space="0" w:color="auto"/>
              <w:bottom w:val="single" w:sz="4" w:space="0" w:color="auto"/>
              <w:right w:val="nil"/>
            </w:tcBorders>
            <w:hideMark/>
          </w:tcPr>
          <w:p w14:paraId="53906E01" w14:textId="77777777" w:rsidR="00344B12" w:rsidRPr="00565482" w:rsidRDefault="00344B12" w:rsidP="002B1E71">
            <w:pPr>
              <w:tabs>
                <w:tab w:val="left" w:pos="426"/>
                <w:tab w:val="left" w:pos="3402"/>
              </w:tabs>
              <w:spacing w:after="0"/>
              <w:ind w:left="142"/>
              <w:rPr>
                <w:rFonts w:eastAsia="Times" w:cs="Cambria"/>
              </w:rPr>
            </w:pPr>
            <w:r w:rsidRPr="00565482">
              <w:rPr>
                <w:rFonts w:cs="Cambria"/>
              </w:rPr>
              <w:t>viz prezenční listina</w:t>
            </w:r>
          </w:p>
        </w:tc>
      </w:tr>
      <w:tr w:rsidR="00344B12" w:rsidRPr="00565482" w14:paraId="0CE83E25" w14:textId="77777777" w:rsidTr="6DB4B1A6">
        <w:trPr>
          <w:trHeight w:val="889"/>
        </w:trPr>
        <w:tc>
          <w:tcPr>
            <w:tcW w:w="1479" w:type="dxa"/>
            <w:tcBorders>
              <w:top w:val="single" w:sz="4" w:space="0" w:color="auto"/>
              <w:left w:val="nil"/>
              <w:bottom w:val="nil"/>
              <w:right w:val="single" w:sz="4" w:space="0" w:color="auto"/>
            </w:tcBorders>
            <w:hideMark/>
          </w:tcPr>
          <w:p w14:paraId="5C3150BC" w14:textId="77777777" w:rsidR="00344B12" w:rsidRPr="00565482" w:rsidRDefault="00344B12" w:rsidP="0037557A">
            <w:pPr>
              <w:tabs>
                <w:tab w:val="left" w:pos="426"/>
              </w:tabs>
              <w:spacing w:after="0"/>
              <w:ind w:right="142"/>
              <w:jc w:val="both"/>
              <w:rPr>
                <w:rFonts w:eastAsia="Times" w:cs="Cambria"/>
                <w:color w:val="808080"/>
              </w:rPr>
            </w:pPr>
            <w:r w:rsidRPr="00565482">
              <w:rPr>
                <w:rFonts w:cs="Cambria"/>
                <w:color w:val="808080"/>
              </w:rPr>
              <w:t>přílohy zápisu</w:t>
            </w:r>
          </w:p>
        </w:tc>
        <w:tc>
          <w:tcPr>
            <w:tcW w:w="5132" w:type="dxa"/>
            <w:tcBorders>
              <w:top w:val="single" w:sz="4" w:space="0" w:color="auto"/>
              <w:left w:val="single" w:sz="4" w:space="0" w:color="auto"/>
              <w:bottom w:val="nil"/>
              <w:right w:val="nil"/>
            </w:tcBorders>
          </w:tcPr>
          <w:p w14:paraId="62486C05" w14:textId="77777777" w:rsidR="00771927" w:rsidRDefault="00771927" w:rsidP="0037557A">
            <w:pPr>
              <w:tabs>
                <w:tab w:val="left" w:pos="2911"/>
              </w:tabs>
              <w:spacing w:after="0"/>
              <w:rPr>
                <w:rFonts w:cs="Cambria"/>
              </w:rPr>
            </w:pPr>
            <w:bookmarkStart w:id="0" w:name="appendices"/>
            <w:bookmarkEnd w:id="0"/>
          </w:p>
          <w:p w14:paraId="174DA37B" w14:textId="319CBB58" w:rsidR="00771927" w:rsidRPr="002E0F90" w:rsidRDefault="00771927" w:rsidP="001B02F3">
            <w:pPr>
              <w:pStyle w:val="Odstavecseseznamem"/>
              <w:numPr>
                <w:ilvl w:val="0"/>
                <w:numId w:val="1"/>
              </w:numPr>
              <w:tabs>
                <w:tab w:val="left" w:pos="3402"/>
              </w:tabs>
              <w:spacing w:after="0"/>
              <w:rPr>
                <w:rFonts w:cs="Cambria"/>
              </w:rPr>
            </w:pPr>
            <w:r w:rsidRPr="002E0F90">
              <w:rPr>
                <w:rFonts w:cs="Cambria"/>
              </w:rPr>
              <w:t>Schválený program zasedání</w:t>
            </w:r>
          </w:p>
          <w:p w14:paraId="1B0DC0E2" w14:textId="0031AD95" w:rsidR="00771927" w:rsidRPr="002E0F90" w:rsidRDefault="00771927" w:rsidP="001B02F3">
            <w:pPr>
              <w:pStyle w:val="Odstavecseseznamem"/>
              <w:numPr>
                <w:ilvl w:val="0"/>
                <w:numId w:val="1"/>
              </w:numPr>
              <w:tabs>
                <w:tab w:val="left" w:pos="3402"/>
              </w:tabs>
              <w:spacing w:after="0"/>
              <w:rPr>
                <w:rFonts w:cs="Cambria"/>
              </w:rPr>
            </w:pPr>
            <w:r w:rsidRPr="002E0F90">
              <w:rPr>
                <w:rFonts w:cs="Cambria"/>
              </w:rPr>
              <w:t>Prezentace</w:t>
            </w:r>
            <w:r w:rsidR="00344B12" w:rsidRPr="002E0F90">
              <w:rPr>
                <w:rFonts w:cs="Cambria"/>
              </w:rPr>
              <w:t xml:space="preserve">  </w:t>
            </w:r>
            <w:r w:rsidR="006356CA" w:rsidRPr="002E0F90">
              <w:rPr>
                <w:rFonts w:cs="Cambria"/>
              </w:rPr>
              <w:t xml:space="preserve">  </w:t>
            </w:r>
          </w:p>
          <w:p w14:paraId="68B6FA0D" w14:textId="1022F1AD" w:rsidR="00344B12" w:rsidRPr="002E0F90" w:rsidRDefault="00771927" w:rsidP="001B02F3">
            <w:pPr>
              <w:pStyle w:val="Odstavecseseznamem"/>
              <w:numPr>
                <w:ilvl w:val="0"/>
                <w:numId w:val="1"/>
              </w:numPr>
              <w:tabs>
                <w:tab w:val="left" w:pos="3402"/>
              </w:tabs>
              <w:spacing w:after="0"/>
              <w:rPr>
                <w:rFonts w:cs="Cambria"/>
              </w:rPr>
            </w:pPr>
            <w:r w:rsidRPr="002E0F90">
              <w:rPr>
                <w:rFonts w:cs="Cambria"/>
              </w:rPr>
              <w:t xml:space="preserve">Soubor usnesení </w:t>
            </w:r>
          </w:p>
          <w:p w14:paraId="4DDBEF00" w14:textId="3AE347D5" w:rsidR="00344B12" w:rsidRPr="002E0F90" w:rsidRDefault="00344B12" w:rsidP="00AB0112">
            <w:pPr>
              <w:pStyle w:val="Odstavecseseznamem"/>
              <w:tabs>
                <w:tab w:val="left" w:pos="3402"/>
              </w:tabs>
              <w:spacing w:after="0"/>
              <w:rPr>
                <w:rFonts w:eastAsia="Times" w:cs="Cambria"/>
              </w:rPr>
            </w:pPr>
          </w:p>
        </w:tc>
        <w:tc>
          <w:tcPr>
            <w:tcW w:w="1350" w:type="dxa"/>
            <w:tcBorders>
              <w:top w:val="single" w:sz="4" w:space="0" w:color="auto"/>
              <w:left w:val="nil"/>
              <w:bottom w:val="nil"/>
              <w:right w:val="single" w:sz="4" w:space="0" w:color="auto"/>
            </w:tcBorders>
            <w:hideMark/>
          </w:tcPr>
          <w:p w14:paraId="5FA641D8" w14:textId="77777777" w:rsidR="00344B12" w:rsidRPr="00565482" w:rsidRDefault="00344B12" w:rsidP="0037557A">
            <w:pPr>
              <w:tabs>
                <w:tab w:val="left" w:pos="851"/>
              </w:tabs>
              <w:spacing w:after="0"/>
              <w:ind w:left="425" w:right="142"/>
              <w:jc w:val="both"/>
              <w:rPr>
                <w:rFonts w:eastAsia="Times" w:cs="Cambria"/>
                <w:color w:val="808080"/>
              </w:rPr>
            </w:pPr>
            <w:r w:rsidRPr="00565482">
              <w:rPr>
                <w:rFonts w:cs="Cambria"/>
                <w:color w:val="808080"/>
              </w:rPr>
              <w:t>Stran</w:t>
            </w:r>
          </w:p>
        </w:tc>
        <w:tc>
          <w:tcPr>
            <w:tcW w:w="1537" w:type="dxa"/>
            <w:tcBorders>
              <w:top w:val="single" w:sz="4" w:space="0" w:color="auto"/>
              <w:left w:val="single" w:sz="4" w:space="0" w:color="auto"/>
              <w:bottom w:val="nil"/>
              <w:right w:val="nil"/>
            </w:tcBorders>
          </w:tcPr>
          <w:p w14:paraId="41C0AA51" w14:textId="24FCE0F9" w:rsidR="00344B12" w:rsidRPr="00565482" w:rsidRDefault="00706B5A" w:rsidP="00156CE8">
            <w:pPr>
              <w:tabs>
                <w:tab w:val="left" w:pos="426"/>
                <w:tab w:val="left" w:pos="3402"/>
              </w:tabs>
              <w:spacing w:after="0"/>
              <w:ind w:left="142"/>
              <w:jc w:val="both"/>
              <w:rPr>
                <w:rFonts w:eastAsia="Times" w:cs="Cambria"/>
              </w:rPr>
            </w:pPr>
            <w:bookmarkStart w:id="1" w:name="pages"/>
            <w:bookmarkEnd w:id="1"/>
            <w:r>
              <w:rPr>
                <w:rFonts w:eastAsia="Times" w:cs="Cambria"/>
              </w:rPr>
              <w:t>20</w:t>
            </w:r>
          </w:p>
        </w:tc>
      </w:tr>
    </w:tbl>
    <w:p w14:paraId="3461D779" w14:textId="77777777" w:rsidR="00344B12" w:rsidRPr="00565482" w:rsidRDefault="00344B12" w:rsidP="0037557A">
      <w:pPr>
        <w:pStyle w:val="Default"/>
        <w:jc w:val="both"/>
        <w:rPr>
          <w:rFonts w:asciiTheme="minorHAnsi" w:hAnsiTheme="minorHAnsi"/>
          <w:b/>
          <w:bCs/>
          <w:sz w:val="22"/>
          <w:szCs w:val="22"/>
        </w:rPr>
      </w:pPr>
    </w:p>
    <w:p w14:paraId="71F12FCB" w14:textId="3B4D50C0" w:rsidR="00B262B3" w:rsidRPr="00565482" w:rsidRDefault="00B262B3" w:rsidP="0037557A">
      <w:pPr>
        <w:pStyle w:val="Nzev"/>
        <w:spacing w:after="120"/>
        <w:contextualSpacing w:val="0"/>
        <w:rPr>
          <w:rStyle w:val="Nzevknihy"/>
          <w:rFonts w:asciiTheme="minorHAnsi" w:eastAsiaTheme="minorHAnsi" w:hAnsiTheme="minorHAnsi" w:cs="Cambria"/>
          <w:color w:val="000000"/>
          <w:kern w:val="0"/>
          <w:sz w:val="40"/>
          <w:szCs w:val="40"/>
        </w:rPr>
      </w:pPr>
      <w:r w:rsidRPr="00565482">
        <w:rPr>
          <w:rStyle w:val="Nzevknihy"/>
          <w:rFonts w:asciiTheme="minorHAnsi" w:hAnsiTheme="minorHAnsi"/>
          <w:sz w:val="40"/>
          <w:szCs w:val="40"/>
        </w:rPr>
        <w:t xml:space="preserve">Zasedání komory regionální </w:t>
      </w:r>
    </w:p>
    <w:p w14:paraId="23DFFD47" w14:textId="466AA23F" w:rsidR="00B262B3" w:rsidRPr="00565482"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 xml:space="preserve">Datum zahájení: </w:t>
      </w:r>
      <w:r w:rsidR="008A2B90">
        <w:rPr>
          <w:rFonts w:asciiTheme="minorHAnsi" w:hAnsiTheme="minorHAnsi"/>
          <w:sz w:val="22"/>
        </w:rPr>
        <w:t>8</w:t>
      </w:r>
      <w:r w:rsidR="00EB7E8E">
        <w:rPr>
          <w:rFonts w:asciiTheme="minorHAnsi" w:hAnsiTheme="minorHAnsi"/>
          <w:sz w:val="22"/>
        </w:rPr>
        <w:t xml:space="preserve">. </w:t>
      </w:r>
      <w:r w:rsidR="008A2B90">
        <w:rPr>
          <w:rFonts w:asciiTheme="minorHAnsi" w:hAnsiTheme="minorHAnsi"/>
          <w:sz w:val="22"/>
        </w:rPr>
        <w:t>12</w:t>
      </w:r>
      <w:r w:rsidRPr="00565482">
        <w:rPr>
          <w:rFonts w:asciiTheme="minorHAnsi" w:hAnsiTheme="minorHAnsi"/>
          <w:sz w:val="22"/>
        </w:rPr>
        <w:t>.</w:t>
      </w:r>
      <w:r>
        <w:rPr>
          <w:rFonts w:asciiTheme="minorHAnsi" w:hAnsiTheme="minorHAnsi"/>
          <w:sz w:val="22"/>
        </w:rPr>
        <w:t xml:space="preserve"> </w:t>
      </w:r>
      <w:r w:rsidRPr="00565482">
        <w:rPr>
          <w:rFonts w:asciiTheme="minorHAnsi" w:hAnsiTheme="minorHAnsi"/>
          <w:sz w:val="22"/>
        </w:rPr>
        <w:t>20</w:t>
      </w:r>
      <w:r w:rsidR="00EA73CC">
        <w:rPr>
          <w:rFonts w:asciiTheme="minorHAnsi" w:hAnsiTheme="minorHAnsi"/>
          <w:sz w:val="22"/>
        </w:rPr>
        <w:t>2</w:t>
      </w:r>
      <w:r w:rsidR="00141EBF">
        <w:rPr>
          <w:rFonts w:asciiTheme="minorHAnsi" w:hAnsiTheme="minorHAnsi"/>
          <w:sz w:val="22"/>
        </w:rPr>
        <w:t>1</w:t>
      </w:r>
      <w:r w:rsidRPr="00565482">
        <w:rPr>
          <w:rFonts w:asciiTheme="minorHAnsi" w:hAnsiTheme="minorHAnsi"/>
          <w:sz w:val="22"/>
        </w:rPr>
        <w:t xml:space="preserve"> </w:t>
      </w:r>
    </w:p>
    <w:p w14:paraId="570CA664" w14:textId="053CA546" w:rsidR="00B262B3" w:rsidRPr="00565482"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 xml:space="preserve">Čas zahájení: </w:t>
      </w:r>
      <w:r w:rsidR="008A2B90">
        <w:rPr>
          <w:rFonts w:asciiTheme="minorHAnsi" w:hAnsiTheme="minorHAnsi"/>
          <w:sz w:val="22"/>
        </w:rPr>
        <w:t>09</w:t>
      </w:r>
      <w:r>
        <w:rPr>
          <w:rFonts w:asciiTheme="minorHAnsi" w:hAnsiTheme="minorHAnsi"/>
          <w:sz w:val="22"/>
        </w:rPr>
        <w:t>:</w:t>
      </w:r>
      <w:r w:rsidR="00B83281">
        <w:rPr>
          <w:rFonts w:asciiTheme="minorHAnsi" w:hAnsiTheme="minorHAnsi"/>
          <w:sz w:val="22"/>
        </w:rPr>
        <w:t>30</w:t>
      </w:r>
      <w:r>
        <w:rPr>
          <w:rFonts w:asciiTheme="minorHAnsi" w:hAnsiTheme="minorHAnsi"/>
          <w:sz w:val="22"/>
        </w:rPr>
        <w:t xml:space="preserve"> (registrace </w:t>
      </w:r>
      <w:r w:rsidR="00B83281">
        <w:rPr>
          <w:rFonts w:asciiTheme="minorHAnsi" w:hAnsiTheme="minorHAnsi"/>
          <w:sz w:val="22"/>
        </w:rPr>
        <w:t>09</w:t>
      </w:r>
      <w:r>
        <w:rPr>
          <w:rFonts w:asciiTheme="minorHAnsi" w:hAnsiTheme="minorHAnsi"/>
          <w:sz w:val="22"/>
        </w:rPr>
        <w:t>:00)</w:t>
      </w:r>
    </w:p>
    <w:p w14:paraId="01941112" w14:textId="781F74CB" w:rsidR="00B262B3"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Čas ukončení: 1</w:t>
      </w:r>
      <w:r w:rsidR="00B83281">
        <w:rPr>
          <w:rFonts w:asciiTheme="minorHAnsi" w:hAnsiTheme="minorHAnsi"/>
          <w:sz w:val="22"/>
        </w:rPr>
        <w:t>3</w:t>
      </w:r>
      <w:r w:rsidRPr="00565482">
        <w:rPr>
          <w:rFonts w:asciiTheme="minorHAnsi" w:hAnsiTheme="minorHAnsi"/>
          <w:sz w:val="22"/>
        </w:rPr>
        <w:t>:</w:t>
      </w:r>
      <w:r w:rsidR="00B83281">
        <w:rPr>
          <w:rFonts w:asciiTheme="minorHAnsi" w:hAnsiTheme="minorHAnsi"/>
          <w:sz w:val="22"/>
        </w:rPr>
        <w:t>0</w:t>
      </w:r>
      <w:r w:rsidR="00EB7E8E">
        <w:rPr>
          <w:rFonts w:asciiTheme="minorHAnsi" w:hAnsiTheme="minorHAnsi"/>
          <w:sz w:val="22"/>
        </w:rPr>
        <w:t>0</w:t>
      </w:r>
    </w:p>
    <w:p w14:paraId="3CF2D8B6" w14:textId="77777777" w:rsidR="00B262B3" w:rsidRDefault="00B262B3" w:rsidP="00B262B3">
      <w:pPr>
        <w:pStyle w:val="Normlnweb"/>
        <w:spacing w:before="0" w:beforeAutospacing="0" w:after="0" w:afterAutospacing="0" w:line="276" w:lineRule="auto"/>
        <w:jc w:val="both"/>
        <w:rPr>
          <w:rFonts w:asciiTheme="minorHAnsi" w:hAnsiTheme="minorHAnsi"/>
          <w:sz w:val="22"/>
        </w:rPr>
      </w:pPr>
    </w:p>
    <w:p w14:paraId="5CCF61E4" w14:textId="77777777" w:rsidR="005E2BEB" w:rsidRPr="0060270A" w:rsidRDefault="005E2BEB" w:rsidP="0037557A">
      <w:pPr>
        <w:jc w:val="both"/>
        <w:rPr>
          <w:b/>
          <w:u w:val="single"/>
        </w:rPr>
      </w:pPr>
      <w:r w:rsidRPr="0060270A">
        <w:rPr>
          <w:b/>
          <w:u w:val="single"/>
        </w:rPr>
        <w:t xml:space="preserve">Bod 1 – Úvod </w:t>
      </w:r>
    </w:p>
    <w:p w14:paraId="032C741F" w14:textId="4437EFE3" w:rsidR="005E2BEB" w:rsidRDefault="00E9282F" w:rsidP="0037557A">
      <w:pPr>
        <w:jc w:val="both"/>
        <w:rPr>
          <w:rFonts w:cs="Cambria"/>
          <w:b/>
          <w:bCs/>
          <w:u w:val="single"/>
        </w:rPr>
      </w:pPr>
      <w:r w:rsidRPr="614BF79D">
        <w:rPr>
          <w:b/>
          <w:bCs/>
        </w:rPr>
        <w:t>David Koppitz</w:t>
      </w:r>
      <w:r w:rsidR="520D068A" w:rsidRPr="614BF79D">
        <w:rPr>
          <w:b/>
          <w:bCs/>
        </w:rPr>
        <w:t xml:space="preserve"> </w:t>
      </w:r>
      <w:r w:rsidRPr="614BF79D">
        <w:rPr>
          <w:b/>
          <w:bCs/>
        </w:rPr>
        <w:t xml:space="preserve">(předseda NSK, náměstek pro řízení sekce regionálního rozvoje </w:t>
      </w:r>
      <w:r w:rsidR="44E87A6D" w:rsidRPr="614BF79D">
        <w:rPr>
          <w:b/>
          <w:bCs/>
        </w:rPr>
        <w:t xml:space="preserve">a cestovního ruchu </w:t>
      </w:r>
      <w:r w:rsidRPr="614BF79D">
        <w:rPr>
          <w:b/>
          <w:bCs/>
        </w:rPr>
        <w:t>MMR)</w:t>
      </w:r>
      <w:r w:rsidR="520D068A">
        <w:t xml:space="preserve"> přivítal účastníky</w:t>
      </w:r>
      <w:r w:rsidR="00FE00F7">
        <w:t>,</w:t>
      </w:r>
      <w:r w:rsidR="520D068A">
        <w:t> představil program jednání komory</w:t>
      </w:r>
      <w:r w:rsidR="00FE00F7">
        <w:t xml:space="preserve"> a zahájil zasedání</w:t>
      </w:r>
      <w:r w:rsidR="520D068A">
        <w:t xml:space="preserve">. </w:t>
      </w:r>
    </w:p>
    <w:p w14:paraId="16B3E30E" w14:textId="77777777" w:rsidR="003262A0" w:rsidRDefault="003262A0" w:rsidP="0037557A">
      <w:pPr>
        <w:pStyle w:val="Default"/>
        <w:spacing w:after="120"/>
        <w:jc w:val="both"/>
        <w:rPr>
          <w:rFonts w:asciiTheme="minorHAnsi" w:hAnsiTheme="minorHAnsi"/>
          <w:b/>
          <w:bCs/>
          <w:color w:val="auto"/>
          <w:sz w:val="22"/>
          <w:szCs w:val="22"/>
          <w:u w:val="single"/>
        </w:rPr>
      </w:pPr>
    </w:p>
    <w:p w14:paraId="34B50DED" w14:textId="4E4DB8B5" w:rsidR="005E2BEB" w:rsidRPr="009E7A29" w:rsidRDefault="48D15B99" w:rsidP="0037557A">
      <w:pPr>
        <w:pStyle w:val="Default"/>
        <w:spacing w:after="120"/>
        <w:jc w:val="both"/>
        <w:rPr>
          <w:rFonts w:asciiTheme="minorHAnsi" w:hAnsiTheme="minorHAnsi"/>
          <w:b/>
          <w:bCs/>
          <w:color w:val="auto"/>
          <w:sz w:val="22"/>
          <w:szCs w:val="22"/>
          <w:u w:val="single"/>
        </w:rPr>
      </w:pPr>
      <w:r w:rsidRPr="7CB04DA1">
        <w:rPr>
          <w:rFonts w:asciiTheme="minorHAnsi" w:hAnsiTheme="minorHAnsi"/>
          <w:b/>
          <w:bCs/>
          <w:color w:val="auto"/>
          <w:sz w:val="22"/>
          <w:szCs w:val="22"/>
          <w:u w:val="single"/>
        </w:rPr>
        <w:t>Bod 2 – Aktuality z oblasti územní dimenze</w:t>
      </w:r>
      <w:r w:rsidR="2E29E785" w:rsidRPr="7CB04DA1">
        <w:rPr>
          <w:rFonts w:asciiTheme="minorHAnsi" w:hAnsiTheme="minorHAnsi"/>
          <w:b/>
          <w:bCs/>
          <w:color w:val="auto"/>
          <w:sz w:val="22"/>
          <w:szCs w:val="22"/>
          <w:u w:val="single"/>
        </w:rPr>
        <w:t xml:space="preserve"> –</w:t>
      </w:r>
      <w:r w:rsidR="00F5252C">
        <w:rPr>
          <w:rFonts w:asciiTheme="minorHAnsi" w:hAnsiTheme="minorHAnsi"/>
          <w:b/>
          <w:bCs/>
          <w:color w:val="auto"/>
          <w:sz w:val="22"/>
          <w:szCs w:val="22"/>
          <w:u w:val="single"/>
        </w:rPr>
        <w:t xml:space="preserve"> (</w:t>
      </w:r>
      <w:r w:rsidR="00CF61BE">
        <w:rPr>
          <w:rFonts w:asciiTheme="minorHAnsi" w:hAnsiTheme="minorHAnsi"/>
          <w:b/>
          <w:bCs/>
          <w:color w:val="auto"/>
          <w:sz w:val="22"/>
          <w:szCs w:val="22"/>
          <w:u w:val="single"/>
        </w:rPr>
        <w:t>EU Fondy, NPO a další)</w:t>
      </w:r>
    </w:p>
    <w:p w14:paraId="1B915126" w14:textId="7E132FDC" w:rsidR="009D7C12" w:rsidRDefault="5A27C63C" w:rsidP="6558470E">
      <w:pPr>
        <w:pStyle w:val="Default"/>
        <w:spacing w:after="120"/>
        <w:jc w:val="both"/>
        <w:rPr>
          <w:rFonts w:asciiTheme="minorHAnsi" w:hAnsiTheme="minorHAnsi"/>
          <w:b/>
          <w:bCs/>
          <w:color w:val="auto"/>
          <w:sz w:val="22"/>
          <w:szCs w:val="22"/>
        </w:rPr>
      </w:pPr>
      <w:r w:rsidRPr="6558470E">
        <w:rPr>
          <w:rFonts w:asciiTheme="minorHAnsi" w:hAnsiTheme="minorHAnsi"/>
          <w:b/>
          <w:bCs/>
          <w:color w:val="auto"/>
          <w:sz w:val="22"/>
          <w:szCs w:val="22"/>
        </w:rPr>
        <w:t>Miroslav Daněk (</w:t>
      </w:r>
      <w:r w:rsidR="00CB6BE2">
        <w:rPr>
          <w:rFonts w:asciiTheme="minorHAnsi" w:hAnsiTheme="minorHAnsi"/>
          <w:b/>
          <w:bCs/>
          <w:color w:val="auto"/>
          <w:sz w:val="22"/>
          <w:szCs w:val="22"/>
        </w:rPr>
        <w:t xml:space="preserve">vedoucí oddělení řízení </w:t>
      </w:r>
      <w:r w:rsidR="00285D5B">
        <w:rPr>
          <w:rFonts w:asciiTheme="minorHAnsi" w:hAnsiTheme="minorHAnsi"/>
          <w:b/>
          <w:bCs/>
          <w:color w:val="auto"/>
          <w:sz w:val="22"/>
          <w:szCs w:val="22"/>
        </w:rPr>
        <w:t>strategie regionálního rozvoje</w:t>
      </w:r>
      <w:r w:rsidR="002B6F1E">
        <w:rPr>
          <w:rFonts w:asciiTheme="minorHAnsi" w:hAnsiTheme="minorHAnsi"/>
          <w:b/>
          <w:bCs/>
          <w:color w:val="auto"/>
          <w:sz w:val="22"/>
          <w:szCs w:val="22"/>
        </w:rPr>
        <w:t>,</w:t>
      </w:r>
      <w:r w:rsidR="00285D5B">
        <w:rPr>
          <w:rFonts w:asciiTheme="minorHAnsi" w:hAnsiTheme="minorHAnsi"/>
          <w:b/>
          <w:bCs/>
          <w:color w:val="auto"/>
          <w:sz w:val="22"/>
          <w:szCs w:val="22"/>
        </w:rPr>
        <w:t xml:space="preserve"> </w:t>
      </w:r>
      <w:r w:rsidRPr="6558470E">
        <w:rPr>
          <w:rFonts w:asciiTheme="minorHAnsi" w:hAnsiTheme="minorHAnsi"/>
          <w:b/>
          <w:bCs/>
          <w:color w:val="auto"/>
          <w:sz w:val="22"/>
          <w:szCs w:val="22"/>
        </w:rPr>
        <w:t>MMR</w:t>
      </w:r>
      <w:r w:rsidR="00F95D35">
        <w:rPr>
          <w:rFonts w:asciiTheme="minorHAnsi" w:hAnsiTheme="minorHAnsi"/>
          <w:b/>
          <w:bCs/>
          <w:color w:val="auto"/>
          <w:sz w:val="22"/>
          <w:szCs w:val="22"/>
        </w:rPr>
        <w:t>-ORP</w:t>
      </w:r>
      <w:r w:rsidRPr="6558470E">
        <w:rPr>
          <w:rFonts w:asciiTheme="minorHAnsi" w:hAnsiTheme="minorHAnsi"/>
          <w:b/>
          <w:bCs/>
          <w:color w:val="auto"/>
          <w:sz w:val="22"/>
          <w:szCs w:val="22"/>
        </w:rPr>
        <w:t xml:space="preserve">) </w:t>
      </w:r>
      <w:r w:rsidR="50084474" w:rsidRPr="6558470E">
        <w:rPr>
          <w:rFonts w:asciiTheme="minorHAnsi" w:hAnsiTheme="minorHAnsi"/>
          <w:color w:val="auto"/>
          <w:sz w:val="22"/>
          <w:szCs w:val="22"/>
        </w:rPr>
        <w:t>seznámil s</w:t>
      </w:r>
      <w:r w:rsidR="00EA1675">
        <w:rPr>
          <w:rFonts w:asciiTheme="minorHAnsi" w:hAnsiTheme="minorHAnsi"/>
          <w:color w:val="auto"/>
          <w:sz w:val="22"/>
          <w:szCs w:val="22"/>
        </w:rPr>
        <w:t> </w:t>
      </w:r>
      <w:r w:rsidR="00612CCE">
        <w:rPr>
          <w:rFonts w:asciiTheme="minorHAnsi" w:hAnsiTheme="minorHAnsi"/>
          <w:color w:val="auto"/>
          <w:sz w:val="22"/>
          <w:szCs w:val="22"/>
        </w:rPr>
        <w:t xml:space="preserve">aktualitami v oblasti územní dimenze. </w:t>
      </w:r>
      <w:r w:rsidR="00402628">
        <w:rPr>
          <w:rFonts w:asciiTheme="minorHAnsi" w:hAnsiTheme="minorHAnsi"/>
          <w:color w:val="auto"/>
          <w:sz w:val="22"/>
          <w:szCs w:val="22"/>
        </w:rPr>
        <w:t xml:space="preserve">Nejprve zhodnotil naplňování </w:t>
      </w:r>
      <w:r w:rsidR="664477A1" w:rsidRPr="7253122E">
        <w:rPr>
          <w:rFonts w:asciiTheme="minorHAnsi" w:hAnsiTheme="minorHAnsi"/>
          <w:color w:val="auto"/>
          <w:sz w:val="22"/>
          <w:szCs w:val="22"/>
        </w:rPr>
        <w:t>A</w:t>
      </w:r>
      <w:r w:rsidR="33884A56" w:rsidRPr="7253122E">
        <w:rPr>
          <w:rFonts w:asciiTheme="minorHAnsi" w:hAnsiTheme="minorHAnsi"/>
          <w:color w:val="auto"/>
          <w:sz w:val="22"/>
          <w:szCs w:val="22"/>
        </w:rPr>
        <w:t>P</w:t>
      </w:r>
      <w:r w:rsidR="50084474" w:rsidRPr="6558470E">
        <w:rPr>
          <w:rFonts w:asciiTheme="minorHAnsi" w:hAnsiTheme="minorHAnsi"/>
          <w:color w:val="auto"/>
          <w:sz w:val="22"/>
          <w:szCs w:val="22"/>
        </w:rPr>
        <w:t xml:space="preserve"> SRR 21</w:t>
      </w:r>
      <w:r w:rsidR="004561C9">
        <w:rPr>
          <w:rFonts w:asciiTheme="minorHAnsi" w:hAnsiTheme="minorHAnsi"/>
          <w:color w:val="auto"/>
          <w:sz w:val="22"/>
          <w:szCs w:val="22"/>
        </w:rPr>
        <w:t>–</w:t>
      </w:r>
      <w:r w:rsidR="16A1BE20" w:rsidRPr="7253122E">
        <w:rPr>
          <w:rFonts w:asciiTheme="minorHAnsi" w:hAnsiTheme="minorHAnsi"/>
          <w:color w:val="auto"/>
          <w:sz w:val="22"/>
          <w:szCs w:val="22"/>
        </w:rPr>
        <w:t>2</w:t>
      </w:r>
      <w:r w:rsidR="59D0642F" w:rsidRPr="7253122E">
        <w:rPr>
          <w:rFonts w:asciiTheme="minorHAnsi" w:hAnsiTheme="minorHAnsi"/>
          <w:color w:val="auto"/>
          <w:sz w:val="22"/>
          <w:szCs w:val="22"/>
        </w:rPr>
        <w:t>7</w:t>
      </w:r>
      <w:r w:rsidR="001A32C4">
        <w:rPr>
          <w:rFonts w:asciiTheme="minorHAnsi" w:hAnsiTheme="minorHAnsi"/>
          <w:color w:val="auto"/>
          <w:sz w:val="22"/>
          <w:szCs w:val="22"/>
        </w:rPr>
        <w:t xml:space="preserve"> a informoval, že</w:t>
      </w:r>
      <w:r w:rsidR="00225F17">
        <w:rPr>
          <w:rFonts w:asciiTheme="minorHAnsi" w:hAnsiTheme="minorHAnsi"/>
          <w:color w:val="auto"/>
          <w:sz w:val="22"/>
          <w:szCs w:val="22"/>
        </w:rPr>
        <w:t xml:space="preserve"> </w:t>
      </w:r>
      <w:r w:rsidR="50084474" w:rsidRPr="6558470E">
        <w:rPr>
          <w:rFonts w:asciiTheme="minorHAnsi" w:hAnsiTheme="minorHAnsi"/>
          <w:color w:val="auto"/>
          <w:sz w:val="22"/>
          <w:szCs w:val="22"/>
        </w:rPr>
        <w:t xml:space="preserve">29 úkolů </w:t>
      </w:r>
      <w:r w:rsidR="00225F17">
        <w:rPr>
          <w:rFonts w:asciiTheme="minorHAnsi" w:hAnsiTheme="minorHAnsi"/>
          <w:color w:val="auto"/>
          <w:sz w:val="22"/>
          <w:szCs w:val="22"/>
        </w:rPr>
        <w:t xml:space="preserve">bylo již </w:t>
      </w:r>
      <w:r w:rsidR="50084474" w:rsidRPr="6558470E">
        <w:rPr>
          <w:rFonts w:asciiTheme="minorHAnsi" w:hAnsiTheme="minorHAnsi"/>
          <w:color w:val="auto"/>
          <w:sz w:val="22"/>
          <w:szCs w:val="22"/>
        </w:rPr>
        <w:t xml:space="preserve">splněno, </w:t>
      </w:r>
      <w:r w:rsidR="00225F17">
        <w:rPr>
          <w:rFonts w:asciiTheme="minorHAnsi" w:hAnsiTheme="minorHAnsi"/>
          <w:color w:val="auto"/>
          <w:sz w:val="22"/>
          <w:szCs w:val="22"/>
        </w:rPr>
        <w:t xml:space="preserve">částečně plněno </w:t>
      </w:r>
      <w:r w:rsidR="001A32C4">
        <w:rPr>
          <w:rFonts w:asciiTheme="minorHAnsi" w:hAnsiTheme="minorHAnsi"/>
          <w:color w:val="auto"/>
          <w:sz w:val="22"/>
          <w:szCs w:val="22"/>
        </w:rPr>
        <w:t>je</w:t>
      </w:r>
      <w:r w:rsidR="001A32C4" w:rsidRPr="6558470E">
        <w:rPr>
          <w:rFonts w:asciiTheme="minorHAnsi" w:hAnsiTheme="minorHAnsi"/>
          <w:color w:val="auto"/>
          <w:sz w:val="22"/>
          <w:szCs w:val="22"/>
        </w:rPr>
        <w:t xml:space="preserve"> </w:t>
      </w:r>
      <w:r w:rsidR="00EB5468">
        <w:rPr>
          <w:rFonts w:asciiTheme="minorHAnsi" w:hAnsiTheme="minorHAnsi"/>
          <w:color w:val="auto"/>
          <w:sz w:val="22"/>
          <w:szCs w:val="22"/>
        </w:rPr>
        <w:t>56</w:t>
      </w:r>
      <w:r w:rsidR="20DC11B7" w:rsidRPr="6558470E">
        <w:rPr>
          <w:rFonts w:asciiTheme="minorHAnsi" w:hAnsiTheme="minorHAnsi"/>
          <w:color w:val="auto"/>
          <w:sz w:val="22"/>
          <w:szCs w:val="22"/>
        </w:rPr>
        <w:t xml:space="preserve"> úkolů,</w:t>
      </w:r>
      <w:r w:rsidR="002C766F">
        <w:rPr>
          <w:rFonts w:asciiTheme="minorHAnsi" w:hAnsiTheme="minorHAnsi"/>
          <w:color w:val="auto"/>
          <w:sz w:val="22"/>
          <w:szCs w:val="22"/>
        </w:rPr>
        <w:t xml:space="preserve"> a </w:t>
      </w:r>
      <w:r w:rsidR="00B01C46">
        <w:rPr>
          <w:rFonts w:asciiTheme="minorHAnsi" w:hAnsiTheme="minorHAnsi"/>
          <w:color w:val="auto"/>
          <w:sz w:val="22"/>
          <w:szCs w:val="22"/>
        </w:rPr>
        <w:t xml:space="preserve">prozatím nesplněno </w:t>
      </w:r>
      <w:r w:rsidR="0054033C">
        <w:rPr>
          <w:rFonts w:asciiTheme="minorHAnsi" w:hAnsiTheme="minorHAnsi"/>
          <w:color w:val="auto"/>
          <w:sz w:val="22"/>
          <w:szCs w:val="22"/>
        </w:rPr>
        <w:t xml:space="preserve">je </w:t>
      </w:r>
      <w:r w:rsidR="00EB5468">
        <w:rPr>
          <w:rFonts w:asciiTheme="minorHAnsi" w:hAnsiTheme="minorHAnsi"/>
          <w:color w:val="auto"/>
          <w:sz w:val="22"/>
          <w:szCs w:val="22"/>
        </w:rPr>
        <w:t xml:space="preserve">27 </w:t>
      </w:r>
      <w:r w:rsidR="0054033C" w:rsidRPr="6558470E">
        <w:rPr>
          <w:rFonts w:asciiTheme="minorHAnsi" w:hAnsiTheme="minorHAnsi"/>
          <w:color w:val="auto"/>
          <w:sz w:val="22"/>
          <w:szCs w:val="22"/>
        </w:rPr>
        <w:t>z</w:t>
      </w:r>
      <w:r w:rsidR="0054033C">
        <w:rPr>
          <w:rFonts w:asciiTheme="minorHAnsi" w:hAnsiTheme="minorHAnsi"/>
          <w:color w:val="auto"/>
          <w:sz w:val="22"/>
          <w:szCs w:val="22"/>
        </w:rPr>
        <w:t> </w:t>
      </w:r>
      <w:r w:rsidR="0054033C" w:rsidRPr="6558470E">
        <w:rPr>
          <w:rFonts w:asciiTheme="minorHAnsi" w:hAnsiTheme="minorHAnsi"/>
          <w:color w:val="auto"/>
          <w:sz w:val="22"/>
          <w:szCs w:val="22"/>
        </w:rPr>
        <w:t>celkových</w:t>
      </w:r>
      <w:r w:rsidR="20DC11B7" w:rsidRPr="6558470E">
        <w:rPr>
          <w:rFonts w:asciiTheme="minorHAnsi" w:hAnsiTheme="minorHAnsi"/>
          <w:color w:val="auto"/>
          <w:sz w:val="22"/>
          <w:szCs w:val="22"/>
        </w:rPr>
        <w:t xml:space="preserve"> 1</w:t>
      </w:r>
      <w:r w:rsidR="00AA7866">
        <w:rPr>
          <w:rFonts w:asciiTheme="minorHAnsi" w:hAnsiTheme="minorHAnsi"/>
          <w:color w:val="auto"/>
          <w:sz w:val="22"/>
          <w:szCs w:val="22"/>
        </w:rPr>
        <w:t xml:space="preserve">10 </w:t>
      </w:r>
      <w:r w:rsidR="0054033C">
        <w:rPr>
          <w:rFonts w:asciiTheme="minorHAnsi" w:hAnsiTheme="minorHAnsi"/>
          <w:color w:val="auto"/>
          <w:sz w:val="22"/>
          <w:szCs w:val="22"/>
        </w:rPr>
        <w:t>úkolů</w:t>
      </w:r>
      <w:r w:rsidR="20DC11B7" w:rsidRPr="6558470E">
        <w:rPr>
          <w:rFonts w:asciiTheme="minorHAnsi" w:hAnsiTheme="minorHAnsi"/>
          <w:color w:val="auto"/>
          <w:sz w:val="22"/>
          <w:szCs w:val="22"/>
        </w:rPr>
        <w:t xml:space="preserve">.  </w:t>
      </w:r>
      <w:r w:rsidR="002A2289">
        <w:rPr>
          <w:rFonts w:asciiTheme="minorHAnsi" w:hAnsiTheme="minorHAnsi"/>
          <w:color w:val="auto"/>
          <w:sz w:val="22"/>
          <w:szCs w:val="22"/>
        </w:rPr>
        <w:t>I</w:t>
      </w:r>
      <w:r w:rsidR="20DC11B7" w:rsidRPr="6558470E">
        <w:rPr>
          <w:rFonts w:asciiTheme="minorHAnsi" w:hAnsiTheme="minorHAnsi"/>
          <w:color w:val="auto"/>
          <w:sz w:val="22"/>
          <w:szCs w:val="22"/>
        </w:rPr>
        <w:t>nformoval o</w:t>
      </w:r>
      <w:r w:rsidR="006E3917">
        <w:rPr>
          <w:rFonts w:asciiTheme="minorHAnsi" w:hAnsiTheme="minorHAnsi"/>
          <w:color w:val="auto"/>
          <w:sz w:val="22"/>
          <w:szCs w:val="22"/>
        </w:rPr>
        <w:t> </w:t>
      </w:r>
      <w:r w:rsidR="20DC11B7" w:rsidRPr="6558470E">
        <w:rPr>
          <w:rFonts w:asciiTheme="minorHAnsi" w:hAnsiTheme="minorHAnsi"/>
          <w:color w:val="auto"/>
          <w:sz w:val="22"/>
          <w:szCs w:val="22"/>
        </w:rPr>
        <w:t>aktuálním stavu integrovaných nástrojů a RAP</w:t>
      </w:r>
      <w:r w:rsidR="00EB5468">
        <w:rPr>
          <w:rFonts w:asciiTheme="minorHAnsi" w:hAnsiTheme="minorHAnsi"/>
          <w:color w:val="auto"/>
          <w:sz w:val="22"/>
          <w:szCs w:val="22"/>
        </w:rPr>
        <w:t>ů</w:t>
      </w:r>
      <w:r w:rsidR="00EA1675">
        <w:rPr>
          <w:rFonts w:asciiTheme="minorHAnsi" w:hAnsiTheme="minorHAnsi"/>
          <w:color w:val="auto"/>
          <w:sz w:val="22"/>
          <w:szCs w:val="22"/>
        </w:rPr>
        <w:t xml:space="preserve"> dle prezentace</w:t>
      </w:r>
      <w:r w:rsidR="20DC11B7" w:rsidRPr="6558470E">
        <w:rPr>
          <w:rFonts w:asciiTheme="minorHAnsi" w:hAnsiTheme="minorHAnsi"/>
          <w:color w:val="auto"/>
          <w:sz w:val="22"/>
          <w:szCs w:val="22"/>
        </w:rPr>
        <w:t xml:space="preserve">. </w:t>
      </w:r>
      <w:r w:rsidR="002A7F8A">
        <w:rPr>
          <w:rFonts w:asciiTheme="minorHAnsi" w:hAnsiTheme="minorHAnsi"/>
          <w:color w:val="auto"/>
          <w:sz w:val="22"/>
          <w:szCs w:val="22"/>
        </w:rPr>
        <w:t xml:space="preserve"> </w:t>
      </w:r>
      <w:r w:rsidR="008F2C73">
        <w:rPr>
          <w:rFonts w:asciiTheme="minorHAnsi" w:hAnsiTheme="minorHAnsi"/>
          <w:color w:val="auto"/>
          <w:sz w:val="22"/>
          <w:szCs w:val="22"/>
        </w:rPr>
        <w:t xml:space="preserve">Od posledního jednání NSK </w:t>
      </w:r>
      <w:r w:rsidR="00EA1675">
        <w:rPr>
          <w:rFonts w:asciiTheme="minorHAnsi" w:hAnsiTheme="minorHAnsi"/>
          <w:color w:val="auto"/>
          <w:sz w:val="22"/>
          <w:szCs w:val="22"/>
        </w:rPr>
        <w:t xml:space="preserve">v červnu 2021 </w:t>
      </w:r>
      <w:r w:rsidR="008F2C73">
        <w:rPr>
          <w:rFonts w:asciiTheme="minorHAnsi" w:hAnsiTheme="minorHAnsi"/>
          <w:color w:val="auto"/>
          <w:sz w:val="22"/>
          <w:szCs w:val="22"/>
        </w:rPr>
        <w:t xml:space="preserve">došlo </w:t>
      </w:r>
      <w:r w:rsidR="00E37DE3">
        <w:rPr>
          <w:rFonts w:asciiTheme="minorHAnsi" w:hAnsiTheme="minorHAnsi"/>
          <w:color w:val="auto"/>
          <w:sz w:val="22"/>
          <w:szCs w:val="22"/>
        </w:rPr>
        <w:t xml:space="preserve">v červenci </w:t>
      </w:r>
      <w:r w:rsidR="008F2C73">
        <w:rPr>
          <w:rFonts w:asciiTheme="minorHAnsi" w:hAnsiTheme="minorHAnsi"/>
          <w:color w:val="auto"/>
          <w:sz w:val="22"/>
          <w:szCs w:val="22"/>
        </w:rPr>
        <w:t xml:space="preserve">ke schválení </w:t>
      </w:r>
      <w:r w:rsidR="005527D2">
        <w:rPr>
          <w:rFonts w:asciiTheme="minorHAnsi" w:hAnsiTheme="minorHAnsi"/>
          <w:color w:val="auto"/>
          <w:sz w:val="22"/>
          <w:szCs w:val="22"/>
        </w:rPr>
        <w:t xml:space="preserve">klíčového </w:t>
      </w:r>
      <w:r w:rsidR="086F2683" w:rsidRPr="6558470E">
        <w:rPr>
          <w:rFonts w:asciiTheme="minorHAnsi" w:hAnsiTheme="minorHAnsi"/>
          <w:color w:val="auto"/>
          <w:sz w:val="22"/>
          <w:szCs w:val="22"/>
        </w:rPr>
        <w:t>dokument</w:t>
      </w:r>
      <w:r w:rsidR="005527D2">
        <w:rPr>
          <w:rFonts w:asciiTheme="minorHAnsi" w:hAnsiTheme="minorHAnsi"/>
          <w:color w:val="auto"/>
          <w:sz w:val="22"/>
          <w:szCs w:val="22"/>
        </w:rPr>
        <w:t>u</w:t>
      </w:r>
      <w:r w:rsidR="086F2683" w:rsidRPr="6558470E">
        <w:rPr>
          <w:rFonts w:asciiTheme="minorHAnsi" w:hAnsiTheme="minorHAnsi"/>
          <w:color w:val="auto"/>
          <w:sz w:val="22"/>
          <w:szCs w:val="22"/>
        </w:rPr>
        <w:t xml:space="preserve"> </w:t>
      </w:r>
      <w:r w:rsidR="005527D2">
        <w:rPr>
          <w:rFonts w:asciiTheme="minorHAnsi" w:hAnsiTheme="minorHAnsi"/>
          <w:color w:val="auto"/>
          <w:sz w:val="22"/>
          <w:szCs w:val="22"/>
        </w:rPr>
        <w:t>Ú</w:t>
      </w:r>
      <w:r w:rsidR="086F2683" w:rsidRPr="6558470E">
        <w:rPr>
          <w:rFonts w:asciiTheme="minorHAnsi" w:hAnsiTheme="minorHAnsi"/>
          <w:color w:val="auto"/>
          <w:sz w:val="22"/>
          <w:szCs w:val="22"/>
        </w:rPr>
        <w:t xml:space="preserve">zemní dimenze v operačních programech </w:t>
      </w:r>
      <w:r w:rsidR="00264DC5">
        <w:rPr>
          <w:rFonts w:asciiTheme="minorHAnsi" w:hAnsiTheme="minorHAnsi"/>
          <w:color w:val="auto"/>
          <w:sz w:val="22"/>
          <w:szCs w:val="22"/>
        </w:rPr>
        <w:t xml:space="preserve">(tzv. </w:t>
      </w:r>
      <w:r w:rsidR="086F2683" w:rsidRPr="6558470E">
        <w:rPr>
          <w:rFonts w:asciiTheme="minorHAnsi" w:hAnsiTheme="minorHAnsi"/>
          <w:color w:val="auto"/>
          <w:sz w:val="22"/>
          <w:szCs w:val="22"/>
        </w:rPr>
        <w:t>ÚDOP</w:t>
      </w:r>
      <w:r w:rsidR="00264DC5">
        <w:rPr>
          <w:rFonts w:asciiTheme="minorHAnsi" w:hAnsiTheme="minorHAnsi"/>
          <w:color w:val="auto"/>
          <w:sz w:val="22"/>
          <w:szCs w:val="22"/>
        </w:rPr>
        <w:t>)</w:t>
      </w:r>
      <w:r w:rsidR="0031265F">
        <w:rPr>
          <w:rFonts w:asciiTheme="minorHAnsi" w:hAnsiTheme="minorHAnsi"/>
          <w:color w:val="auto"/>
          <w:sz w:val="22"/>
          <w:szCs w:val="22"/>
        </w:rPr>
        <w:t xml:space="preserve"> a</w:t>
      </w:r>
      <w:r w:rsidR="004D711B">
        <w:rPr>
          <w:rFonts w:asciiTheme="minorHAnsi" w:hAnsiTheme="minorHAnsi"/>
          <w:color w:val="auto"/>
          <w:sz w:val="22"/>
          <w:szCs w:val="22"/>
        </w:rPr>
        <w:t> </w:t>
      </w:r>
      <w:r w:rsidR="0031265F">
        <w:rPr>
          <w:rFonts w:asciiTheme="minorHAnsi" w:hAnsiTheme="minorHAnsi"/>
          <w:color w:val="auto"/>
          <w:sz w:val="22"/>
          <w:szCs w:val="22"/>
        </w:rPr>
        <w:t xml:space="preserve">metodický pokyn </w:t>
      </w:r>
      <w:r w:rsidR="086F2683" w:rsidRPr="6558470E">
        <w:rPr>
          <w:rFonts w:asciiTheme="minorHAnsi" w:hAnsiTheme="minorHAnsi"/>
          <w:color w:val="auto"/>
          <w:sz w:val="22"/>
          <w:szCs w:val="22"/>
        </w:rPr>
        <w:t>MP INRAP byl vydán začátkem října 2021</w:t>
      </w:r>
      <w:r w:rsidR="0031265F">
        <w:rPr>
          <w:rFonts w:asciiTheme="minorHAnsi" w:hAnsiTheme="minorHAnsi"/>
          <w:color w:val="auto"/>
          <w:sz w:val="22"/>
          <w:szCs w:val="22"/>
        </w:rPr>
        <w:t xml:space="preserve"> a nyní je </w:t>
      </w:r>
      <w:r w:rsidR="00D91F79">
        <w:rPr>
          <w:rFonts w:asciiTheme="minorHAnsi" w:hAnsiTheme="minorHAnsi"/>
          <w:color w:val="auto"/>
          <w:sz w:val="22"/>
          <w:szCs w:val="22"/>
        </w:rPr>
        <w:t>již a k dispozici</w:t>
      </w:r>
      <w:r w:rsidR="67816CB5" w:rsidRPr="6558470E">
        <w:rPr>
          <w:rFonts w:asciiTheme="minorHAnsi" w:hAnsiTheme="minorHAnsi"/>
          <w:color w:val="auto"/>
          <w:sz w:val="22"/>
          <w:szCs w:val="22"/>
        </w:rPr>
        <w:t xml:space="preserve"> na webové stránce www. </w:t>
      </w:r>
      <w:r w:rsidR="13985A9A" w:rsidRPr="3372F15A">
        <w:rPr>
          <w:rFonts w:asciiTheme="minorHAnsi" w:hAnsiTheme="minorHAnsi"/>
          <w:color w:val="auto"/>
          <w:sz w:val="22"/>
          <w:szCs w:val="22"/>
        </w:rPr>
        <w:t>d</w:t>
      </w:r>
      <w:r w:rsidR="67816CB5" w:rsidRPr="3372F15A">
        <w:rPr>
          <w:rFonts w:asciiTheme="minorHAnsi" w:hAnsiTheme="minorHAnsi"/>
          <w:color w:val="auto"/>
          <w:sz w:val="22"/>
          <w:szCs w:val="22"/>
        </w:rPr>
        <w:t>otaceeu</w:t>
      </w:r>
      <w:r w:rsidR="67816CB5" w:rsidRPr="6558470E">
        <w:rPr>
          <w:rFonts w:asciiTheme="minorHAnsi" w:hAnsiTheme="minorHAnsi"/>
          <w:color w:val="auto"/>
          <w:sz w:val="22"/>
          <w:szCs w:val="22"/>
        </w:rPr>
        <w:t xml:space="preserve">.eu. </w:t>
      </w:r>
    </w:p>
    <w:p w14:paraId="6A9880D9" w14:textId="425E3DA7" w:rsidR="67816CB5" w:rsidRPr="009D7C12" w:rsidRDefault="009D7C12" w:rsidP="6558470E">
      <w:pPr>
        <w:pStyle w:val="Default"/>
        <w:spacing w:after="120"/>
        <w:jc w:val="both"/>
        <w:rPr>
          <w:rFonts w:asciiTheme="minorHAnsi" w:hAnsiTheme="minorHAnsi"/>
          <w:b/>
          <w:color w:val="auto"/>
          <w:sz w:val="22"/>
          <w:szCs w:val="22"/>
        </w:rPr>
      </w:pPr>
      <w:r w:rsidRPr="00E94BD6">
        <w:rPr>
          <w:rFonts w:asciiTheme="minorHAnsi" w:hAnsiTheme="minorHAnsi"/>
          <w:color w:val="auto"/>
          <w:sz w:val="22"/>
          <w:szCs w:val="22"/>
        </w:rPr>
        <w:t>Odbor regionální politiky spolupracuje na právě probíhající</w:t>
      </w:r>
      <w:r>
        <w:rPr>
          <w:rFonts w:asciiTheme="minorHAnsi" w:hAnsiTheme="minorHAnsi"/>
          <w:b/>
          <w:bCs/>
          <w:color w:val="auto"/>
          <w:sz w:val="22"/>
          <w:szCs w:val="22"/>
        </w:rPr>
        <w:t xml:space="preserve"> </w:t>
      </w:r>
      <w:r>
        <w:rPr>
          <w:rFonts w:asciiTheme="minorHAnsi" w:eastAsia="Calibri" w:hAnsiTheme="minorHAnsi"/>
          <w:color w:val="auto"/>
          <w:sz w:val="22"/>
          <w:szCs w:val="22"/>
        </w:rPr>
        <w:t>v</w:t>
      </w:r>
      <w:r w:rsidR="67816CB5" w:rsidRPr="6558470E">
        <w:rPr>
          <w:rFonts w:asciiTheme="minorHAnsi" w:eastAsia="Calibri" w:hAnsiTheme="minorHAnsi"/>
          <w:color w:val="auto"/>
          <w:sz w:val="22"/>
          <w:szCs w:val="22"/>
        </w:rPr>
        <w:t>ýsledkov</w:t>
      </w:r>
      <w:r>
        <w:rPr>
          <w:rFonts w:asciiTheme="minorHAnsi" w:eastAsia="Calibri" w:hAnsiTheme="minorHAnsi"/>
          <w:color w:val="auto"/>
          <w:sz w:val="22"/>
          <w:szCs w:val="22"/>
        </w:rPr>
        <w:t>é</w:t>
      </w:r>
      <w:r w:rsidR="67816CB5" w:rsidRPr="6558470E">
        <w:rPr>
          <w:rFonts w:asciiTheme="minorHAnsi" w:eastAsia="Calibri" w:hAnsiTheme="minorHAnsi"/>
          <w:color w:val="auto"/>
          <w:sz w:val="22"/>
          <w:szCs w:val="22"/>
        </w:rPr>
        <w:t xml:space="preserve"> evaluac</w:t>
      </w:r>
      <w:r>
        <w:rPr>
          <w:rFonts w:asciiTheme="minorHAnsi" w:eastAsia="Calibri" w:hAnsiTheme="minorHAnsi"/>
          <w:color w:val="auto"/>
          <w:sz w:val="22"/>
          <w:szCs w:val="22"/>
        </w:rPr>
        <w:t>i</w:t>
      </w:r>
      <w:r w:rsidR="67816CB5" w:rsidRPr="6558470E">
        <w:rPr>
          <w:rFonts w:asciiTheme="minorHAnsi" w:eastAsia="Calibri" w:hAnsiTheme="minorHAnsi"/>
          <w:color w:val="auto"/>
          <w:sz w:val="22"/>
          <w:szCs w:val="22"/>
        </w:rPr>
        <w:t xml:space="preserve"> programového období 2014</w:t>
      </w:r>
      <w:r w:rsidR="75760416" w:rsidRPr="7253122E">
        <w:rPr>
          <w:rFonts w:asciiTheme="minorHAnsi" w:eastAsia="Calibri" w:hAnsiTheme="minorHAnsi"/>
          <w:color w:val="auto"/>
          <w:sz w:val="22"/>
          <w:szCs w:val="22"/>
        </w:rPr>
        <w:t>–</w:t>
      </w:r>
      <w:r w:rsidR="67816CB5" w:rsidRPr="6558470E">
        <w:rPr>
          <w:rFonts w:asciiTheme="minorHAnsi" w:eastAsia="Calibri" w:hAnsiTheme="minorHAnsi"/>
          <w:color w:val="auto"/>
          <w:sz w:val="22"/>
          <w:szCs w:val="22"/>
        </w:rPr>
        <w:t>2020</w:t>
      </w:r>
      <w:r>
        <w:rPr>
          <w:rFonts w:asciiTheme="minorHAnsi" w:eastAsia="Calibri" w:hAnsiTheme="minorHAnsi"/>
          <w:color w:val="auto"/>
          <w:sz w:val="22"/>
          <w:szCs w:val="22"/>
        </w:rPr>
        <w:t>, která</w:t>
      </w:r>
      <w:r w:rsidR="67816CB5" w:rsidRPr="6558470E">
        <w:rPr>
          <w:rFonts w:asciiTheme="minorHAnsi" w:eastAsia="Calibri" w:hAnsiTheme="minorHAnsi"/>
          <w:color w:val="auto"/>
          <w:sz w:val="22"/>
          <w:szCs w:val="22"/>
        </w:rPr>
        <w:t xml:space="preserve"> analyzuje výsledky intervencí za celou republiku</w:t>
      </w:r>
      <w:r>
        <w:rPr>
          <w:rFonts w:asciiTheme="minorHAnsi" w:eastAsia="Calibri" w:hAnsiTheme="minorHAnsi"/>
          <w:color w:val="auto"/>
          <w:sz w:val="22"/>
          <w:szCs w:val="22"/>
        </w:rPr>
        <w:t xml:space="preserve">. Analýzy krajů a vybraných ORP jsou rozloženy na roky 2022 a 2023. </w:t>
      </w:r>
    </w:p>
    <w:p w14:paraId="401F0E0C" w14:textId="3FE60C30" w:rsidR="158FAEF5" w:rsidRDefault="00AC7631" w:rsidP="6558470E">
      <w:pPr>
        <w:pStyle w:val="Default"/>
        <w:spacing w:after="120"/>
        <w:jc w:val="both"/>
        <w:rPr>
          <w:rFonts w:asciiTheme="minorHAnsi" w:eastAsia="Calibri" w:hAnsiTheme="minorHAnsi"/>
          <w:color w:val="auto"/>
          <w:sz w:val="22"/>
          <w:szCs w:val="22"/>
        </w:rPr>
      </w:pPr>
      <w:r w:rsidRPr="00A16D2C">
        <w:rPr>
          <w:rFonts w:asciiTheme="minorHAnsi" w:eastAsia="Calibri" w:hAnsiTheme="minorHAnsi"/>
          <w:color w:val="auto"/>
          <w:sz w:val="22"/>
          <w:szCs w:val="22"/>
        </w:rPr>
        <w:t>Další důležitou aktivitou</w:t>
      </w:r>
      <w:r w:rsidR="0050398D">
        <w:rPr>
          <w:rFonts w:asciiTheme="minorHAnsi" w:eastAsia="Calibri" w:hAnsiTheme="minorHAnsi"/>
          <w:color w:val="auto"/>
          <w:sz w:val="22"/>
          <w:szCs w:val="22"/>
        </w:rPr>
        <w:t xml:space="preserve"> </w:t>
      </w:r>
      <w:r w:rsidRPr="00A16D2C">
        <w:rPr>
          <w:rFonts w:asciiTheme="minorHAnsi" w:eastAsia="Calibri" w:hAnsiTheme="minorHAnsi"/>
          <w:color w:val="auto"/>
          <w:sz w:val="22"/>
          <w:szCs w:val="22"/>
        </w:rPr>
        <w:t xml:space="preserve">je Koncepce </w:t>
      </w:r>
      <w:r w:rsidRPr="5BF90F41">
        <w:rPr>
          <w:rFonts w:asciiTheme="minorHAnsi" w:eastAsia="Calibri" w:hAnsiTheme="minorHAnsi"/>
          <w:color w:val="auto"/>
          <w:sz w:val="22"/>
          <w:szCs w:val="22"/>
        </w:rPr>
        <w:t>S</w:t>
      </w:r>
      <w:r w:rsidR="42267C85" w:rsidRPr="5BF90F41">
        <w:rPr>
          <w:rFonts w:asciiTheme="minorHAnsi" w:eastAsia="Calibri" w:hAnsiTheme="minorHAnsi"/>
          <w:color w:val="auto"/>
          <w:sz w:val="22"/>
          <w:szCs w:val="22"/>
        </w:rPr>
        <w:t>mart</w:t>
      </w:r>
      <w:r w:rsidRPr="00A16D2C">
        <w:rPr>
          <w:rFonts w:asciiTheme="minorHAnsi" w:eastAsia="Calibri" w:hAnsiTheme="minorHAnsi"/>
          <w:color w:val="auto"/>
          <w:sz w:val="22"/>
          <w:szCs w:val="22"/>
        </w:rPr>
        <w:t xml:space="preserve"> </w:t>
      </w:r>
      <w:r w:rsidR="07C04A4F" w:rsidRPr="7253122E">
        <w:rPr>
          <w:rFonts w:asciiTheme="minorHAnsi" w:eastAsia="Calibri" w:hAnsiTheme="minorHAnsi"/>
          <w:color w:val="auto"/>
          <w:sz w:val="22"/>
          <w:szCs w:val="22"/>
        </w:rPr>
        <w:t>C</w:t>
      </w:r>
      <w:r w:rsidRPr="00A16D2C">
        <w:rPr>
          <w:rFonts w:asciiTheme="minorHAnsi" w:eastAsia="Calibri" w:hAnsiTheme="minorHAnsi"/>
          <w:color w:val="auto"/>
          <w:sz w:val="22"/>
          <w:szCs w:val="22"/>
        </w:rPr>
        <w:t>ities a její implementace</w:t>
      </w:r>
      <w:r w:rsidR="007A0E32">
        <w:rPr>
          <w:rFonts w:asciiTheme="minorHAnsi" w:eastAsia="Calibri" w:hAnsiTheme="minorHAnsi"/>
          <w:color w:val="auto"/>
          <w:sz w:val="22"/>
          <w:szCs w:val="22"/>
        </w:rPr>
        <w:t xml:space="preserve">, která </w:t>
      </w:r>
      <w:r w:rsidRPr="003C07C4">
        <w:rPr>
          <w:rFonts w:asciiTheme="minorHAnsi" w:eastAsia="Calibri" w:hAnsiTheme="minorHAnsi"/>
          <w:color w:val="auto"/>
          <w:sz w:val="22"/>
          <w:szCs w:val="22"/>
        </w:rPr>
        <w:t xml:space="preserve">vychází ze strategie </w:t>
      </w:r>
      <w:r w:rsidRPr="5BF90F41">
        <w:rPr>
          <w:rFonts w:asciiTheme="minorHAnsi" w:eastAsia="Calibri" w:hAnsiTheme="minorHAnsi"/>
          <w:color w:val="auto"/>
          <w:sz w:val="22"/>
          <w:szCs w:val="22"/>
        </w:rPr>
        <w:t>S</w:t>
      </w:r>
      <w:r w:rsidR="6873A25B" w:rsidRPr="5BF90F41">
        <w:rPr>
          <w:rFonts w:asciiTheme="minorHAnsi" w:eastAsia="Calibri" w:hAnsiTheme="minorHAnsi"/>
          <w:color w:val="auto"/>
          <w:sz w:val="22"/>
          <w:szCs w:val="22"/>
        </w:rPr>
        <w:t>MART</w:t>
      </w:r>
      <w:r w:rsidRPr="003C07C4">
        <w:rPr>
          <w:rFonts w:asciiTheme="minorHAnsi" w:eastAsia="Calibri" w:hAnsiTheme="minorHAnsi"/>
          <w:color w:val="auto"/>
          <w:sz w:val="22"/>
          <w:szCs w:val="22"/>
        </w:rPr>
        <w:t xml:space="preserve"> Česko</w:t>
      </w:r>
      <w:r w:rsidR="158FAEF5" w:rsidRPr="003C07C4">
        <w:rPr>
          <w:rFonts w:asciiTheme="minorHAnsi" w:eastAsia="Calibri" w:hAnsiTheme="minorHAnsi"/>
          <w:color w:val="auto"/>
          <w:sz w:val="22"/>
          <w:szCs w:val="22"/>
        </w:rPr>
        <w:t xml:space="preserve">. </w:t>
      </w:r>
      <w:r w:rsidR="5E2EF17B" w:rsidRPr="003C07C4">
        <w:rPr>
          <w:rFonts w:asciiTheme="minorHAnsi" w:eastAsia="Calibri" w:hAnsiTheme="minorHAnsi"/>
          <w:color w:val="auto"/>
          <w:sz w:val="22"/>
          <w:szCs w:val="22"/>
        </w:rPr>
        <w:t>Implementační plán</w:t>
      </w:r>
      <w:r w:rsidRPr="003C07C4">
        <w:rPr>
          <w:rFonts w:asciiTheme="minorHAnsi" w:eastAsia="Calibri" w:hAnsiTheme="minorHAnsi"/>
          <w:color w:val="auto"/>
          <w:sz w:val="22"/>
          <w:szCs w:val="22"/>
        </w:rPr>
        <w:t xml:space="preserve"> by měl být předložen na vládu </w:t>
      </w:r>
      <w:r w:rsidR="5E2EF17B" w:rsidRPr="003C07C4">
        <w:rPr>
          <w:rFonts w:asciiTheme="minorHAnsi" w:eastAsia="Calibri" w:hAnsiTheme="minorHAnsi"/>
          <w:color w:val="auto"/>
          <w:sz w:val="22"/>
          <w:szCs w:val="22"/>
        </w:rPr>
        <w:t>v I. kvartálu</w:t>
      </w:r>
      <w:r w:rsidR="003C07C4" w:rsidRPr="003C07C4">
        <w:rPr>
          <w:rFonts w:asciiTheme="minorHAnsi" w:eastAsia="Calibri" w:hAnsiTheme="minorHAnsi"/>
          <w:color w:val="auto"/>
          <w:sz w:val="22"/>
          <w:szCs w:val="22"/>
        </w:rPr>
        <w:t xml:space="preserve"> 2022</w:t>
      </w:r>
      <w:r w:rsidR="5E2EF17B" w:rsidRPr="003C07C4">
        <w:rPr>
          <w:rFonts w:asciiTheme="minorHAnsi" w:eastAsia="Calibri" w:hAnsiTheme="minorHAnsi"/>
          <w:color w:val="auto"/>
          <w:sz w:val="22"/>
          <w:szCs w:val="22"/>
        </w:rPr>
        <w:t xml:space="preserve"> (</w:t>
      </w:r>
      <w:r w:rsidR="003C07C4" w:rsidRPr="003C07C4">
        <w:rPr>
          <w:rFonts w:asciiTheme="minorHAnsi" w:eastAsia="Calibri" w:hAnsiTheme="minorHAnsi"/>
          <w:color w:val="auto"/>
          <w:sz w:val="22"/>
          <w:szCs w:val="22"/>
        </w:rPr>
        <w:t xml:space="preserve">předpoklad </w:t>
      </w:r>
      <w:r w:rsidR="5E2EF17B" w:rsidRPr="003C07C4">
        <w:rPr>
          <w:rFonts w:asciiTheme="minorHAnsi" w:eastAsia="Calibri" w:hAnsiTheme="minorHAnsi"/>
          <w:color w:val="auto"/>
          <w:sz w:val="22"/>
          <w:szCs w:val="22"/>
        </w:rPr>
        <w:t>ú</w:t>
      </w:r>
      <w:r w:rsidR="31126348" w:rsidRPr="003C07C4">
        <w:rPr>
          <w:rFonts w:asciiTheme="minorHAnsi" w:eastAsia="Calibri" w:hAnsiTheme="minorHAnsi"/>
          <w:color w:val="auto"/>
          <w:sz w:val="22"/>
          <w:szCs w:val="22"/>
        </w:rPr>
        <w:t>nor).</w:t>
      </w:r>
      <w:r w:rsidR="31126348" w:rsidRPr="6558470E">
        <w:rPr>
          <w:rFonts w:asciiTheme="minorHAnsi" w:eastAsia="Calibri" w:hAnsiTheme="minorHAnsi"/>
          <w:color w:val="auto"/>
          <w:sz w:val="22"/>
          <w:szCs w:val="22"/>
        </w:rPr>
        <w:t xml:space="preserve"> </w:t>
      </w:r>
      <w:r w:rsidR="00BBB5EA" w:rsidRPr="6558470E">
        <w:rPr>
          <w:rFonts w:asciiTheme="minorHAnsi" w:eastAsia="Calibri" w:hAnsiTheme="minorHAnsi"/>
          <w:color w:val="auto"/>
          <w:sz w:val="22"/>
          <w:szCs w:val="22"/>
        </w:rPr>
        <w:t xml:space="preserve"> </w:t>
      </w:r>
      <w:r w:rsidR="003C07C4">
        <w:rPr>
          <w:rFonts w:asciiTheme="minorHAnsi" w:eastAsia="Calibri" w:hAnsiTheme="minorHAnsi"/>
          <w:color w:val="auto"/>
          <w:sz w:val="22"/>
          <w:szCs w:val="22"/>
        </w:rPr>
        <w:t xml:space="preserve">Do implementace jsou zapojeni partneři – PS Gestorů, která zasedala v roce 2021 celkem pětkrát. </w:t>
      </w:r>
    </w:p>
    <w:p w14:paraId="64394C3E" w14:textId="60A50328" w:rsidR="00B77928" w:rsidRDefault="003C07C4" w:rsidP="6558470E">
      <w:pPr>
        <w:pStyle w:val="Default"/>
        <w:spacing w:after="120"/>
        <w:jc w:val="both"/>
        <w:rPr>
          <w:rFonts w:asciiTheme="minorHAnsi" w:eastAsia="Calibri" w:hAnsiTheme="minorHAnsi"/>
          <w:color w:val="auto"/>
          <w:sz w:val="22"/>
          <w:szCs w:val="22"/>
        </w:rPr>
      </w:pPr>
      <w:r>
        <w:rPr>
          <w:rFonts w:asciiTheme="minorHAnsi" w:eastAsia="Calibri" w:hAnsiTheme="minorHAnsi"/>
          <w:color w:val="auto"/>
          <w:sz w:val="22"/>
          <w:szCs w:val="22"/>
        </w:rPr>
        <w:t xml:space="preserve">Ministerstvo pro místní rozvoj se aktuálně </w:t>
      </w:r>
      <w:r w:rsidR="00B77928">
        <w:rPr>
          <w:rFonts w:asciiTheme="minorHAnsi" w:eastAsia="Calibri" w:hAnsiTheme="minorHAnsi"/>
          <w:color w:val="auto"/>
          <w:sz w:val="22"/>
          <w:szCs w:val="22"/>
        </w:rPr>
        <w:t>intenzivně</w:t>
      </w:r>
      <w:r>
        <w:rPr>
          <w:rFonts w:asciiTheme="minorHAnsi" w:eastAsia="Calibri" w:hAnsiTheme="minorHAnsi"/>
          <w:color w:val="auto"/>
          <w:sz w:val="22"/>
          <w:szCs w:val="22"/>
        </w:rPr>
        <w:t xml:space="preserve"> zabývá Národním plánem obnovy (dále jen „</w:t>
      </w:r>
      <w:r w:rsidR="00B77928">
        <w:rPr>
          <w:rFonts w:asciiTheme="minorHAnsi" w:eastAsia="Calibri" w:hAnsiTheme="minorHAnsi"/>
          <w:color w:val="auto"/>
          <w:sz w:val="22"/>
          <w:szCs w:val="22"/>
        </w:rPr>
        <w:t>NPO“), a</w:t>
      </w:r>
      <w:r w:rsidR="009B33B6">
        <w:rPr>
          <w:rFonts w:asciiTheme="minorHAnsi" w:eastAsia="Calibri" w:hAnsiTheme="minorHAnsi"/>
          <w:color w:val="auto"/>
          <w:sz w:val="22"/>
          <w:szCs w:val="22"/>
        </w:rPr>
        <w:t> </w:t>
      </w:r>
      <w:r w:rsidR="00B77928">
        <w:rPr>
          <w:rFonts w:asciiTheme="minorHAnsi" w:eastAsia="Calibri" w:hAnsiTheme="minorHAnsi"/>
          <w:color w:val="auto"/>
          <w:sz w:val="22"/>
          <w:szCs w:val="22"/>
        </w:rPr>
        <w:t>komponentami v gesci MMR</w:t>
      </w:r>
      <w:r w:rsidR="23981762" w:rsidRPr="7253122E">
        <w:rPr>
          <w:rFonts w:asciiTheme="minorHAnsi" w:eastAsia="Calibri" w:hAnsiTheme="minorHAnsi"/>
          <w:color w:val="auto"/>
          <w:sz w:val="22"/>
          <w:szCs w:val="22"/>
        </w:rPr>
        <w:t>. MMR také ve spolupráci s MPO zaštiťuje</w:t>
      </w:r>
      <w:r w:rsidR="00B77928">
        <w:rPr>
          <w:rFonts w:asciiTheme="minorHAnsi" w:eastAsia="Calibri" w:hAnsiTheme="minorHAnsi"/>
          <w:color w:val="auto"/>
          <w:sz w:val="22"/>
          <w:szCs w:val="22"/>
        </w:rPr>
        <w:t xml:space="preserve"> </w:t>
      </w:r>
      <w:r w:rsidR="1BE80C3F" w:rsidRPr="6558470E">
        <w:rPr>
          <w:rFonts w:asciiTheme="minorHAnsi" w:eastAsia="Calibri" w:hAnsiTheme="minorHAnsi"/>
          <w:color w:val="auto"/>
          <w:sz w:val="22"/>
          <w:szCs w:val="22"/>
        </w:rPr>
        <w:t>Podvýbor pro územní dimenzi</w:t>
      </w:r>
      <w:r w:rsidR="00B77928">
        <w:rPr>
          <w:rFonts w:asciiTheme="minorHAnsi" w:eastAsia="Calibri" w:hAnsiTheme="minorHAnsi"/>
          <w:color w:val="auto"/>
          <w:sz w:val="22"/>
          <w:szCs w:val="22"/>
        </w:rPr>
        <w:t xml:space="preserve"> </w:t>
      </w:r>
      <w:r w:rsidR="2F6F444A" w:rsidRPr="7253122E">
        <w:rPr>
          <w:rFonts w:asciiTheme="minorHAnsi" w:eastAsia="Calibri" w:hAnsiTheme="minorHAnsi"/>
          <w:color w:val="auto"/>
          <w:sz w:val="22"/>
          <w:szCs w:val="22"/>
        </w:rPr>
        <w:t xml:space="preserve">NPO, </w:t>
      </w:r>
      <w:r w:rsidR="00E656E1">
        <w:rPr>
          <w:rFonts w:asciiTheme="minorHAnsi" w:eastAsia="Calibri" w:hAnsiTheme="minorHAnsi"/>
          <w:color w:val="auto"/>
          <w:sz w:val="22"/>
          <w:szCs w:val="22"/>
        </w:rPr>
        <w:br/>
      </w:r>
      <w:r w:rsidR="2F6F444A" w:rsidRPr="7253122E">
        <w:rPr>
          <w:rFonts w:asciiTheme="minorHAnsi" w:eastAsia="Calibri" w:hAnsiTheme="minorHAnsi"/>
          <w:color w:val="auto"/>
          <w:sz w:val="22"/>
          <w:szCs w:val="22"/>
        </w:rPr>
        <w:t xml:space="preserve">v listopadu se podvýbor </w:t>
      </w:r>
      <w:r w:rsidR="00B77928">
        <w:rPr>
          <w:rFonts w:asciiTheme="minorHAnsi" w:eastAsia="Calibri" w:hAnsiTheme="minorHAnsi"/>
          <w:color w:val="auto"/>
          <w:sz w:val="22"/>
          <w:szCs w:val="22"/>
        </w:rPr>
        <w:t xml:space="preserve">sešel ke komponentě 2.8.  </w:t>
      </w:r>
    </w:p>
    <w:p w14:paraId="209D0C46" w14:textId="77777777" w:rsidR="00B77928" w:rsidRDefault="00B77928" w:rsidP="6558470E">
      <w:pPr>
        <w:pStyle w:val="Default"/>
        <w:spacing w:after="120"/>
        <w:jc w:val="both"/>
        <w:rPr>
          <w:rFonts w:asciiTheme="minorHAnsi" w:eastAsia="Calibri" w:hAnsiTheme="minorHAnsi"/>
          <w:color w:val="auto"/>
          <w:sz w:val="22"/>
          <w:szCs w:val="22"/>
        </w:rPr>
      </w:pPr>
      <w:r>
        <w:rPr>
          <w:rFonts w:asciiTheme="minorHAnsi" w:eastAsia="Calibri" w:hAnsiTheme="minorHAnsi"/>
          <w:color w:val="auto"/>
          <w:sz w:val="22"/>
          <w:szCs w:val="22"/>
        </w:rPr>
        <w:t xml:space="preserve">Komponenty v gesci MMR: </w:t>
      </w:r>
    </w:p>
    <w:p w14:paraId="27C2B89C" w14:textId="1614573F" w:rsidR="00181E81" w:rsidRPr="009B7E9A" w:rsidRDefault="4FD64AE2" w:rsidP="001B02F3">
      <w:pPr>
        <w:pStyle w:val="Default"/>
        <w:numPr>
          <w:ilvl w:val="0"/>
          <w:numId w:val="19"/>
        </w:numPr>
        <w:jc w:val="both"/>
        <w:rPr>
          <w:rFonts w:asciiTheme="minorHAnsi" w:eastAsia="Calibri" w:hAnsiTheme="minorHAnsi"/>
          <w:b/>
          <w:color w:val="auto"/>
          <w:sz w:val="22"/>
          <w:szCs w:val="22"/>
        </w:rPr>
      </w:pPr>
      <w:r w:rsidRPr="009B7E9A">
        <w:rPr>
          <w:rFonts w:asciiTheme="minorHAnsi" w:eastAsia="Calibri" w:hAnsiTheme="minorHAnsi"/>
          <w:b/>
          <w:color w:val="auto"/>
          <w:sz w:val="22"/>
          <w:szCs w:val="22"/>
        </w:rPr>
        <w:t>1.4.1</w:t>
      </w:r>
      <w:r w:rsidR="00B77928" w:rsidRPr="009B7E9A">
        <w:rPr>
          <w:rFonts w:asciiTheme="minorHAnsi" w:eastAsia="Calibri" w:hAnsiTheme="minorHAnsi"/>
          <w:b/>
          <w:color w:val="auto"/>
          <w:sz w:val="22"/>
          <w:szCs w:val="22"/>
        </w:rPr>
        <w:t>.</w:t>
      </w:r>
      <w:r w:rsidRPr="009B7E9A">
        <w:rPr>
          <w:rFonts w:asciiTheme="minorHAnsi" w:eastAsia="Calibri" w:hAnsiTheme="minorHAnsi"/>
          <w:b/>
          <w:color w:val="auto"/>
          <w:sz w:val="22"/>
          <w:szCs w:val="22"/>
        </w:rPr>
        <w:t xml:space="preserve">6 Demonstrativní </w:t>
      </w:r>
      <w:r w:rsidR="00181E81" w:rsidRPr="009B7E9A">
        <w:rPr>
          <w:rFonts w:asciiTheme="minorHAnsi" w:eastAsia="Calibri" w:hAnsiTheme="minorHAnsi"/>
          <w:b/>
          <w:color w:val="auto"/>
          <w:sz w:val="22"/>
          <w:szCs w:val="22"/>
        </w:rPr>
        <w:t>projekty v oblasti 5</w:t>
      </w:r>
      <w:r w:rsidR="009B7E9A" w:rsidRPr="009B7E9A">
        <w:rPr>
          <w:rFonts w:asciiTheme="minorHAnsi" w:eastAsia="Calibri" w:hAnsiTheme="minorHAnsi"/>
          <w:b/>
          <w:color w:val="auto"/>
          <w:sz w:val="22"/>
          <w:szCs w:val="22"/>
        </w:rPr>
        <w:t>G</w:t>
      </w:r>
    </w:p>
    <w:p w14:paraId="650DF0A2" w14:textId="3D6E433F" w:rsidR="00181E81" w:rsidRDefault="4FD64AE2" w:rsidP="001B02F3">
      <w:pPr>
        <w:pStyle w:val="Default"/>
        <w:numPr>
          <w:ilvl w:val="0"/>
          <w:numId w:val="19"/>
        </w:numPr>
        <w:jc w:val="both"/>
        <w:rPr>
          <w:rFonts w:asciiTheme="minorHAnsi" w:eastAsia="Calibri" w:hAnsiTheme="minorHAnsi"/>
          <w:color w:val="auto"/>
          <w:sz w:val="22"/>
          <w:szCs w:val="22"/>
        </w:rPr>
      </w:pPr>
      <w:r w:rsidRPr="009B7E9A">
        <w:rPr>
          <w:rFonts w:asciiTheme="minorHAnsi" w:eastAsia="Calibri" w:hAnsiTheme="minorHAnsi"/>
          <w:b/>
          <w:color w:val="auto"/>
          <w:sz w:val="22"/>
          <w:szCs w:val="22"/>
        </w:rPr>
        <w:t>2.8. Regenerace území se starou stavební zátěží</w:t>
      </w:r>
      <w:r w:rsidRPr="00181E81">
        <w:rPr>
          <w:rFonts w:asciiTheme="minorHAnsi" w:eastAsia="Calibri" w:hAnsiTheme="minorHAnsi"/>
          <w:color w:val="auto"/>
          <w:sz w:val="22"/>
          <w:szCs w:val="22"/>
        </w:rPr>
        <w:t xml:space="preserve">, </w:t>
      </w:r>
      <w:r w:rsidR="009B7E9A">
        <w:rPr>
          <w:rFonts w:asciiTheme="minorHAnsi" w:eastAsia="Calibri" w:hAnsiTheme="minorHAnsi"/>
          <w:color w:val="auto"/>
          <w:sz w:val="22"/>
          <w:szCs w:val="22"/>
        </w:rPr>
        <w:t xml:space="preserve">alokace </w:t>
      </w:r>
      <w:r w:rsidRPr="00181E81">
        <w:rPr>
          <w:rFonts w:asciiTheme="minorHAnsi" w:eastAsia="Calibri" w:hAnsiTheme="minorHAnsi"/>
          <w:color w:val="auto"/>
          <w:sz w:val="22"/>
          <w:szCs w:val="22"/>
        </w:rPr>
        <w:t>téměř 3 mld. Kč. Očekáváme, že bychom všechny projekty měl</w:t>
      </w:r>
      <w:r w:rsidR="00181E81">
        <w:rPr>
          <w:rFonts w:asciiTheme="minorHAnsi" w:eastAsia="Calibri" w:hAnsiTheme="minorHAnsi"/>
          <w:color w:val="auto"/>
          <w:sz w:val="22"/>
          <w:szCs w:val="22"/>
        </w:rPr>
        <w:t>y</w:t>
      </w:r>
      <w:r w:rsidRPr="00181E81">
        <w:rPr>
          <w:rFonts w:asciiTheme="minorHAnsi" w:eastAsia="Calibri" w:hAnsiTheme="minorHAnsi"/>
          <w:color w:val="auto"/>
          <w:sz w:val="22"/>
          <w:szCs w:val="22"/>
        </w:rPr>
        <w:t xml:space="preserve"> vybrány do ko</w:t>
      </w:r>
      <w:r w:rsidR="00181E81">
        <w:rPr>
          <w:rFonts w:asciiTheme="minorHAnsi" w:eastAsia="Calibri" w:hAnsiTheme="minorHAnsi"/>
          <w:color w:val="auto"/>
          <w:sz w:val="22"/>
          <w:szCs w:val="22"/>
        </w:rPr>
        <w:t>nce roku 2023;</w:t>
      </w:r>
    </w:p>
    <w:p w14:paraId="31EEF44C" w14:textId="219B0621" w:rsidR="18E56580" w:rsidRDefault="18E56580" w:rsidP="001B02F3">
      <w:pPr>
        <w:pStyle w:val="Default"/>
        <w:numPr>
          <w:ilvl w:val="0"/>
          <w:numId w:val="19"/>
        </w:numPr>
        <w:jc w:val="both"/>
        <w:rPr>
          <w:rFonts w:asciiTheme="minorHAnsi" w:eastAsia="Calibri" w:hAnsiTheme="minorHAnsi"/>
          <w:color w:val="auto"/>
          <w:sz w:val="22"/>
          <w:szCs w:val="22"/>
        </w:rPr>
      </w:pPr>
      <w:r w:rsidRPr="009B7E9A">
        <w:rPr>
          <w:rFonts w:asciiTheme="minorHAnsi" w:eastAsia="Calibri" w:hAnsiTheme="minorHAnsi"/>
          <w:b/>
          <w:color w:val="auto"/>
          <w:sz w:val="22"/>
          <w:szCs w:val="22"/>
        </w:rPr>
        <w:t>4.1. Systémová podpora veřejných investic</w:t>
      </w:r>
      <w:r w:rsidRPr="6558470E">
        <w:rPr>
          <w:rFonts w:asciiTheme="minorHAnsi" w:eastAsia="Calibri" w:hAnsiTheme="minorHAnsi"/>
          <w:color w:val="auto"/>
          <w:sz w:val="22"/>
          <w:szCs w:val="22"/>
        </w:rPr>
        <w:t xml:space="preserve"> </w:t>
      </w:r>
      <w:r w:rsidR="004561C9">
        <w:rPr>
          <w:rFonts w:asciiTheme="minorHAnsi" w:eastAsia="Calibri" w:hAnsiTheme="minorHAnsi"/>
          <w:color w:val="auto"/>
          <w:sz w:val="22"/>
          <w:szCs w:val="22"/>
        </w:rPr>
        <w:t>–</w:t>
      </w:r>
      <w:r w:rsidRPr="6558470E">
        <w:rPr>
          <w:rFonts w:asciiTheme="minorHAnsi" w:eastAsia="Calibri" w:hAnsiTheme="minorHAnsi"/>
          <w:color w:val="auto"/>
          <w:sz w:val="22"/>
          <w:szCs w:val="22"/>
        </w:rPr>
        <w:t xml:space="preserve"> zatím nejsou prostředky z EU, vyjednáváme národní zdroje. </w:t>
      </w:r>
    </w:p>
    <w:p w14:paraId="11305E36" w14:textId="14E6166E" w:rsidR="00955356" w:rsidRDefault="00955356">
      <w:pPr>
        <w:spacing w:after="160" w:line="259" w:lineRule="auto"/>
        <w:rPr>
          <w:rFonts w:eastAsia="Calibri" w:cs="Cambria"/>
        </w:rPr>
      </w:pPr>
      <w:r w:rsidRPr="77FB8A27">
        <w:rPr>
          <w:rFonts w:eastAsia="Calibri"/>
        </w:rPr>
        <w:br w:type="page"/>
      </w:r>
    </w:p>
    <w:p w14:paraId="6955853D" w14:textId="52EAB50C" w:rsidR="00894C6B" w:rsidRDefault="0090432D" w:rsidP="5C7DD9A0">
      <w:pPr>
        <w:pStyle w:val="Default"/>
        <w:spacing w:after="120"/>
        <w:jc w:val="both"/>
        <w:rPr>
          <w:rFonts w:asciiTheme="minorHAnsi" w:eastAsiaTheme="minorEastAsia" w:hAnsiTheme="minorHAnsi" w:cstheme="minorBidi"/>
          <w:color w:val="auto"/>
          <w:sz w:val="22"/>
          <w:szCs w:val="22"/>
        </w:rPr>
      </w:pPr>
      <w:r>
        <w:rPr>
          <w:rFonts w:asciiTheme="minorHAnsi" w:eastAsia="Calibri" w:hAnsiTheme="minorHAnsi"/>
          <w:color w:val="auto"/>
          <w:sz w:val="22"/>
          <w:szCs w:val="22"/>
        </w:rPr>
        <w:lastRenderedPageBreak/>
        <w:t xml:space="preserve">Dále </w:t>
      </w:r>
      <w:r w:rsidR="6700D180" w:rsidRPr="5C7DD9A0">
        <w:rPr>
          <w:rFonts w:asciiTheme="minorHAnsi" w:eastAsia="Calibri" w:hAnsiTheme="minorHAnsi"/>
          <w:color w:val="auto"/>
          <w:sz w:val="22"/>
          <w:szCs w:val="22"/>
        </w:rPr>
        <w:t>detailně seznámil a s</w:t>
      </w:r>
      <w:r w:rsidR="4FA1B945" w:rsidRPr="5C7DD9A0">
        <w:rPr>
          <w:rFonts w:asciiTheme="minorHAnsi" w:eastAsia="Calibri" w:hAnsiTheme="minorHAnsi"/>
          <w:color w:val="auto"/>
          <w:sz w:val="22"/>
          <w:szCs w:val="22"/>
        </w:rPr>
        <w:t> finanční alokací pro jednotlivé části komponenty 2.8.</w:t>
      </w:r>
      <w:r w:rsidR="005795AD" w:rsidRPr="5C7DD9A0">
        <w:rPr>
          <w:rFonts w:asciiTheme="minorHAnsi" w:eastAsia="Calibri" w:hAnsiTheme="minorHAnsi"/>
          <w:color w:val="auto"/>
          <w:sz w:val="22"/>
          <w:szCs w:val="22"/>
        </w:rPr>
        <w:t xml:space="preserve"> Celkem je k dispozici 3,3 mld. Kč, které se rozpadají do </w:t>
      </w:r>
      <w:r w:rsidR="1CE00DC1" w:rsidRPr="5C7DD9A0">
        <w:rPr>
          <w:rFonts w:asciiTheme="minorHAnsi" w:eastAsia="Calibri" w:hAnsiTheme="minorHAnsi"/>
          <w:color w:val="auto"/>
          <w:sz w:val="22"/>
          <w:szCs w:val="22"/>
        </w:rPr>
        <w:t xml:space="preserve">oblastí: </w:t>
      </w:r>
      <w:r w:rsidR="24B583DB" w:rsidRPr="5C7DD9A0">
        <w:rPr>
          <w:rFonts w:asciiTheme="minorHAnsi" w:eastAsia="Calibri" w:hAnsiTheme="minorHAnsi"/>
          <w:color w:val="auto"/>
          <w:sz w:val="22"/>
          <w:szCs w:val="22"/>
        </w:rPr>
        <w:t xml:space="preserve">  </w:t>
      </w:r>
    </w:p>
    <w:p w14:paraId="707BC75F" w14:textId="5E119809" w:rsidR="18E56580" w:rsidRPr="00894C6B" w:rsidRDefault="4E3985FF" w:rsidP="00894C6B">
      <w:pPr>
        <w:pStyle w:val="Default"/>
        <w:numPr>
          <w:ilvl w:val="0"/>
          <w:numId w:val="20"/>
        </w:numPr>
        <w:spacing w:after="120"/>
        <w:jc w:val="both"/>
        <w:rPr>
          <w:rFonts w:asciiTheme="minorHAnsi" w:eastAsiaTheme="minorEastAsia" w:hAnsiTheme="minorHAnsi" w:cstheme="minorBidi"/>
          <w:color w:val="auto"/>
          <w:sz w:val="22"/>
          <w:szCs w:val="22"/>
        </w:rPr>
      </w:pPr>
      <w:r w:rsidRPr="5C7DD9A0">
        <w:rPr>
          <w:rFonts w:asciiTheme="minorHAnsi" w:eastAsia="Calibri" w:hAnsiTheme="minorHAnsi"/>
          <w:color w:val="auto"/>
          <w:sz w:val="22"/>
          <w:szCs w:val="22"/>
        </w:rPr>
        <w:t xml:space="preserve">Regenerace </w:t>
      </w:r>
      <w:r w:rsidR="24B583DB" w:rsidRPr="5C7DD9A0">
        <w:rPr>
          <w:rFonts w:asciiTheme="minorHAnsi" w:eastAsia="Calibri" w:hAnsiTheme="minorHAnsi"/>
          <w:color w:val="auto"/>
          <w:sz w:val="22"/>
          <w:szCs w:val="22"/>
        </w:rPr>
        <w:t>významných</w:t>
      </w:r>
      <w:r w:rsidR="6700D180" w:rsidRPr="5C7DD9A0">
        <w:rPr>
          <w:rFonts w:asciiTheme="minorHAnsi" w:eastAsia="Calibri" w:hAnsiTheme="minorHAnsi"/>
          <w:color w:val="auto"/>
          <w:sz w:val="22"/>
          <w:szCs w:val="22"/>
        </w:rPr>
        <w:t xml:space="preserve"> </w:t>
      </w:r>
      <w:r w:rsidRPr="5C7DD9A0">
        <w:rPr>
          <w:rFonts w:asciiTheme="minorHAnsi" w:eastAsia="Calibri" w:hAnsiTheme="minorHAnsi"/>
          <w:color w:val="auto"/>
          <w:sz w:val="22"/>
          <w:szCs w:val="22"/>
        </w:rPr>
        <w:t>strategických brownfieldů (</w:t>
      </w:r>
      <w:r w:rsidR="00F45529">
        <w:rPr>
          <w:rFonts w:asciiTheme="minorHAnsi" w:eastAsia="Calibri" w:hAnsiTheme="minorHAnsi"/>
          <w:color w:val="auto"/>
          <w:sz w:val="22"/>
          <w:szCs w:val="22"/>
        </w:rPr>
        <w:t xml:space="preserve">gesce </w:t>
      </w:r>
      <w:r w:rsidRPr="5C7DD9A0">
        <w:rPr>
          <w:rFonts w:asciiTheme="minorHAnsi" w:eastAsia="Calibri" w:hAnsiTheme="minorHAnsi"/>
          <w:color w:val="auto"/>
          <w:sz w:val="22"/>
          <w:szCs w:val="22"/>
        </w:rPr>
        <w:t>MMR/SPFI) naším úkolem je vybrat 14</w:t>
      </w:r>
      <w:r w:rsidR="00955356">
        <w:rPr>
          <w:rFonts w:asciiTheme="minorHAnsi" w:eastAsia="Calibri" w:hAnsiTheme="minorHAnsi"/>
          <w:color w:val="auto"/>
          <w:sz w:val="22"/>
          <w:szCs w:val="22"/>
        </w:rPr>
        <w:t> </w:t>
      </w:r>
      <w:r w:rsidRPr="5C7DD9A0">
        <w:rPr>
          <w:rFonts w:asciiTheme="minorHAnsi" w:eastAsia="Calibri" w:hAnsiTheme="minorHAnsi"/>
          <w:color w:val="auto"/>
          <w:sz w:val="22"/>
          <w:szCs w:val="22"/>
        </w:rPr>
        <w:t xml:space="preserve">projektů </w:t>
      </w:r>
      <w:r w:rsidR="00894C6B">
        <w:rPr>
          <w:rFonts w:asciiTheme="minorHAnsi" w:eastAsia="Calibri" w:hAnsiTheme="minorHAnsi"/>
          <w:color w:val="auto"/>
          <w:sz w:val="22"/>
          <w:szCs w:val="22"/>
        </w:rPr>
        <w:t xml:space="preserve">– alokace </w:t>
      </w:r>
      <w:r w:rsidR="00854948">
        <w:rPr>
          <w:rFonts w:asciiTheme="minorHAnsi" w:eastAsia="Calibri" w:hAnsiTheme="minorHAnsi"/>
          <w:color w:val="auto"/>
          <w:sz w:val="22"/>
          <w:szCs w:val="22"/>
        </w:rPr>
        <w:t>2 mld. Kč;</w:t>
      </w:r>
    </w:p>
    <w:p w14:paraId="0E1B1A5D" w14:textId="2C50DC97" w:rsidR="007E470D" w:rsidRPr="009411BB" w:rsidRDefault="18E56580" w:rsidP="007E470D">
      <w:pPr>
        <w:pStyle w:val="Default"/>
        <w:numPr>
          <w:ilvl w:val="0"/>
          <w:numId w:val="20"/>
        </w:numPr>
        <w:spacing w:after="120"/>
        <w:jc w:val="both"/>
        <w:rPr>
          <w:rFonts w:asciiTheme="minorHAnsi" w:eastAsiaTheme="minorEastAsia" w:hAnsiTheme="minorHAnsi" w:cstheme="minorBidi"/>
          <w:bCs/>
          <w:color w:val="auto"/>
          <w:sz w:val="22"/>
          <w:szCs w:val="22"/>
        </w:rPr>
      </w:pPr>
      <w:r w:rsidRPr="00894C6B">
        <w:rPr>
          <w:rFonts w:asciiTheme="minorHAnsi" w:eastAsia="Calibri" w:hAnsiTheme="minorHAnsi"/>
          <w:color w:val="auto"/>
          <w:sz w:val="22"/>
          <w:szCs w:val="22"/>
        </w:rPr>
        <w:t xml:space="preserve">Regenerace brownfieldů ve vlastnictví obcí a krajů pro </w:t>
      </w:r>
      <w:r w:rsidRPr="009411BB">
        <w:rPr>
          <w:rFonts w:asciiTheme="minorHAnsi" w:eastAsia="Calibri" w:hAnsiTheme="minorHAnsi"/>
          <w:bCs/>
          <w:color w:val="auto"/>
          <w:sz w:val="22"/>
          <w:szCs w:val="22"/>
        </w:rPr>
        <w:t xml:space="preserve">nepodnikatelské využití </w:t>
      </w:r>
      <w:r w:rsidR="00E30920" w:rsidRPr="009411BB">
        <w:rPr>
          <w:rFonts w:asciiTheme="minorHAnsi" w:eastAsia="Calibri" w:hAnsiTheme="minorHAnsi"/>
          <w:bCs/>
          <w:color w:val="auto"/>
          <w:sz w:val="22"/>
          <w:szCs w:val="22"/>
        </w:rPr>
        <w:t>(</w:t>
      </w:r>
      <w:r w:rsidR="00F45529" w:rsidRPr="009411BB">
        <w:rPr>
          <w:rFonts w:asciiTheme="minorHAnsi" w:eastAsia="Calibri" w:hAnsiTheme="minorHAnsi"/>
          <w:bCs/>
          <w:color w:val="auto"/>
          <w:sz w:val="22"/>
          <w:szCs w:val="22"/>
        </w:rPr>
        <w:t xml:space="preserve">gesce </w:t>
      </w:r>
      <w:r w:rsidRPr="009411BB">
        <w:rPr>
          <w:rFonts w:asciiTheme="minorHAnsi" w:eastAsia="Calibri" w:hAnsiTheme="minorHAnsi"/>
          <w:bCs/>
          <w:color w:val="auto"/>
          <w:sz w:val="22"/>
          <w:szCs w:val="22"/>
        </w:rPr>
        <w:t>MMR/SFPI) zde plánujeme podpořit 45 projektů</w:t>
      </w:r>
      <w:r w:rsidR="00854948" w:rsidRPr="009411BB">
        <w:rPr>
          <w:rFonts w:asciiTheme="minorHAnsi" w:eastAsia="Calibri" w:hAnsiTheme="minorHAnsi"/>
          <w:bCs/>
          <w:color w:val="auto"/>
          <w:sz w:val="22"/>
          <w:szCs w:val="22"/>
        </w:rPr>
        <w:t xml:space="preserve"> za</w:t>
      </w:r>
      <w:r w:rsidRPr="009411BB">
        <w:rPr>
          <w:rFonts w:asciiTheme="minorHAnsi" w:eastAsia="Calibri" w:hAnsiTheme="minorHAnsi"/>
          <w:bCs/>
          <w:color w:val="auto"/>
          <w:sz w:val="22"/>
          <w:szCs w:val="22"/>
        </w:rPr>
        <w:t xml:space="preserve"> </w:t>
      </w:r>
      <w:r w:rsidR="00894C6B" w:rsidRPr="009411BB">
        <w:rPr>
          <w:rFonts w:asciiTheme="minorHAnsi" w:eastAsia="Calibri" w:hAnsiTheme="minorHAnsi"/>
          <w:bCs/>
          <w:color w:val="auto"/>
          <w:sz w:val="22"/>
          <w:szCs w:val="22"/>
        </w:rPr>
        <w:t>800 mi</w:t>
      </w:r>
      <w:r w:rsidR="00F45529" w:rsidRPr="009411BB">
        <w:rPr>
          <w:rFonts w:asciiTheme="minorHAnsi" w:eastAsia="Calibri" w:hAnsiTheme="minorHAnsi"/>
          <w:bCs/>
          <w:color w:val="auto"/>
          <w:sz w:val="22"/>
          <w:szCs w:val="22"/>
        </w:rPr>
        <w:t xml:space="preserve">l. </w:t>
      </w:r>
      <w:r w:rsidR="00894C6B" w:rsidRPr="009411BB">
        <w:rPr>
          <w:rFonts w:asciiTheme="minorHAnsi" w:eastAsia="Calibri" w:hAnsiTheme="minorHAnsi"/>
          <w:bCs/>
          <w:color w:val="auto"/>
          <w:sz w:val="22"/>
          <w:szCs w:val="22"/>
        </w:rPr>
        <w:t>Kč</w:t>
      </w:r>
      <w:r w:rsidR="00F45529" w:rsidRPr="009411BB">
        <w:rPr>
          <w:rFonts w:asciiTheme="minorHAnsi" w:eastAsia="Calibri" w:hAnsiTheme="minorHAnsi"/>
          <w:bCs/>
          <w:color w:val="auto"/>
          <w:sz w:val="22"/>
          <w:szCs w:val="22"/>
        </w:rPr>
        <w:t>;</w:t>
      </w:r>
    </w:p>
    <w:p w14:paraId="58D39905" w14:textId="04BEC746" w:rsidR="008B4F4A" w:rsidRPr="007E470D" w:rsidRDefault="00883BEB" w:rsidP="007E470D">
      <w:pPr>
        <w:pStyle w:val="Default"/>
        <w:numPr>
          <w:ilvl w:val="0"/>
          <w:numId w:val="20"/>
        </w:numPr>
        <w:spacing w:after="120"/>
        <w:jc w:val="both"/>
        <w:rPr>
          <w:rFonts w:asciiTheme="minorHAnsi" w:eastAsiaTheme="minorEastAsia" w:hAnsiTheme="minorHAnsi" w:cstheme="minorBidi"/>
          <w:color w:val="auto"/>
          <w:sz w:val="22"/>
          <w:szCs w:val="22"/>
        </w:rPr>
      </w:pPr>
      <w:r w:rsidRPr="009411BB">
        <w:rPr>
          <w:rFonts w:asciiTheme="minorHAnsi" w:eastAsia="Calibri" w:hAnsiTheme="minorHAnsi"/>
          <w:bCs/>
          <w:color w:val="auto"/>
          <w:sz w:val="22"/>
          <w:szCs w:val="22"/>
        </w:rPr>
        <w:t xml:space="preserve">Regenerace brownfieldů ve </w:t>
      </w:r>
      <w:r w:rsidR="00F45529" w:rsidRPr="009411BB">
        <w:rPr>
          <w:rFonts w:asciiTheme="minorHAnsi" w:eastAsia="Calibri" w:hAnsiTheme="minorHAnsi"/>
          <w:bCs/>
          <w:color w:val="auto"/>
          <w:sz w:val="22"/>
          <w:szCs w:val="22"/>
        </w:rPr>
        <w:t>vlastnictví</w:t>
      </w:r>
      <w:r w:rsidRPr="009411BB">
        <w:rPr>
          <w:rFonts w:asciiTheme="minorHAnsi" w:eastAsia="Calibri" w:hAnsiTheme="minorHAnsi"/>
          <w:bCs/>
          <w:color w:val="auto"/>
          <w:sz w:val="22"/>
          <w:szCs w:val="22"/>
        </w:rPr>
        <w:t xml:space="preserve"> obcí a krajů podnikatelské využití</w:t>
      </w:r>
      <w:r w:rsidR="18E56580" w:rsidRPr="007E470D">
        <w:rPr>
          <w:rFonts w:asciiTheme="minorHAnsi" w:eastAsia="Calibri" w:hAnsiTheme="minorHAnsi"/>
          <w:color w:val="auto"/>
          <w:sz w:val="22"/>
          <w:szCs w:val="22"/>
        </w:rPr>
        <w:t xml:space="preserve"> </w:t>
      </w:r>
      <w:r w:rsidR="22E6F333" w:rsidRPr="007E470D">
        <w:rPr>
          <w:rFonts w:asciiTheme="minorHAnsi" w:eastAsia="Calibri" w:hAnsiTheme="minorHAnsi"/>
          <w:color w:val="auto"/>
          <w:sz w:val="22"/>
          <w:szCs w:val="22"/>
        </w:rPr>
        <w:t>(</w:t>
      </w:r>
      <w:r w:rsidR="00F45529" w:rsidRPr="007E470D">
        <w:rPr>
          <w:rFonts w:asciiTheme="minorHAnsi" w:eastAsia="Calibri" w:hAnsiTheme="minorHAnsi"/>
          <w:color w:val="auto"/>
          <w:sz w:val="22"/>
          <w:szCs w:val="22"/>
        </w:rPr>
        <w:t xml:space="preserve">gesce </w:t>
      </w:r>
      <w:r w:rsidR="22E6F333" w:rsidRPr="007E470D">
        <w:rPr>
          <w:rFonts w:asciiTheme="minorHAnsi" w:eastAsia="Calibri" w:hAnsiTheme="minorHAnsi"/>
          <w:color w:val="auto"/>
          <w:sz w:val="22"/>
          <w:szCs w:val="22"/>
        </w:rPr>
        <w:t>MPO)</w:t>
      </w:r>
      <w:r w:rsidR="00E30920" w:rsidRPr="007E470D">
        <w:rPr>
          <w:rFonts w:asciiTheme="minorHAnsi" w:eastAsia="Calibri" w:hAnsiTheme="minorHAnsi"/>
          <w:color w:val="auto"/>
          <w:sz w:val="22"/>
          <w:szCs w:val="22"/>
        </w:rPr>
        <w:t>, zde je plánováno zrealizovat 20 projektů</w:t>
      </w:r>
      <w:r w:rsidR="008B4F4A" w:rsidRPr="007E470D">
        <w:rPr>
          <w:rFonts w:asciiTheme="minorHAnsi" w:eastAsia="Calibri" w:hAnsiTheme="minorHAnsi"/>
          <w:color w:val="auto"/>
          <w:sz w:val="22"/>
          <w:szCs w:val="22"/>
        </w:rPr>
        <w:t xml:space="preserve"> v alokaci 500 mil. Kč. </w:t>
      </w:r>
    </w:p>
    <w:p w14:paraId="13F5E26D" w14:textId="0BE225E8" w:rsidR="5C7DD9A0" w:rsidRPr="009032ED" w:rsidRDefault="2FF3766C" w:rsidP="00066DCA">
      <w:pPr>
        <w:pStyle w:val="Default"/>
        <w:spacing w:after="120"/>
        <w:jc w:val="both"/>
        <w:rPr>
          <w:color w:val="000000" w:themeColor="text1"/>
          <w:sz w:val="22"/>
          <w:szCs w:val="22"/>
        </w:rPr>
      </w:pPr>
      <w:r w:rsidRPr="7253122E">
        <w:rPr>
          <w:rFonts w:asciiTheme="minorHAnsi" w:eastAsia="Calibri" w:hAnsiTheme="minorHAnsi"/>
          <w:color w:val="auto"/>
          <w:sz w:val="22"/>
          <w:szCs w:val="22"/>
        </w:rPr>
        <w:t>Ž</w:t>
      </w:r>
      <w:r w:rsidR="3F82C04C" w:rsidRPr="008B4F4A">
        <w:rPr>
          <w:rFonts w:asciiTheme="minorHAnsi" w:eastAsia="Calibri" w:hAnsiTheme="minorHAnsi"/>
          <w:color w:val="auto"/>
          <w:sz w:val="22"/>
          <w:szCs w:val="22"/>
        </w:rPr>
        <w:t xml:space="preserve">ádosti musí být </w:t>
      </w:r>
      <w:r w:rsidR="32E0637D" w:rsidRPr="008B4F4A">
        <w:rPr>
          <w:rFonts w:asciiTheme="minorHAnsi" w:eastAsia="Calibri" w:hAnsiTheme="minorHAnsi"/>
          <w:color w:val="auto"/>
          <w:sz w:val="22"/>
          <w:szCs w:val="22"/>
        </w:rPr>
        <w:t>podány</w:t>
      </w:r>
      <w:r w:rsidR="3F82C04C" w:rsidRPr="008B4F4A">
        <w:rPr>
          <w:rFonts w:asciiTheme="minorHAnsi" w:eastAsia="Calibri" w:hAnsiTheme="minorHAnsi"/>
          <w:color w:val="auto"/>
          <w:sz w:val="22"/>
          <w:szCs w:val="22"/>
        </w:rPr>
        <w:t xml:space="preserve"> do konce 2023 a </w:t>
      </w:r>
      <w:r w:rsidR="4B1BB32C" w:rsidRPr="008B4F4A">
        <w:rPr>
          <w:rFonts w:asciiTheme="minorHAnsi" w:eastAsia="Calibri" w:hAnsiTheme="minorHAnsi"/>
          <w:color w:val="auto"/>
          <w:sz w:val="22"/>
          <w:szCs w:val="22"/>
        </w:rPr>
        <w:t>realizace</w:t>
      </w:r>
      <w:r w:rsidR="3F82C04C" w:rsidRPr="008B4F4A">
        <w:rPr>
          <w:rFonts w:asciiTheme="minorHAnsi" w:eastAsia="Calibri" w:hAnsiTheme="minorHAnsi"/>
          <w:color w:val="auto"/>
          <w:sz w:val="22"/>
          <w:szCs w:val="22"/>
        </w:rPr>
        <w:t xml:space="preserve"> projektů musí být dokončena do konce roku 2025</w:t>
      </w:r>
      <w:r w:rsidR="4991AFCF" w:rsidRPr="7253122E">
        <w:rPr>
          <w:rFonts w:asciiTheme="minorHAnsi" w:eastAsia="Calibri" w:hAnsiTheme="minorHAnsi"/>
          <w:color w:val="auto"/>
          <w:sz w:val="22"/>
          <w:szCs w:val="22"/>
        </w:rPr>
        <w:t xml:space="preserve">. Podpořené projekty musí splnit klimatické požadavky a být v souladu s principem </w:t>
      </w:r>
      <w:r w:rsidR="00614089" w:rsidRPr="00846CA3">
        <w:rPr>
          <w:rFonts w:asciiTheme="minorHAnsi" w:eastAsia="Calibri" w:hAnsiTheme="minorHAnsi"/>
          <w:color w:val="auto"/>
          <w:sz w:val="22"/>
          <w:szCs w:val="22"/>
        </w:rPr>
        <w:t xml:space="preserve">Do no </w:t>
      </w:r>
      <w:r w:rsidR="00614089" w:rsidRPr="663B9947">
        <w:rPr>
          <w:rFonts w:asciiTheme="minorHAnsi" w:eastAsia="Calibri" w:hAnsiTheme="minorHAnsi"/>
          <w:color w:val="auto"/>
          <w:sz w:val="22"/>
          <w:szCs w:val="22"/>
        </w:rPr>
        <w:t>signifi</w:t>
      </w:r>
      <w:r w:rsidR="7007A801" w:rsidRPr="663B9947">
        <w:rPr>
          <w:rFonts w:asciiTheme="minorHAnsi" w:eastAsia="Calibri" w:hAnsiTheme="minorHAnsi"/>
          <w:color w:val="auto"/>
          <w:sz w:val="22"/>
          <w:szCs w:val="22"/>
        </w:rPr>
        <w:t>c</w:t>
      </w:r>
      <w:r w:rsidR="00614089" w:rsidRPr="663B9947">
        <w:rPr>
          <w:rFonts w:asciiTheme="minorHAnsi" w:eastAsia="Calibri" w:hAnsiTheme="minorHAnsi"/>
          <w:color w:val="auto"/>
          <w:sz w:val="22"/>
          <w:szCs w:val="22"/>
        </w:rPr>
        <w:t>ant</w:t>
      </w:r>
      <w:r w:rsidR="00614089" w:rsidRPr="00846CA3">
        <w:rPr>
          <w:rFonts w:asciiTheme="minorHAnsi" w:eastAsia="Calibri" w:hAnsiTheme="minorHAnsi"/>
          <w:color w:val="auto"/>
          <w:sz w:val="22"/>
          <w:szCs w:val="22"/>
        </w:rPr>
        <w:t xml:space="preserve"> harm (</w:t>
      </w:r>
      <w:r w:rsidR="4991AFCF" w:rsidRPr="7253122E">
        <w:rPr>
          <w:rFonts w:asciiTheme="minorHAnsi" w:eastAsia="Calibri" w:hAnsiTheme="minorHAnsi"/>
          <w:color w:val="auto"/>
          <w:sz w:val="22"/>
          <w:szCs w:val="22"/>
        </w:rPr>
        <w:t>DNSH</w:t>
      </w:r>
      <w:r w:rsidR="00614089">
        <w:rPr>
          <w:rFonts w:asciiTheme="minorHAnsi" w:eastAsia="Calibri" w:hAnsiTheme="minorHAnsi"/>
          <w:color w:val="auto"/>
          <w:sz w:val="22"/>
          <w:szCs w:val="22"/>
        </w:rPr>
        <w:t>)</w:t>
      </w:r>
      <w:r w:rsidR="006A081C">
        <w:rPr>
          <w:rFonts w:asciiTheme="minorHAnsi" w:eastAsia="Calibri" w:hAnsiTheme="minorHAnsi"/>
          <w:color w:val="auto"/>
          <w:sz w:val="22"/>
          <w:szCs w:val="22"/>
        </w:rPr>
        <w:t xml:space="preserve"> </w:t>
      </w:r>
      <w:r w:rsidR="00EF6E37">
        <w:rPr>
          <w:rFonts w:asciiTheme="minorHAnsi" w:eastAsia="Calibri" w:hAnsiTheme="minorHAnsi"/>
          <w:color w:val="auto"/>
          <w:sz w:val="22"/>
          <w:szCs w:val="22"/>
        </w:rPr>
        <w:t>–</w:t>
      </w:r>
      <w:r w:rsidR="006A081C">
        <w:rPr>
          <w:rFonts w:asciiTheme="minorHAnsi" w:eastAsia="Calibri" w:hAnsiTheme="minorHAnsi"/>
          <w:color w:val="auto"/>
          <w:sz w:val="22"/>
          <w:szCs w:val="22"/>
        </w:rPr>
        <w:t xml:space="preserve"> ne</w:t>
      </w:r>
      <w:r w:rsidR="00EF6E37">
        <w:rPr>
          <w:rFonts w:asciiTheme="minorHAnsi" w:eastAsia="Calibri" w:hAnsiTheme="minorHAnsi"/>
          <w:color w:val="auto"/>
          <w:sz w:val="22"/>
          <w:szCs w:val="22"/>
        </w:rPr>
        <w:t>ubližovat význam</w:t>
      </w:r>
      <w:r w:rsidR="00BA7D33">
        <w:rPr>
          <w:rFonts w:asciiTheme="minorHAnsi" w:eastAsia="Calibri" w:hAnsiTheme="minorHAnsi"/>
          <w:color w:val="auto"/>
          <w:sz w:val="22"/>
          <w:szCs w:val="22"/>
        </w:rPr>
        <w:t>n</w:t>
      </w:r>
      <w:r w:rsidR="00A469E7">
        <w:rPr>
          <w:rFonts w:asciiTheme="minorHAnsi" w:eastAsia="Calibri" w:hAnsiTheme="minorHAnsi"/>
          <w:color w:val="auto"/>
          <w:sz w:val="22"/>
          <w:szCs w:val="22"/>
        </w:rPr>
        <w:t>ě</w:t>
      </w:r>
      <w:r w:rsidR="4991AFCF" w:rsidRPr="7253122E">
        <w:rPr>
          <w:rFonts w:asciiTheme="minorHAnsi" w:eastAsia="Calibri" w:hAnsiTheme="minorHAnsi"/>
          <w:color w:val="auto"/>
          <w:sz w:val="22"/>
          <w:szCs w:val="22"/>
        </w:rPr>
        <w:t>.</w:t>
      </w:r>
      <w:r w:rsidR="00D61055">
        <w:rPr>
          <w:rFonts w:asciiTheme="minorHAnsi" w:eastAsia="Calibri" w:hAnsiTheme="minorHAnsi"/>
          <w:color w:val="auto"/>
          <w:sz w:val="22"/>
          <w:szCs w:val="22"/>
        </w:rPr>
        <w:t xml:space="preserve"> </w:t>
      </w:r>
      <w:r w:rsidR="007A0C2D">
        <w:rPr>
          <w:rFonts w:asciiTheme="minorHAnsi" w:eastAsia="Calibri" w:hAnsiTheme="minorHAnsi"/>
          <w:color w:val="auto"/>
          <w:sz w:val="22"/>
          <w:szCs w:val="22"/>
        </w:rPr>
        <w:t xml:space="preserve">Do procesu výběru projektů </w:t>
      </w:r>
      <w:r w:rsidR="008505FE">
        <w:rPr>
          <w:rFonts w:asciiTheme="minorHAnsi" w:eastAsia="Calibri" w:hAnsiTheme="minorHAnsi"/>
          <w:color w:val="auto"/>
          <w:sz w:val="22"/>
          <w:szCs w:val="22"/>
        </w:rPr>
        <w:t xml:space="preserve">strategických projektů </w:t>
      </w:r>
      <w:r w:rsidR="00CF0458">
        <w:rPr>
          <w:rFonts w:asciiTheme="minorHAnsi" w:eastAsia="Calibri" w:hAnsiTheme="minorHAnsi"/>
          <w:color w:val="auto"/>
          <w:sz w:val="22"/>
          <w:szCs w:val="22"/>
        </w:rPr>
        <w:t xml:space="preserve">MMR předpokládá </w:t>
      </w:r>
      <w:r w:rsidR="007A0C2D">
        <w:rPr>
          <w:rFonts w:asciiTheme="minorHAnsi" w:eastAsia="Calibri" w:hAnsiTheme="minorHAnsi"/>
          <w:color w:val="auto"/>
          <w:sz w:val="22"/>
          <w:szCs w:val="22"/>
        </w:rPr>
        <w:t>spolupráci s</w:t>
      </w:r>
      <w:r w:rsidR="00201FAC">
        <w:rPr>
          <w:rFonts w:asciiTheme="minorHAnsi" w:eastAsia="Calibri" w:hAnsiTheme="minorHAnsi"/>
          <w:color w:val="auto"/>
          <w:sz w:val="22"/>
          <w:szCs w:val="22"/>
        </w:rPr>
        <w:t> RSK, které by měly doporučit 1</w:t>
      </w:r>
      <w:r w:rsidR="004561C9">
        <w:rPr>
          <w:rFonts w:asciiTheme="minorHAnsi" w:eastAsia="Calibri" w:hAnsiTheme="minorHAnsi"/>
          <w:color w:val="auto"/>
          <w:sz w:val="22"/>
          <w:szCs w:val="22"/>
        </w:rPr>
        <w:t>–</w:t>
      </w:r>
      <w:r w:rsidR="00201FAC">
        <w:rPr>
          <w:rFonts w:asciiTheme="minorHAnsi" w:eastAsia="Calibri" w:hAnsiTheme="minorHAnsi"/>
          <w:color w:val="auto"/>
          <w:sz w:val="22"/>
          <w:szCs w:val="22"/>
        </w:rPr>
        <w:t xml:space="preserve">2 projekty za kraj. </w:t>
      </w:r>
    </w:p>
    <w:p w14:paraId="3D3A5639" w14:textId="2BF5BA5D" w:rsidR="002906C9" w:rsidRPr="00761813" w:rsidRDefault="002906C9" w:rsidP="002906C9">
      <w:pPr>
        <w:pStyle w:val="Default"/>
        <w:spacing w:after="120"/>
        <w:jc w:val="both"/>
        <w:rPr>
          <w:b/>
          <w:color w:val="000000" w:themeColor="text1"/>
          <w:sz w:val="22"/>
          <w:szCs w:val="22"/>
        </w:rPr>
      </w:pPr>
      <w:r w:rsidRPr="00761813">
        <w:rPr>
          <w:rFonts w:asciiTheme="minorHAnsi" w:eastAsia="Calibri" w:hAnsiTheme="minorHAnsi"/>
          <w:b/>
          <w:color w:val="auto"/>
          <w:sz w:val="22"/>
          <w:szCs w:val="22"/>
        </w:rPr>
        <w:t>Diskuze:</w:t>
      </w:r>
    </w:p>
    <w:p w14:paraId="0DB42C1B" w14:textId="2C02292C" w:rsidR="2529777B" w:rsidRDefault="24194470" w:rsidP="00E64FFE">
      <w:pPr>
        <w:pStyle w:val="Default"/>
        <w:spacing w:after="120"/>
        <w:jc w:val="both"/>
        <w:rPr>
          <w:rFonts w:eastAsia="Calibri"/>
          <w:color w:val="000000" w:themeColor="text1"/>
        </w:rPr>
      </w:pPr>
      <w:r w:rsidRPr="7253122E">
        <w:rPr>
          <w:rFonts w:asciiTheme="minorHAnsi" w:eastAsia="Calibri" w:hAnsiTheme="minorHAnsi"/>
          <w:b/>
          <w:bCs/>
          <w:color w:val="auto"/>
          <w:sz w:val="22"/>
          <w:szCs w:val="22"/>
        </w:rPr>
        <w:t>D</w:t>
      </w:r>
      <w:r w:rsidR="4086FF8E" w:rsidRPr="7253122E">
        <w:rPr>
          <w:rFonts w:asciiTheme="minorHAnsi" w:eastAsia="Calibri" w:hAnsiTheme="minorHAnsi"/>
          <w:b/>
          <w:bCs/>
          <w:color w:val="auto"/>
          <w:sz w:val="22"/>
          <w:szCs w:val="22"/>
        </w:rPr>
        <w:t>avid</w:t>
      </w:r>
      <w:r w:rsidR="009C6EFD" w:rsidRPr="00A16D2C">
        <w:rPr>
          <w:rFonts w:asciiTheme="minorHAnsi" w:eastAsia="Calibri" w:hAnsiTheme="minorHAnsi"/>
          <w:b/>
          <w:color w:val="auto"/>
          <w:sz w:val="22"/>
          <w:szCs w:val="22"/>
        </w:rPr>
        <w:t xml:space="preserve"> </w:t>
      </w:r>
      <w:r w:rsidR="2529777B" w:rsidRPr="00A16D2C">
        <w:rPr>
          <w:rFonts w:asciiTheme="minorHAnsi" w:eastAsia="Calibri" w:hAnsiTheme="minorHAnsi"/>
          <w:b/>
          <w:color w:val="auto"/>
          <w:sz w:val="22"/>
          <w:szCs w:val="22"/>
        </w:rPr>
        <w:t xml:space="preserve">Koppitz </w:t>
      </w:r>
      <w:r w:rsidR="00A16D2C" w:rsidRPr="00A16D2C">
        <w:rPr>
          <w:rFonts w:asciiTheme="minorHAnsi" w:eastAsia="Calibri" w:hAnsiTheme="minorHAnsi"/>
          <w:b/>
          <w:color w:val="auto"/>
          <w:sz w:val="22"/>
          <w:szCs w:val="22"/>
        </w:rPr>
        <w:t>(MMR)</w:t>
      </w:r>
      <w:r w:rsidR="00A16D2C">
        <w:rPr>
          <w:rFonts w:asciiTheme="minorHAnsi" w:eastAsia="Calibri" w:hAnsiTheme="minorHAnsi"/>
          <w:color w:val="auto"/>
          <w:sz w:val="22"/>
          <w:szCs w:val="22"/>
        </w:rPr>
        <w:t xml:space="preserve"> </w:t>
      </w:r>
      <w:r w:rsidR="00650FF7">
        <w:rPr>
          <w:rFonts w:asciiTheme="minorHAnsi" w:eastAsia="Calibri" w:hAnsiTheme="minorHAnsi"/>
          <w:color w:val="auto"/>
          <w:sz w:val="22"/>
          <w:szCs w:val="22"/>
        </w:rPr>
        <w:t xml:space="preserve">poukázal na </w:t>
      </w:r>
      <w:r w:rsidR="00297A3D">
        <w:rPr>
          <w:rFonts w:asciiTheme="minorHAnsi" w:eastAsia="Calibri" w:hAnsiTheme="minorHAnsi"/>
          <w:color w:val="auto"/>
          <w:sz w:val="22"/>
          <w:szCs w:val="22"/>
        </w:rPr>
        <w:t xml:space="preserve">unikátní </w:t>
      </w:r>
      <w:r w:rsidR="00650FF7">
        <w:rPr>
          <w:rFonts w:asciiTheme="minorHAnsi" w:eastAsia="Calibri" w:hAnsiTheme="minorHAnsi"/>
          <w:color w:val="auto"/>
          <w:sz w:val="22"/>
          <w:szCs w:val="22"/>
        </w:rPr>
        <w:t xml:space="preserve">možnost </w:t>
      </w:r>
      <w:r w:rsidR="00297A3D">
        <w:rPr>
          <w:rFonts w:asciiTheme="minorHAnsi" w:eastAsia="Calibri" w:hAnsiTheme="minorHAnsi"/>
          <w:color w:val="auto"/>
          <w:sz w:val="22"/>
          <w:szCs w:val="22"/>
        </w:rPr>
        <w:t xml:space="preserve">prostřednictvím externích zdrojů </w:t>
      </w:r>
      <w:r w:rsidR="00585F9F">
        <w:rPr>
          <w:rFonts w:asciiTheme="minorHAnsi" w:eastAsia="Calibri" w:hAnsiTheme="minorHAnsi"/>
          <w:color w:val="auto"/>
          <w:sz w:val="22"/>
          <w:szCs w:val="22"/>
        </w:rPr>
        <w:t xml:space="preserve">realizovat revitalizaci </w:t>
      </w:r>
      <w:r w:rsidR="62173AE4" w:rsidRPr="6558470E">
        <w:rPr>
          <w:rFonts w:asciiTheme="minorHAnsi" w:eastAsia="Calibri" w:hAnsiTheme="minorHAnsi"/>
          <w:color w:val="auto"/>
          <w:sz w:val="22"/>
          <w:szCs w:val="22"/>
        </w:rPr>
        <w:t>brownfieldů</w:t>
      </w:r>
      <w:r w:rsidR="00A76E8B">
        <w:rPr>
          <w:rFonts w:asciiTheme="minorHAnsi" w:eastAsia="Calibri" w:hAnsiTheme="minorHAnsi"/>
          <w:color w:val="auto"/>
          <w:sz w:val="22"/>
          <w:szCs w:val="22"/>
        </w:rPr>
        <w:t xml:space="preserve"> a </w:t>
      </w:r>
      <w:r w:rsidR="00A76E8B" w:rsidRPr="142C6448">
        <w:rPr>
          <w:rFonts w:asciiTheme="minorHAnsi" w:eastAsia="Calibri" w:hAnsiTheme="minorHAnsi"/>
          <w:color w:val="auto"/>
          <w:sz w:val="22"/>
          <w:szCs w:val="22"/>
        </w:rPr>
        <w:t>implementac</w:t>
      </w:r>
      <w:r w:rsidR="548BE27C" w:rsidRPr="142C6448">
        <w:rPr>
          <w:rFonts w:asciiTheme="minorHAnsi" w:eastAsia="Calibri" w:hAnsiTheme="minorHAnsi"/>
          <w:color w:val="auto"/>
          <w:sz w:val="22"/>
          <w:szCs w:val="22"/>
        </w:rPr>
        <w:t>i</w:t>
      </w:r>
      <w:r w:rsidR="00A76E8B">
        <w:rPr>
          <w:rFonts w:asciiTheme="minorHAnsi" w:eastAsia="Calibri" w:hAnsiTheme="minorHAnsi"/>
          <w:color w:val="auto"/>
          <w:sz w:val="22"/>
          <w:szCs w:val="22"/>
        </w:rPr>
        <w:t xml:space="preserve"> Koncepce Smart </w:t>
      </w:r>
      <w:r w:rsidR="5F53B4CE" w:rsidRPr="0CE87C7B">
        <w:rPr>
          <w:rFonts w:asciiTheme="minorHAnsi" w:eastAsia="Calibri" w:hAnsiTheme="minorHAnsi"/>
          <w:color w:val="auto"/>
          <w:sz w:val="22"/>
          <w:szCs w:val="22"/>
        </w:rPr>
        <w:t>C</w:t>
      </w:r>
      <w:r w:rsidR="00D9762A" w:rsidRPr="0CE87C7B">
        <w:rPr>
          <w:rFonts w:asciiTheme="minorHAnsi" w:eastAsia="Calibri" w:hAnsiTheme="minorHAnsi"/>
          <w:color w:val="auto"/>
          <w:sz w:val="22"/>
          <w:szCs w:val="22"/>
        </w:rPr>
        <w:t>ities.</w:t>
      </w:r>
      <w:r w:rsidR="00D9762A">
        <w:rPr>
          <w:rFonts w:asciiTheme="minorHAnsi" w:eastAsia="Calibri" w:hAnsiTheme="minorHAnsi"/>
          <w:color w:val="auto"/>
          <w:sz w:val="22"/>
          <w:szCs w:val="22"/>
        </w:rPr>
        <w:t xml:space="preserve">  Zdůraznil také potřebu</w:t>
      </w:r>
      <w:r w:rsidR="62173AE4" w:rsidRPr="6558470E">
        <w:rPr>
          <w:rFonts w:asciiTheme="minorHAnsi" w:eastAsia="Calibri" w:hAnsiTheme="minorHAnsi"/>
          <w:color w:val="auto"/>
          <w:sz w:val="22"/>
          <w:szCs w:val="22"/>
        </w:rPr>
        <w:t xml:space="preserve"> dobré </w:t>
      </w:r>
      <w:r w:rsidR="00D9762A">
        <w:rPr>
          <w:rFonts w:asciiTheme="minorHAnsi" w:eastAsia="Calibri" w:hAnsiTheme="minorHAnsi"/>
          <w:color w:val="auto"/>
          <w:sz w:val="22"/>
          <w:szCs w:val="22"/>
        </w:rPr>
        <w:t>komunikace mezi MMR a</w:t>
      </w:r>
      <w:r w:rsidR="00C97531">
        <w:rPr>
          <w:rFonts w:asciiTheme="minorHAnsi" w:eastAsia="Calibri" w:hAnsiTheme="minorHAnsi"/>
          <w:color w:val="auto"/>
          <w:sz w:val="22"/>
          <w:szCs w:val="22"/>
        </w:rPr>
        <w:t> </w:t>
      </w:r>
      <w:r w:rsidR="00D9762A">
        <w:rPr>
          <w:rFonts w:asciiTheme="minorHAnsi" w:eastAsia="Calibri" w:hAnsiTheme="minorHAnsi"/>
          <w:color w:val="auto"/>
          <w:sz w:val="22"/>
          <w:szCs w:val="22"/>
        </w:rPr>
        <w:t>všemi zainteresovanými stranami.</w:t>
      </w:r>
      <w:r w:rsidR="14732570" w:rsidRPr="6558470E">
        <w:rPr>
          <w:rFonts w:asciiTheme="minorHAnsi" w:eastAsia="Calibri" w:hAnsiTheme="minorHAnsi"/>
          <w:color w:val="auto"/>
          <w:sz w:val="22"/>
          <w:szCs w:val="22"/>
        </w:rPr>
        <w:t xml:space="preserve"> MMR má </w:t>
      </w:r>
      <w:r w:rsidR="00585F9F">
        <w:rPr>
          <w:rFonts w:asciiTheme="minorHAnsi" w:eastAsia="Calibri" w:hAnsiTheme="minorHAnsi"/>
          <w:color w:val="auto"/>
          <w:sz w:val="22"/>
          <w:szCs w:val="22"/>
        </w:rPr>
        <w:t>mandát, který</w:t>
      </w:r>
      <w:r w:rsidR="00D9762A">
        <w:rPr>
          <w:rFonts w:asciiTheme="minorHAnsi" w:eastAsia="Calibri" w:hAnsiTheme="minorHAnsi"/>
          <w:color w:val="auto"/>
          <w:sz w:val="22"/>
          <w:szCs w:val="22"/>
        </w:rPr>
        <w:t xml:space="preserve"> se odvíjí </w:t>
      </w:r>
      <w:r w:rsidR="00A76E8B">
        <w:rPr>
          <w:rFonts w:asciiTheme="minorHAnsi" w:eastAsia="Calibri" w:hAnsiTheme="minorHAnsi"/>
          <w:color w:val="auto"/>
          <w:sz w:val="22"/>
          <w:szCs w:val="22"/>
        </w:rPr>
        <w:t>o</w:t>
      </w:r>
      <w:r w:rsidR="00D9762A">
        <w:rPr>
          <w:rFonts w:asciiTheme="minorHAnsi" w:eastAsia="Calibri" w:hAnsiTheme="minorHAnsi"/>
          <w:color w:val="auto"/>
          <w:sz w:val="22"/>
          <w:szCs w:val="22"/>
        </w:rPr>
        <w:t>d</w:t>
      </w:r>
      <w:r w:rsidR="00A76E8B">
        <w:rPr>
          <w:rFonts w:asciiTheme="minorHAnsi" w:eastAsia="Calibri" w:hAnsiTheme="minorHAnsi"/>
          <w:color w:val="auto"/>
          <w:sz w:val="22"/>
          <w:szCs w:val="22"/>
        </w:rPr>
        <w:t xml:space="preserve"> SRR</w:t>
      </w:r>
      <w:r w:rsidR="00D9762A">
        <w:rPr>
          <w:rFonts w:asciiTheme="minorHAnsi" w:eastAsia="Calibri" w:hAnsiTheme="minorHAnsi"/>
          <w:color w:val="auto"/>
          <w:sz w:val="22"/>
          <w:szCs w:val="22"/>
        </w:rPr>
        <w:t xml:space="preserve"> 21+ a o jednotliv</w:t>
      </w:r>
      <w:r w:rsidR="00131E62">
        <w:rPr>
          <w:rFonts w:asciiTheme="minorHAnsi" w:eastAsia="Calibri" w:hAnsiTheme="minorHAnsi"/>
          <w:color w:val="auto"/>
          <w:sz w:val="22"/>
          <w:szCs w:val="22"/>
        </w:rPr>
        <w:t>ýc</w:t>
      </w:r>
      <w:r w:rsidR="00CB4C8E">
        <w:rPr>
          <w:rFonts w:asciiTheme="minorHAnsi" w:eastAsia="Calibri" w:hAnsiTheme="minorHAnsi"/>
          <w:color w:val="auto"/>
          <w:sz w:val="22"/>
          <w:szCs w:val="22"/>
        </w:rPr>
        <w:t>h</w:t>
      </w:r>
      <w:r w:rsidR="14732570" w:rsidRPr="6558470E">
        <w:rPr>
          <w:rFonts w:asciiTheme="minorHAnsi" w:eastAsia="Calibri" w:hAnsiTheme="minorHAnsi"/>
          <w:color w:val="auto"/>
          <w:sz w:val="22"/>
          <w:szCs w:val="22"/>
        </w:rPr>
        <w:t xml:space="preserve"> usnesení vlády</w:t>
      </w:r>
      <w:r w:rsidR="73C59808" w:rsidRPr="6558470E">
        <w:rPr>
          <w:rFonts w:asciiTheme="minorHAnsi" w:eastAsia="Calibri" w:hAnsiTheme="minorHAnsi"/>
          <w:color w:val="auto"/>
          <w:sz w:val="22"/>
          <w:szCs w:val="22"/>
        </w:rPr>
        <w:t>.</w:t>
      </w:r>
      <w:r w:rsidR="00A76E8B">
        <w:rPr>
          <w:rFonts w:asciiTheme="minorHAnsi" w:eastAsia="Calibri" w:hAnsiTheme="minorHAnsi"/>
          <w:color w:val="auto"/>
          <w:sz w:val="22"/>
          <w:szCs w:val="22"/>
        </w:rPr>
        <w:t xml:space="preserve"> </w:t>
      </w:r>
      <w:r w:rsidR="00585F9F">
        <w:rPr>
          <w:rFonts w:asciiTheme="minorHAnsi" w:eastAsia="Calibri" w:hAnsiTheme="minorHAnsi"/>
          <w:color w:val="auto"/>
          <w:sz w:val="22"/>
          <w:szCs w:val="22"/>
        </w:rPr>
        <w:t xml:space="preserve">Zároveň však poukázal na </w:t>
      </w:r>
      <w:r w:rsidR="009570D4">
        <w:rPr>
          <w:rFonts w:asciiTheme="minorHAnsi" w:eastAsia="Calibri" w:hAnsiTheme="minorHAnsi"/>
          <w:color w:val="auto"/>
          <w:sz w:val="22"/>
          <w:szCs w:val="22"/>
        </w:rPr>
        <w:t>výzvy, které se týkají personálních kapacit</w:t>
      </w:r>
      <w:r w:rsidR="00AB61D3">
        <w:rPr>
          <w:rFonts w:asciiTheme="minorHAnsi" w:eastAsia="Calibri" w:hAnsiTheme="minorHAnsi"/>
          <w:color w:val="auto"/>
          <w:sz w:val="22"/>
          <w:szCs w:val="22"/>
        </w:rPr>
        <w:t xml:space="preserve"> a</w:t>
      </w:r>
      <w:r w:rsidR="00A76E8B">
        <w:rPr>
          <w:rFonts w:asciiTheme="minorHAnsi" w:eastAsia="Calibri" w:hAnsiTheme="minorHAnsi"/>
          <w:color w:val="auto"/>
          <w:sz w:val="22"/>
          <w:szCs w:val="22"/>
        </w:rPr>
        <w:t xml:space="preserve"> apeloval na zapojení </w:t>
      </w:r>
      <w:r w:rsidR="00D276F2" w:rsidRPr="6558470E">
        <w:rPr>
          <w:rFonts w:asciiTheme="minorHAnsi" w:eastAsia="Calibri" w:hAnsiTheme="minorHAnsi"/>
          <w:color w:val="auto"/>
          <w:sz w:val="22"/>
          <w:szCs w:val="22"/>
        </w:rPr>
        <w:t>všech</w:t>
      </w:r>
      <w:r w:rsidR="00AB61D3">
        <w:rPr>
          <w:rFonts w:asciiTheme="minorHAnsi" w:eastAsia="Calibri" w:hAnsiTheme="minorHAnsi"/>
          <w:color w:val="auto"/>
          <w:sz w:val="22"/>
          <w:szCs w:val="22"/>
        </w:rPr>
        <w:t xml:space="preserve"> územních</w:t>
      </w:r>
      <w:r w:rsidR="00A76E8B">
        <w:rPr>
          <w:rFonts w:asciiTheme="minorHAnsi" w:eastAsia="Calibri" w:hAnsiTheme="minorHAnsi"/>
          <w:color w:val="auto"/>
          <w:sz w:val="22"/>
          <w:szCs w:val="22"/>
        </w:rPr>
        <w:t xml:space="preserve"> partnerů </w:t>
      </w:r>
      <w:r w:rsidR="00AB61D3">
        <w:rPr>
          <w:rFonts w:asciiTheme="minorHAnsi" w:eastAsia="Calibri" w:hAnsiTheme="minorHAnsi"/>
          <w:color w:val="auto"/>
          <w:sz w:val="22"/>
          <w:szCs w:val="22"/>
        </w:rPr>
        <w:t xml:space="preserve">do realizace </w:t>
      </w:r>
      <w:r w:rsidR="00D276F2">
        <w:rPr>
          <w:rFonts w:asciiTheme="minorHAnsi" w:eastAsia="Calibri" w:hAnsiTheme="minorHAnsi"/>
          <w:color w:val="auto"/>
          <w:sz w:val="22"/>
          <w:szCs w:val="22"/>
        </w:rPr>
        <w:t xml:space="preserve">(regiony, RSK, obce a CzechInvest, se kterými je velmi dobrá spolupráce). </w:t>
      </w:r>
      <w:r w:rsidR="00CB4C8E">
        <w:rPr>
          <w:rFonts w:asciiTheme="minorHAnsi" w:eastAsia="Calibri" w:hAnsiTheme="minorHAnsi"/>
          <w:color w:val="auto"/>
          <w:sz w:val="22"/>
          <w:szCs w:val="22"/>
        </w:rPr>
        <w:t>K</w:t>
      </w:r>
      <w:r w:rsidR="00D276F2">
        <w:rPr>
          <w:rFonts w:asciiTheme="minorHAnsi" w:eastAsia="Calibri" w:hAnsiTheme="minorHAnsi"/>
          <w:color w:val="auto"/>
          <w:sz w:val="22"/>
          <w:szCs w:val="22"/>
        </w:rPr>
        <w:t xml:space="preserve">vitoval připravenost NS MAS ke spolupráci. </w:t>
      </w:r>
    </w:p>
    <w:p w14:paraId="39D982D6" w14:textId="299C75EF" w:rsidR="00EE4A49" w:rsidRDefault="00537F26" w:rsidP="00E508D6">
      <w:pPr>
        <w:pStyle w:val="Default"/>
        <w:spacing w:after="120"/>
        <w:jc w:val="both"/>
        <w:rPr>
          <w:rFonts w:asciiTheme="minorHAnsi" w:eastAsia="Calibri" w:hAnsiTheme="minorHAnsi"/>
          <w:color w:val="auto"/>
          <w:sz w:val="22"/>
          <w:szCs w:val="22"/>
        </w:rPr>
      </w:pPr>
      <w:r w:rsidRPr="00537F26">
        <w:rPr>
          <w:rFonts w:asciiTheme="minorHAnsi" w:eastAsia="Calibri" w:hAnsiTheme="minorHAnsi"/>
          <w:b/>
          <w:color w:val="auto"/>
          <w:sz w:val="22"/>
          <w:szCs w:val="22"/>
        </w:rPr>
        <w:t>Michael Otta (RSK LBK</w:t>
      </w:r>
      <w:r w:rsidRPr="00537F26">
        <w:rPr>
          <w:rFonts w:asciiTheme="minorHAnsi" w:eastAsia="Calibri" w:hAnsiTheme="minorHAnsi"/>
          <w:color w:val="auto"/>
          <w:sz w:val="22"/>
          <w:szCs w:val="22"/>
        </w:rPr>
        <w:t xml:space="preserve">) </w:t>
      </w:r>
      <w:r w:rsidR="00E64FFE">
        <w:rPr>
          <w:rFonts w:asciiTheme="minorHAnsi" w:eastAsia="Calibri" w:hAnsiTheme="minorHAnsi"/>
          <w:color w:val="auto"/>
          <w:sz w:val="22"/>
          <w:szCs w:val="22"/>
        </w:rPr>
        <w:t>vznesl dotaz na alokaci RAPů</w:t>
      </w:r>
      <w:r w:rsidR="00F00107">
        <w:rPr>
          <w:rFonts w:asciiTheme="minorHAnsi" w:eastAsia="Calibri" w:hAnsiTheme="minorHAnsi"/>
          <w:color w:val="auto"/>
          <w:sz w:val="22"/>
          <w:szCs w:val="22"/>
        </w:rPr>
        <w:t xml:space="preserve">, které nyní </w:t>
      </w:r>
      <w:r w:rsidR="310644D3" w:rsidRPr="6558470E">
        <w:rPr>
          <w:rFonts w:asciiTheme="minorHAnsi" w:eastAsia="Calibri" w:hAnsiTheme="minorHAnsi"/>
          <w:color w:val="auto"/>
          <w:sz w:val="22"/>
          <w:szCs w:val="22"/>
        </w:rPr>
        <w:t xml:space="preserve">překračují 130% alokace IROPu. </w:t>
      </w:r>
      <w:r w:rsidR="00DA6FC2">
        <w:rPr>
          <w:rFonts w:asciiTheme="minorHAnsi" w:eastAsia="Calibri" w:hAnsiTheme="minorHAnsi"/>
          <w:color w:val="auto"/>
          <w:sz w:val="22"/>
          <w:szCs w:val="22"/>
        </w:rPr>
        <w:t>Zeptal se, zda všechny kraje dodržují</w:t>
      </w:r>
      <w:r w:rsidR="00EE4A49">
        <w:rPr>
          <w:rFonts w:asciiTheme="minorHAnsi" w:eastAsia="Calibri" w:hAnsiTheme="minorHAnsi"/>
          <w:color w:val="auto"/>
          <w:sz w:val="22"/>
          <w:szCs w:val="22"/>
        </w:rPr>
        <w:t xml:space="preserve"> dohodu, že RAPy </w:t>
      </w:r>
      <w:r w:rsidR="00BC3B09">
        <w:rPr>
          <w:rFonts w:asciiTheme="minorHAnsi" w:eastAsia="Calibri" w:hAnsiTheme="minorHAnsi"/>
          <w:color w:val="auto"/>
          <w:sz w:val="22"/>
          <w:szCs w:val="22"/>
        </w:rPr>
        <w:t xml:space="preserve">budou dosahovat </w:t>
      </w:r>
      <w:r w:rsidR="00EE4A49">
        <w:rPr>
          <w:rFonts w:asciiTheme="minorHAnsi" w:eastAsia="Calibri" w:hAnsiTheme="minorHAnsi"/>
          <w:color w:val="auto"/>
          <w:sz w:val="22"/>
          <w:szCs w:val="22"/>
        </w:rPr>
        <w:t>130 % alokace</w:t>
      </w:r>
      <w:r w:rsidR="00BC3B09">
        <w:rPr>
          <w:rFonts w:asciiTheme="minorHAnsi" w:eastAsia="Calibri" w:hAnsiTheme="minorHAnsi"/>
          <w:color w:val="auto"/>
          <w:sz w:val="22"/>
          <w:szCs w:val="22"/>
        </w:rPr>
        <w:t xml:space="preserve"> IROPu</w:t>
      </w:r>
      <w:r w:rsidR="00EE4A49">
        <w:rPr>
          <w:rFonts w:asciiTheme="minorHAnsi" w:eastAsia="Calibri" w:hAnsiTheme="minorHAnsi"/>
          <w:color w:val="auto"/>
          <w:sz w:val="22"/>
          <w:szCs w:val="22"/>
        </w:rPr>
        <w:t xml:space="preserve">? </w:t>
      </w:r>
    </w:p>
    <w:p w14:paraId="00ECD3C3" w14:textId="5D95EE25" w:rsidR="310644D3" w:rsidRDefault="2D89AE68" w:rsidP="00D65714">
      <w:pPr>
        <w:pStyle w:val="Default"/>
        <w:spacing w:after="120"/>
        <w:ind w:firstLine="708"/>
        <w:jc w:val="both"/>
        <w:rPr>
          <w:rFonts w:asciiTheme="minorHAnsi" w:eastAsia="Calibri" w:hAnsiTheme="minorHAnsi"/>
          <w:color w:val="auto"/>
          <w:sz w:val="22"/>
          <w:szCs w:val="22"/>
        </w:rPr>
      </w:pPr>
      <w:r w:rsidRPr="7253122E">
        <w:rPr>
          <w:rFonts w:asciiTheme="minorHAnsi" w:eastAsia="Calibri" w:hAnsiTheme="minorHAnsi"/>
          <w:b/>
          <w:bCs/>
          <w:color w:val="auto"/>
          <w:sz w:val="22"/>
          <w:szCs w:val="22"/>
        </w:rPr>
        <w:t>O</w:t>
      </w:r>
      <w:r w:rsidR="2D1A4F18" w:rsidRPr="7253122E">
        <w:rPr>
          <w:rFonts w:asciiTheme="minorHAnsi" w:eastAsia="Calibri" w:hAnsiTheme="minorHAnsi"/>
          <w:b/>
          <w:bCs/>
          <w:color w:val="auto"/>
          <w:sz w:val="22"/>
          <w:szCs w:val="22"/>
        </w:rPr>
        <w:t>ndřej</w:t>
      </w:r>
      <w:r w:rsidR="00EE4A49" w:rsidRPr="00537F26">
        <w:rPr>
          <w:rFonts w:asciiTheme="minorHAnsi" w:eastAsia="Calibri" w:hAnsiTheme="minorHAnsi"/>
          <w:b/>
          <w:color w:val="auto"/>
          <w:sz w:val="22"/>
          <w:szCs w:val="22"/>
        </w:rPr>
        <w:t xml:space="preserve"> Pergl </w:t>
      </w:r>
      <w:r w:rsidR="00537F26" w:rsidRPr="00537F26">
        <w:rPr>
          <w:rFonts w:asciiTheme="minorHAnsi" w:eastAsia="Calibri" w:hAnsiTheme="minorHAnsi"/>
          <w:b/>
          <w:color w:val="auto"/>
          <w:sz w:val="22"/>
          <w:szCs w:val="22"/>
        </w:rPr>
        <w:t>(MMR)</w:t>
      </w:r>
      <w:r w:rsidR="00537F26">
        <w:rPr>
          <w:rFonts w:asciiTheme="minorHAnsi" w:eastAsia="Calibri" w:hAnsiTheme="minorHAnsi"/>
          <w:color w:val="auto"/>
          <w:sz w:val="22"/>
          <w:szCs w:val="22"/>
        </w:rPr>
        <w:t xml:space="preserve"> </w:t>
      </w:r>
      <w:r w:rsidR="00EE4A49">
        <w:rPr>
          <w:rFonts w:asciiTheme="minorHAnsi" w:eastAsia="Calibri" w:hAnsiTheme="minorHAnsi"/>
          <w:color w:val="auto"/>
          <w:sz w:val="22"/>
          <w:szCs w:val="22"/>
        </w:rPr>
        <w:t xml:space="preserve">– </w:t>
      </w:r>
      <w:r w:rsidR="1D5231F8" w:rsidRPr="7253122E">
        <w:rPr>
          <w:rFonts w:asciiTheme="minorHAnsi" w:eastAsia="Calibri" w:hAnsiTheme="minorHAnsi"/>
          <w:color w:val="auto"/>
          <w:sz w:val="22"/>
          <w:szCs w:val="22"/>
        </w:rPr>
        <w:t>potvrdil</w:t>
      </w:r>
      <w:r w:rsidR="00E1385F">
        <w:rPr>
          <w:rFonts w:asciiTheme="minorHAnsi" w:eastAsia="Calibri" w:hAnsiTheme="minorHAnsi"/>
          <w:color w:val="auto"/>
          <w:sz w:val="22"/>
          <w:szCs w:val="22"/>
        </w:rPr>
        <w:t>, že dohoda</w:t>
      </w:r>
      <w:r w:rsidR="00EE4A49">
        <w:rPr>
          <w:rFonts w:asciiTheme="minorHAnsi" w:eastAsia="Calibri" w:hAnsiTheme="minorHAnsi"/>
          <w:color w:val="auto"/>
          <w:sz w:val="22"/>
          <w:szCs w:val="22"/>
        </w:rPr>
        <w:t xml:space="preserve"> platí, n</w:t>
      </w:r>
      <w:r w:rsidR="00E1385F">
        <w:rPr>
          <w:rFonts w:asciiTheme="minorHAnsi" w:eastAsia="Calibri" w:hAnsiTheme="minorHAnsi"/>
          <w:color w:val="auto"/>
          <w:sz w:val="22"/>
          <w:szCs w:val="22"/>
        </w:rPr>
        <w:t>icméně alokace překračuje 130 %.</w:t>
      </w:r>
      <w:r w:rsidR="310644D3" w:rsidRPr="6558470E">
        <w:rPr>
          <w:rFonts w:asciiTheme="minorHAnsi" w:eastAsia="Calibri" w:hAnsiTheme="minorHAnsi"/>
          <w:color w:val="auto"/>
          <w:sz w:val="22"/>
          <w:szCs w:val="22"/>
        </w:rPr>
        <w:t xml:space="preserve"> </w:t>
      </w:r>
    </w:p>
    <w:p w14:paraId="230D00D5" w14:textId="367CA78C" w:rsidR="0A76532A" w:rsidRDefault="00EE4A49" w:rsidP="00E508D6">
      <w:pPr>
        <w:pStyle w:val="Default"/>
        <w:spacing w:after="120"/>
        <w:jc w:val="both"/>
        <w:rPr>
          <w:rFonts w:asciiTheme="minorHAnsi" w:eastAsia="Calibri" w:hAnsiTheme="minorHAnsi"/>
          <w:color w:val="auto"/>
          <w:sz w:val="22"/>
          <w:szCs w:val="22"/>
        </w:rPr>
      </w:pPr>
      <w:r w:rsidRPr="00E1385F">
        <w:rPr>
          <w:rFonts w:asciiTheme="minorHAnsi" w:eastAsia="Calibri" w:hAnsiTheme="minorHAnsi"/>
          <w:b/>
          <w:color w:val="auto"/>
          <w:sz w:val="22"/>
          <w:szCs w:val="22"/>
        </w:rPr>
        <w:t>H</w:t>
      </w:r>
      <w:r w:rsidR="004119A2">
        <w:rPr>
          <w:rFonts w:asciiTheme="minorHAnsi" w:eastAsia="Calibri" w:hAnsiTheme="minorHAnsi"/>
          <w:b/>
          <w:color w:val="auto"/>
          <w:sz w:val="22"/>
          <w:szCs w:val="22"/>
        </w:rPr>
        <w:t>ana</w:t>
      </w:r>
      <w:r w:rsidR="0A76532A" w:rsidRPr="00E1385F">
        <w:rPr>
          <w:rFonts w:asciiTheme="minorHAnsi" w:eastAsia="Calibri" w:hAnsiTheme="minorHAnsi"/>
          <w:b/>
          <w:color w:val="auto"/>
          <w:sz w:val="22"/>
          <w:szCs w:val="22"/>
        </w:rPr>
        <w:t xml:space="preserve"> Hajnová</w:t>
      </w:r>
      <w:r w:rsidR="00AD4FCD">
        <w:rPr>
          <w:rFonts w:asciiTheme="minorHAnsi" w:eastAsia="Calibri" w:hAnsiTheme="minorHAnsi"/>
          <w:b/>
          <w:color w:val="auto"/>
          <w:sz w:val="22"/>
          <w:szCs w:val="22"/>
        </w:rPr>
        <w:t xml:space="preserve"> (</w:t>
      </w:r>
      <w:r w:rsidR="004119A2">
        <w:rPr>
          <w:rFonts w:asciiTheme="minorHAnsi" w:eastAsia="Calibri" w:hAnsiTheme="minorHAnsi"/>
          <w:b/>
          <w:color w:val="auto"/>
          <w:sz w:val="22"/>
          <w:szCs w:val="22"/>
        </w:rPr>
        <w:t>RSK</w:t>
      </w:r>
      <w:r w:rsidR="00C5194F">
        <w:rPr>
          <w:rFonts w:asciiTheme="minorHAnsi" w:eastAsia="Calibri" w:hAnsiTheme="minorHAnsi"/>
          <w:b/>
          <w:color w:val="auto"/>
          <w:sz w:val="22"/>
          <w:szCs w:val="22"/>
        </w:rPr>
        <w:t xml:space="preserve"> </w:t>
      </w:r>
      <w:r w:rsidR="0A76532A" w:rsidRPr="00E1385F">
        <w:rPr>
          <w:rFonts w:asciiTheme="minorHAnsi" w:eastAsia="Calibri" w:hAnsiTheme="minorHAnsi"/>
          <w:b/>
          <w:color w:val="auto"/>
          <w:sz w:val="22"/>
          <w:szCs w:val="22"/>
        </w:rPr>
        <w:t>Vysočina</w:t>
      </w:r>
      <w:r w:rsidR="00AD4FCD">
        <w:rPr>
          <w:rFonts w:asciiTheme="minorHAnsi" w:eastAsia="Calibri" w:hAnsiTheme="minorHAnsi"/>
          <w:b/>
          <w:color w:val="auto"/>
          <w:sz w:val="22"/>
          <w:szCs w:val="22"/>
        </w:rPr>
        <w:t>)</w:t>
      </w:r>
      <w:r w:rsidR="00AD4FCD">
        <w:rPr>
          <w:rFonts w:asciiTheme="minorHAnsi" w:eastAsia="Calibri" w:hAnsiTheme="minorHAnsi"/>
          <w:color w:val="auto"/>
          <w:sz w:val="22"/>
          <w:szCs w:val="22"/>
        </w:rPr>
        <w:t xml:space="preserve"> </w:t>
      </w:r>
      <w:r w:rsidR="7507E724" w:rsidRPr="663B9947">
        <w:rPr>
          <w:rFonts w:asciiTheme="minorHAnsi" w:eastAsia="Calibri" w:hAnsiTheme="minorHAnsi"/>
          <w:color w:val="auto"/>
          <w:sz w:val="22"/>
          <w:szCs w:val="22"/>
        </w:rPr>
        <w:t>se dotázala na implementaci koheze i NPO</w:t>
      </w:r>
      <w:r w:rsidRPr="663B9947">
        <w:rPr>
          <w:rFonts w:asciiTheme="minorHAnsi" w:eastAsia="Calibri" w:hAnsiTheme="minorHAnsi"/>
          <w:color w:val="auto"/>
          <w:sz w:val="22"/>
          <w:szCs w:val="22"/>
        </w:rPr>
        <w:t>: 1.</w:t>
      </w:r>
      <w:r>
        <w:rPr>
          <w:rFonts w:asciiTheme="minorHAnsi" w:eastAsia="Calibri" w:hAnsiTheme="minorHAnsi"/>
          <w:color w:val="auto"/>
          <w:sz w:val="22"/>
          <w:szCs w:val="22"/>
        </w:rPr>
        <w:t xml:space="preserve"> </w:t>
      </w:r>
      <w:r w:rsidR="0A76532A" w:rsidRPr="6558470E">
        <w:rPr>
          <w:rFonts w:asciiTheme="minorHAnsi" w:eastAsia="Calibri" w:hAnsiTheme="minorHAnsi"/>
          <w:color w:val="auto"/>
          <w:sz w:val="22"/>
          <w:szCs w:val="22"/>
        </w:rPr>
        <w:t xml:space="preserve"> </w:t>
      </w:r>
      <w:r>
        <w:rPr>
          <w:rFonts w:asciiTheme="minorHAnsi" w:eastAsia="Calibri" w:hAnsiTheme="minorHAnsi"/>
          <w:color w:val="auto"/>
          <w:sz w:val="22"/>
          <w:szCs w:val="22"/>
        </w:rPr>
        <w:t>B</w:t>
      </w:r>
      <w:r w:rsidR="0A76532A" w:rsidRPr="6558470E">
        <w:rPr>
          <w:rFonts w:asciiTheme="minorHAnsi" w:eastAsia="Calibri" w:hAnsiTheme="minorHAnsi"/>
          <w:color w:val="auto"/>
          <w:sz w:val="22"/>
          <w:szCs w:val="22"/>
        </w:rPr>
        <w:t xml:space="preserve">ude taktičtější vytipovávat brownfieldy s </w:t>
      </w:r>
      <w:r w:rsidR="0A76532A" w:rsidRPr="4C1F5BEC">
        <w:rPr>
          <w:rFonts w:asciiTheme="minorHAnsi" w:eastAsia="Calibri" w:hAnsiTheme="minorHAnsi"/>
          <w:color w:val="auto"/>
          <w:sz w:val="22"/>
          <w:szCs w:val="22"/>
        </w:rPr>
        <w:t>C</w:t>
      </w:r>
      <w:r w:rsidR="4DB43BE1" w:rsidRPr="4C1F5BEC">
        <w:rPr>
          <w:rFonts w:asciiTheme="minorHAnsi" w:eastAsia="Calibri" w:hAnsiTheme="minorHAnsi"/>
          <w:color w:val="auto"/>
          <w:sz w:val="22"/>
          <w:szCs w:val="22"/>
        </w:rPr>
        <w:t>zechInvest (</w:t>
      </w:r>
      <w:r w:rsidR="4DB43BE1" w:rsidRPr="14B4295C">
        <w:rPr>
          <w:rFonts w:asciiTheme="minorHAnsi" w:eastAsia="Calibri" w:hAnsiTheme="minorHAnsi"/>
          <w:color w:val="auto"/>
          <w:sz w:val="22"/>
          <w:szCs w:val="22"/>
        </w:rPr>
        <w:t>CI)</w:t>
      </w:r>
      <w:r w:rsidR="0A76532A" w:rsidRPr="6558470E">
        <w:rPr>
          <w:rFonts w:asciiTheme="minorHAnsi" w:eastAsia="Calibri" w:hAnsiTheme="minorHAnsi"/>
          <w:color w:val="auto"/>
          <w:sz w:val="22"/>
          <w:szCs w:val="22"/>
        </w:rPr>
        <w:t xml:space="preserve"> nebo územními partnery? </w:t>
      </w:r>
      <w:r>
        <w:rPr>
          <w:rFonts w:asciiTheme="minorHAnsi" w:eastAsia="Calibri" w:hAnsiTheme="minorHAnsi"/>
          <w:color w:val="auto"/>
          <w:sz w:val="22"/>
          <w:szCs w:val="22"/>
        </w:rPr>
        <w:t>2.</w:t>
      </w:r>
      <w:r w:rsidR="0A76532A" w:rsidRPr="6558470E">
        <w:rPr>
          <w:rFonts w:asciiTheme="minorHAnsi" w:eastAsia="Calibri" w:hAnsiTheme="minorHAnsi"/>
          <w:color w:val="auto"/>
          <w:sz w:val="22"/>
          <w:szCs w:val="22"/>
        </w:rPr>
        <w:t xml:space="preserve"> otázka souvisela</w:t>
      </w:r>
      <w:r w:rsidR="2E500F36" w:rsidRPr="6558470E">
        <w:rPr>
          <w:rFonts w:asciiTheme="minorHAnsi" w:eastAsia="Calibri" w:hAnsiTheme="minorHAnsi"/>
          <w:color w:val="auto"/>
          <w:sz w:val="22"/>
          <w:szCs w:val="22"/>
        </w:rPr>
        <w:t xml:space="preserve"> s </w:t>
      </w:r>
      <w:r w:rsidR="00211C78">
        <w:rPr>
          <w:rFonts w:asciiTheme="minorHAnsi" w:eastAsia="Calibri" w:hAnsiTheme="minorHAnsi"/>
          <w:color w:val="auto"/>
          <w:sz w:val="22"/>
          <w:szCs w:val="22"/>
        </w:rPr>
        <w:t xml:space="preserve">personálními kapacitami, které chybí </w:t>
      </w:r>
      <w:r w:rsidR="00930A4F">
        <w:rPr>
          <w:rFonts w:asciiTheme="minorHAnsi" w:eastAsia="Calibri" w:hAnsiTheme="minorHAnsi"/>
          <w:color w:val="auto"/>
          <w:sz w:val="22"/>
          <w:szCs w:val="22"/>
        </w:rPr>
        <w:t xml:space="preserve">i na </w:t>
      </w:r>
      <w:r w:rsidR="24F2D510" w:rsidRPr="7253122E">
        <w:rPr>
          <w:rFonts w:asciiTheme="minorHAnsi" w:eastAsia="Calibri" w:hAnsiTheme="minorHAnsi"/>
          <w:color w:val="auto"/>
          <w:sz w:val="22"/>
          <w:szCs w:val="22"/>
        </w:rPr>
        <w:t>k</w:t>
      </w:r>
      <w:r w:rsidR="00930A4F">
        <w:rPr>
          <w:rFonts w:asciiTheme="minorHAnsi" w:eastAsia="Calibri" w:hAnsiTheme="minorHAnsi"/>
          <w:color w:val="auto"/>
          <w:sz w:val="22"/>
          <w:szCs w:val="22"/>
        </w:rPr>
        <w:t>rajských úřadech.</w:t>
      </w:r>
      <w:r w:rsidR="2E500F36" w:rsidRPr="6558470E">
        <w:rPr>
          <w:rFonts w:asciiTheme="minorHAnsi" w:eastAsia="Calibri" w:hAnsiTheme="minorHAnsi"/>
          <w:color w:val="auto"/>
          <w:sz w:val="22"/>
          <w:szCs w:val="22"/>
        </w:rPr>
        <w:t xml:space="preserve"> MMR se </w:t>
      </w:r>
      <w:r w:rsidR="2E500F36" w:rsidRPr="4C1F5BEC">
        <w:rPr>
          <w:rFonts w:asciiTheme="minorHAnsi" w:eastAsia="Calibri" w:hAnsiTheme="minorHAnsi"/>
          <w:color w:val="auto"/>
          <w:sz w:val="22"/>
          <w:szCs w:val="22"/>
        </w:rPr>
        <w:t>sna</w:t>
      </w:r>
      <w:r w:rsidR="2B15A777" w:rsidRPr="4C1F5BEC">
        <w:rPr>
          <w:rFonts w:asciiTheme="minorHAnsi" w:eastAsia="Calibri" w:hAnsiTheme="minorHAnsi"/>
          <w:color w:val="auto"/>
          <w:sz w:val="22"/>
          <w:szCs w:val="22"/>
        </w:rPr>
        <w:t>ž</w:t>
      </w:r>
      <w:r w:rsidR="2E500F36" w:rsidRPr="4C1F5BEC">
        <w:rPr>
          <w:rFonts w:asciiTheme="minorHAnsi" w:eastAsia="Calibri" w:hAnsiTheme="minorHAnsi"/>
          <w:color w:val="auto"/>
          <w:sz w:val="22"/>
          <w:szCs w:val="22"/>
        </w:rPr>
        <w:t>í</w:t>
      </w:r>
      <w:r w:rsidR="2E500F36" w:rsidRPr="6558470E">
        <w:rPr>
          <w:rFonts w:asciiTheme="minorHAnsi" w:eastAsia="Calibri" w:hAnsiTheme="minorHAnsi"/>
          <w:color w:val="auto"/>
          <w:sz w:val="22"/>
          <w:szCs w:val="22"/>
        </w:rPr>
        <w:t xml:space="preserve"> používat </w:t>
      </w:r>
      <w:r w:rsidR="668E5E03" w:rsidRPr="6558470E">
        <w:rPr>
          <w:rFonts w:asciiTheme="minorHAnsi" w:eastAsia="Calibri" w:hAnsiTheme="minorHAnsi"/>
          <w:color w:val="auto"/>
          <w:sz w:val="22"/>
          <w:szCs w:val="22"/>
        </w:rPr>
        <w:t>implementační</w:t>
      </w:r>
      <w:r w:rsidR="2E500F36" w:rsidRPr="6558470E">
        <w:rPr>
          <w:rFonts w:asciiTheme="minorHAnsi" w:eastAsia="Calibri" w:hAnsiTheme="minorHAnsi"/>
          <w:color w:val="auto"/>
          <w:sz w:val="22"/>
          <w:szCs w:val="22"/>
        </w:rPr>
        <w:t xml:space="preserve"> strukturu přes </w:t>
      </w:r>
      <w:r w:rsidR="126F5265" w:rsidRPr="7253122E">
        <w:rPr>
          <w:rFonts w:asciiTheme="minorHAnsi" w:eastAsia="Calibri" w:hAnsiTheme="minorHAnsi"/>
          <w:color w:val="auto"/>
          <w:sz w:val="22"/>
          <w:szCs w:val="22"/>
        </w:rPr>
        <w:t>k</w:t>
      </w:r>
      <w:r w:rsidR="2E500F36" w:rsidRPr="6558470E">
        <w:rPr>
          <w:rFonts w:asciiTheme="minorHAnsi" w:eastAsia="Calibri" w:hAnsiTheme="minorHAnsi"/>
          <w:color w:val="auto"/>
          <w:sz w:val="22"/>
          <w:szCs w:val="22"/>
        </w:rPr>
        <w:t>raje</w:t>
      </w:r>
      <w:r>
        <w:rPr>
          <w:rFonts w:asciiTheme="minorHAnsi" w:eastAsia="Calibri" w:hAnsiTheme="minorHAnsi"/>
          <w:color w:val="auto"/>
          <w:sz w:val="22"/>
          <w:szCs w:val="22"/>
        </w:rPr>
        <w:t>, které</w:t>
      </w:r>
      <w:r w:rsidR="2E500F36" w:rsidRPr="6558470E">
        <w:rPr>
          <w:rFonts w:asciiTheme="minorHAnsi" w:eastAsia="Calibri" w:hAnsiTheme="minorHAnsi"/>
          <w:color w:val="auto"/>
          <w:sz w:val="22"/>
          <w:szCs w:val="22"/>
        </w:rPr>
        <w:t xml:space="preserve"> </w:t>
      </w:r>
      <w:r w:rsidR="3BC726FC" w:rsidRPr="6558470E">
        <w:rPr>
          <w:rFonts w:asciiTheme="minorHAnsi" w:eastAsia="Calibri" w:hAnsiTheme="minorHAnsi"/>
          <w:color w:val="auto"/>
          <w:sz w:val="22"/>
          <w:szCs w:val="22"/>
        </w:rPr>
        <w:t>nejsou</w:t>
      </w:r>
      <w:r w:rsidR="2E500F36" w:rsidRPr="6558470E">
        <w:rPr>
          <w:rFonts w:asciiTheme="minorHAnsi" w:eastAsia="Calibri" w:hAnsiTheme="minorHAnsi"/>
          <w:color w:val="auto"/>
          <w:sz w:val="22"/>
          <w:szCs w:val="22"/>
        </w:rPr>
        <w:t xml:space="preserve"> </w:t>
      </w:r>
      <w:r>
        <w:rPr>
          <w:rFonts w:asciiTheme="minorHAnsi" w:eastAsia="Calibri" w:hAnsiTheme="minorHAnsi"/>
          <w:color w:val="auto"/>
          <w:sz w:val="22"/>
          <w:szCs w:val="22"/>
        </w:rPr>
        <w:t xml:space="preserve">kapacitně </w:t>
      </w:r>
      <w:r w:rsidR="2E500F36" w:rsidRPr="6558470E">
        <w:rPr>
          <w:rFonts w:asciiTheme="minorHAnsi" w:eastAsia="Calibri" w:hAnsiTheme="minorHAnsi"/>
          <w:color w:val="auto"/>
          <w:sz w:val="22"/>
          <w:szCs w:val="22"/>
        </w:rPr>
        <w:t>připraveny na některé implementa</w:t>
      </w:r>
      <w:r w:rsidR="0C27AA4D" w:rsidRPr="6558470E">
        <w:rPr>
          <w:rFonts w:asciiTheme="minorHAnsi" w:eastAsia="Calibri" w:hAnsiTheme="minorHAnsi"/>
          <w:color w:val="auto"/>
          <w:sz w:val="22"/>
          <w:szCs w:val="22"/>
        </w:rPr>
        <w:t>ční</w:t>
      </w:r>
      <w:r w:rsidR="2E500F36" w:rsidRPr="6558470E">
        <w:rPr>
          <w:rFonts w:asciiTheme="minorHAnsi" w:eastAsia="Calibri" w:hAnsiTheme="minorHAnsi"/>
          <w:color w:val="auto"/>
          <w:sz w:val="22"/>
          <w:szCs w:val="22"/>
        </w:rPr>
        <w:t xml:space="preserve"> o</w:t>
      </w:r>
      <w:r w:rsidR="4FCA4CEA" w:rsidRPr="6558470E">
        <w:rPr>
          <w:rFonts w:asciiTheme="minorHAnsi" w:eastAsia="Calibri" w:hAnsiTheme="minorHAnsi"/>
          <w:color w:val="auto"/>
          <w:sz w:val="22"/>
          <w:szCs w:val="22"/>
        </w:rPr>
        <w:t xml:space="preserve">tázky. </w:t>
      </w:r>
      <w:r>
        <w:rPr>
          <w:rFonts w:asciiTheme="minorHAnsi" w:eastAsia="Calibri" w:hAnsiTheme="minorHAnsi"/>
          <w:color w:val="auto"/>
          <w:sz w:val="22"/>
          <w:szCs w:val="22"/>
        </w:rPr>
        <w:t xml:space="preserve">Požádala o </w:t>
      </w:r>
      <w:r w:rsidR="00E03897">
        <w:rPr>
          <w:rFonts w:asciiTheme="minorHAnsi" w:eastAsia="Calibri" w:hAnsiTheme="minorHAnsi"/>
          <w:color w:val="auto"/>
          <w:sz w:val="22"/>
          <w:szCs w:val="22"/>
        </w:rPr>
        <w:t xml:space="preserve">účast </w:t>
      </w:r>
      <w:r w:rsidR="00347AAC">
        <w:rPr>
          <w:rFonts w:asciiTheme="minorHAnsi" w:eastAsia="Calibri" w:hAnsiTheme="minorHAnsi"/>
          <w:color w:val="auto"/>
          <w:sz w:val="22"/>
          <w:szCs w:val="22"/>
        </w:rPr>
        <w:t xml:space="preserve">na </w:t>
      </w:r>
      <w:r>
        <w:rPr>
          <w:rFonts w:asciiTheme="minorHAnsi" w:eastAsia="Calibri" w:hAnsiTheme="minorHAnsi"/>
          <w:color w:val="auto"/>
          <w:sz w:val="22"/>
          <w:szCs w:val="22"/>
        </w:rPr>
        <w:t xml:space="preserve">další diskuzi k zapojení </w:t>
      </w:r>
      <w:r w:rsidR="255994F5" w:rsidRPr="3009DBB9">
        <w:rPr>
          <w:rFonts w:asciiTheme="minorHAnsi" w:eastAsia="Calibri" w:hAnsiTheme="minorHAnsi"/>
          <w:color w:val="auto"/>
          <w:sz w:val="22"/>
          <w:szCs w:val="22"/>
        </w:rPr>
        <w:t>k</w:t>
      </w:r>
      <w:r>
        <w:rPr>
          <w:rFonts w:asciiTheme="minorHAnsi" w:eastAsia="Calibri" w:hAnsiTheme="minorHAnsi"/>
          <w:color w:val="auto"/>
          <w:sz w:val="22"/>
          <w:szCs w:val="22"/>
        </w:rPr>
        <w:t>rajů do</w:t>
      </w:r>
      <w:r w:rsidR="006E3917">
        <w:rPr>
          <w:rFonts w:asciiTheme="minorHAnsi" w:eastAsia="Calibri" w:hAnsiTheme="minorHAnsi"/>
          <w:color w:val="auto"/>
          <w:sz w:val="22"/>
          <w:szCs w:val="22"/>
        </w:rPr>
        <w:t> </w:t>
      </w:r>
      <w:r>
        <w:rPr>
          <w:rFonts w:asciiTheme="minorHAnsi" w:eastAsia="Calibri" w:hAnsiTheme="minorHAnsi"/>
          <w:color w:val="auto"/>
          <w:sz w:val="22"/>
          <w:szCs w:val="22"/>
        </w:rPr>
        <w:t>implem</w:t>
      </w:r>
      <w:r w:rsidR="008256FD">
        <w:rPr>
          <w:rFonts w:asciiTheme="minorHAnsi" w:eastAsia="Calibri" w:hAnsiTheme="minorHAnsi"/>
          <w:color w:val="auto"/>
          <w:sz w:val="22"/>
          <w:szCs w:val="22"/>
        </w:rPr>
        <w:t>en</w:t>
      </w:r>
      <w:r>
        <w:rPr>
          <w:rFonts w:asciiTheme="minorHAnsi" w:eastAsia="Calibri" w:hAnsiTheme="minorHAnsi"/>
          <w:color w:val="auto"/>
          <w:sz w:val="22"/>
          <w:szCs w:val="22"/>
        </w:rPr>
        <w:t>tace.</w:t>
      </w:r>
      <w:r w:rsidR="2E500F36" w:rsidRPr="6558470E">
        <w:rPr>
          <w:rFonts w:asciiTheme="minorHAnsi" w:eastAsia="Calibri" w:hAnsiTheme="minorHAnsi"/>
          <w:color w:val="auto"/>
          <w:sz w:val="22"/>
          <w:szCs w:val="22"/>
        </w:rPr>
        <w:t xml:space="preserve"> </w:t>
      </w:r>
    </w:p>
    <w:p w14:paraId="28F6A741" w14:textId="6BE8EB56" w:rsidR="2FAAE18B" w:rsidRDefault="007F042F" w:rsidP="00D65714">
      <w:pPr>
        <w:pStyle w:val="Default"/>
        <w:spacing w:after="120"/>
        <w:ind w:left="708"/>
        <w:jc w:val="both"/>
        <w:rPr>
          <w:rFonts w:asciiTheme="minorHAnsi" w:eastAsia="Calibri" w:hAnsiTheme="minorHAnsi"/>
          <w:color w:val="auto"/>
          <w:sz w:val="22"/>
          <w:szCs w:val="22"/>
        </w:rPr>
      </w:pPr>
      <w:r w:rsidRPr="0F519996">
        <w:rPr>
          <w:rFonts w:asciiTheme="minorHAnsi" w:eastAsia="Calibri" w:hAnsiTheme="minorHAnsi"/>
          <w:b/>
          <w:bCs/>
          <w:color w:val="auto"/>
          <w:sz w:val="22"/>
          <w:szCs w:val="22"/>
        </w:rPr>
        <w:t>D</w:t>
      </w:r>
      <w:r w:rsidR="3AE2E61E" w:rsidRPr="0F519996">
        <w:rPr>
          <w:rFonts w:asciiTheme="minorHAnsi" w:eastAsia="Calibri" w:hAnsiTheme="minorHAnsi"/>
          <w:b/>
          <w:bCs/>
          <w:color w:val="auto"/>
          <w:sz w:val="22"/>
          <w:szCs w:val="22"/>
        </w:rPr>
        <w:t>avid</w:t>
      </w:r>
      <w:r w:rsidRPr="00A16D2C">
        <w:rPr>
          <w:rFonts w:asciiTheme="minorHAnsi" w:eastAsia="Calibri" w:hAnsiTheme="minorHAnsi"/>
          <w:b/>
          <w:color w:val="auto"/>
          <w:sz w:val="22"/>
          <w:szCs w:val="22"/>
        </w:rPr>
        <w:t xml:space="preserve"> Koppitz (MMR)</w:t>
      </w:r>
      <w:r>
        <w:rPr>
          <w:rFonts w:asciiTheme="minorHAnsi" w:eastAsia="Calibri" w:hAnsiTheme="minorHAnsi"/>
          <w:color w:val="auto"/>
          <w:sz w:val="22"/>
          <w:szCs w:val="22"/>
        </w:rPr>
        <w:t xml:space="preserve"> </w:t>
      </w:r>
      <w:r w:rsidR="00930A4F">
        <w:rPr>
          <w:rFonts w:asciiTheme="minorHAnsi" w:eastAsiaTheme="minorEastAsia" w:hAnsiTheme="minorHAnsi"/>
          <w:color w:val="auto"/>
          <w:sz w:val="22"/>
          <w:szCs w:val="22"/>
        </w:rPr>
        <w:t>–</w:t>
      </w:r>
      <w:r w:rsidR="00FB6557">
        <w:rPr>
          <w:rFonts w:asciiTheme="minorHAnsi" w:eastAsiaTheme="minorEastAsia" w:hAnsiTheme="minorHAnsi"/>
          <w:color w:val="auto"/>
          <w:sz w:val="22"/>
          <w:szCs w:val="22"/>
        </w:rPr>
        <w:t xml:space="preserve"> </w:t>
      </w:r>
      <w:r w:rsidR="00F56A51">
        <w:rPr>
          <w:rFonts w:asciiTheme="minorHAnsi" w:eastAsiaTheme="minorEastAsia" w:hAnsiTheme="minorHAnsi"/>
          <w:color w:val="auto"/>
          <w:sz w:val="22"/>
          <w:szCs w:val="22"/>
        </w:rPr>
        <w:t>vysvětli</w:t>
      </w:r>
      <w:r w:rsidR="00FC59A3">
        <w:rPr>
          <w:rFonts w:asciiTheme="minorHAnsi" w:eastAsiaTheme="minorEastAsia" w:hAnsiTheme="minorHAnsi"/>
          <w:color w:val="auto"/>
          <w:sz w:val="22"/>
          <w:szCs w:val="22"/>
        </w:rPr>
        <w:t>l</w:t>
      </w:r>
      <w:r w:rsidR="00F56A51">
        <w:rPr>
          <w:rFonts w:asciiTheme="minorHAnsi" w:eastAsiaTheme="minorEastAsia" w:hAnsiTheme="minorHAnsi"/>
          <w:color w:val="auto"/>
          <w:sz w:val="22"/>
          <w:szCs w:val="22"/>
        </w:rPr>
        <w:t>, že o</w:t>
      </w:r>
      <w:r w:rsidR="0022300F">
        <w:rPr>
          <w:rFonts w:asciiTheme="minorHAnsi" w:eastAsiaTheme="minorEastAsia" w:hAnsiTheme="minorHAnsi"/>
          <w:color w:val="auto"/>
          <w:sz w:val="22"/>
          <w:szCs w:val="22"/>
        </w:rPr>
        <w:t xml:space="preserve">dborným partnerem v oblasti brownfieldů je pro nás </w:t>
      </w:r>
      <w:r w:rsidR="6B2B6C67" w:rsidRPr="0CE7B28E">
        <w:rPr>
          <w:rFonts w:asciiTheme="minorHAnsi" w:eastAsiaTheme="minorEastAsia" w:hAnsiTheme="minorHAnsi"/>
          <w:color w:val="auto"/>
          <w:sz w:val="22"/>
          <w:szCs w:val="22"/>
        </w:rPr>
        <w:t xml:space="preserve">agentura </w:t>
      </w:r>
      <w:r w:rsidR="00A57EA7">
        <w:rPr>
          <w:rFonts w:asciiTheme="minorHAnsi" w:eastAsiaTheme="minorEastAsia" w:hAnsiTheme="minorHAnsi"/>
          <w:color w:val="auto"/>
          <w:sz w:val="22"/>
          <w:szCs w:val="22"/>
        </w:rPr>
        <w:t>CzechInvest</w:t>
      </w:r>
      <w:r w:rsidR="00A57EA7" w:rsidRPr="5878EE25">
        <w:rPr>
          <w:rFonts w:asciiTheme="minorHAnsi" w:eastAsiaTheme="minorEastAsia" w:hAnsiTheme="minorHAnsi"/>
          <w:color w:val="auto"/>
          <w:sz w:val="22"/>
          <w:szCs w:val="22"/>
        </w:rPr>
        <w:t>,</w:t>
      </w:r>
      <w:r w:rsidR="00A57EA7">
        <w:rPr>
          <w:rFonts w:asciiTheme="minorHAnsi" w:eastAsiaTheme="minorEastAsia" w:hAnsiTheme="minorHAnsi"/>
          <w:color w:val="auto"/>
          <w:sz w:val="22"/>
          <w:szCs w:val="22"/>
        </w:rPr>
        <w:t xml:space="preserve"> </w:t>
      </w:r>
      <w:r w:rsidR="00A57EA7" w:rsidRPr="6558470E">
        <w:rPr>
          <w:rFonts w:asciiTheme="minorHAnsi" w:eastAsiaTheme="minorEastAsia" w:hAnsiTheme="minorHAnsi"/>
          <w:color w:val="auto"/>
          <w:sz w:val="22"/>
          <w:szCs w:val="22"/>
        </w:rPr>
        <w:t>odpovědnost</w:t>
      </w:r>
      <w:r w:rsidR="2FAAE18B" w:rsidRPr="6558470E">
        <w:rPr>
          <w:rFonts w:asciiTheme="minorHAnsi" w:eastAsiaTheme="minorEastAsia" w:hAnsiTheme="minorHAnsi"/>
          <w:color w:val="auto"/>
          <w:sz w:val="22"/>
          <w:szCs w:val="22"/>
        </w:rPr>
        <w:t xml:space="preserve"> </w:t>
      </w:r>
      <w:r w:rsidR="7DB5D32B" w:rsidRPr="5F3F8939">
        <w:rPr>
          <w:rFonts w:asciiTheme="minorHAnsi" w:eastAsiaTheme="minorEastAsia" w:hAnsiTheme="minorHAnsi"/>
          <w:color w:val="auto"/>
          <w:sz w:val="22"/>
          <w:szCs w:val="22"/>
        </w:rPr>
        <w:t xml:space="preserve">za </w:t>
      </w:r>
      <w:r w:rsidR="7DB5D32B" w:rsidRPr="4D147D60">
        <w:rPr>
          <w:rFonts w:asciiTheme="minorHAnsi" w:eastAsiaTheme="minorEastAsia" w:hAnsiTheme="minorHAnsi"/>
          <w:color w:val="auto"/>
          <w:sz w:val="22"/>
          <w:szCs w:val="22"/>
        </w:rPr>
        <w:t xml:space="preserve">nastavení a implementaci podpory </w:t>
      </w:r>
      <w:r w:rsidR="2FAAE18B" w:rsidRPr="4D147D60">
        <w:rPr>
          <w:rFonts w:asciiTheme="minorHAnsi" w:eastAsiaTheme="minorEastAsia" w:hAnsiTheme="minorHAnsi"/>
          <w:color w:val="auto"/>
          <w:sz w:val="22"/>
          <w:szCs w:val="22"/>
        </w:rPr>
        <w:t>zůstává na MMR</w:t>
      </w:r>
      <w:r w:rsidR="00385069" w:rsidRPr="4D147D60">
        <w:rPr>
          <w:rFonts w:asciiTheme="minorHAnsi" w:eastAsiaTheme="minorEastAsia" w:hAnsiTheme="minorHAnsi"/>
          <w:color w:val="auto"/>
          <w:sz w:val="22"/>
          <w:szCs w:val="22"/>
        </w:rPr>
        <w:t>.</w:t>
      </w:r>
      <w:r w:rsidR="00385069">
        <w:rPr>
          <w:rFonts w:asciiTheme="minorHAnsi" w:eastAsiaTheme="minorEastAsia" w:hAnsiTheme="minorHAnsi"/>
          <w:color w:val="auto"/>
          <w:sz w:val="22"/>
          <w:szCs w:val="22"/>
        </w:rPr>
        <w:t xml:space="preserve"> </w:t>
      </w:r>
      <w:r w:rsidR="45DEFCB2" w:rsidRPr="561ADA1C">
        <w:rPr>
          <w:rFonts w:asciiTheme="minorHAnsi" w:eastAsiaTheme="minorEastAsia" w:hAnsiTheme="minorHAnsi"/>
          <w:color w:val="auto"/>
          <w:sz w:val="22"/>
          <w:szCs w:val="22"/>
        </w:rPr>
        <w:t>C</w:t>
      </w:r>
      <w:r w:rsidR="00D463FF">
        <w:rPr>
          <w:rFonts w:asciiTheme="minorHAnsi" w:eastAsiaTheme="minorEastAsia" w:hAnsiTheme="minorHAnsi"/>
          <w:color w:val="auto"/>
          <w:sz w:val="22"/>
          <w:szCs w:val="22"/>
        </w:rPr>
        <w:t>I</w:t>
      </w:r>
      <w:r w:rsidR="45DEFCB2" w:rsidRPr="561ADA1C">
        <w:rPr>
          <w:rFonts w:asciiTheme="minorHAnsi" w:eastAsiaTheme="minorEastAsia" w:hAnsiTheme="minorHAnsi"/>
          <w:color w:val="auto"/>
          <w:sz w:val="22"/>
          <w:szCs w:val="22"/>
        </w:rPr>
        <w:t xml:space="preserve"> i MMR jsou </w:t>
      </w:r>
      <w:r w:rsidR="45DEFCB2" w:rsidRPr="54D1E182">
        <w:rPr>
          <w:rFonts w:asciiTheme="minorHAnsi" w:eastAsiaTheme="minorEastAsia" w:hAnsiTheme="minorHAnsi"/>
          <w:color w:val="auto"/>
          <w:sz w:val="22"/>
          <w:szCs w:val="22"/>
        </w:rPr>
        <w:t xml:space="preserve">připraveni konzultovat jednotlivé </w:t>
      </w:r>
      <w:r w:rsidR="45DEFCB2" w:rsidRPr="59D4E0D8">
        <w:rPr>
          <w:rFonts w:asciiTheme="minorHAnsi" w:eastAsiaTheme="minorEastAsia" w:hAnsiTheme="minorHAnsi"/>
          <w:color w:val="auto"/>
          <w:sz w:val="22"/>
          <w:szCs w:val="22"/>
        </w:rPr>
        <w:t xml:space="preserve">lokality </w:t>
      </w:r>
      <w:r w:rsidR="008256FD">
        <w:rPr>
          <w:rFonts w:asciiTheme="minorHAnsi" w:eastAsiaTheme="minorEastAsia" w:hAnsiTheme="minorHAnsi"/>
          <w:color w:val="auto"/>
          <w:sz w:val="22"/>
          <w:szCs w:val="22"/>
        </w:rPr>
        <w:t xml:space="preserve">za účasti </w:t>
      </w:r>
      <w:r w:rsidR="00385069">
        <w:rPr>
          <w:rFonts w:asciiTheme="minorHAnsi" w:eastAsiaTheme="minorEastAsia" w:hAnsiTheme="minorHAnsi"/>
          <w:color w:val="auto"/>
          <w:sz w:val="22"/>
          <w:szCs w:val="22"/>
        </w:rPr>
        <w:t>samospráv</w:t>
      </w:r>
      <w:r w:rsidR="008256FD">
        <w:rPr>
          <w:rFonts w:asciiTheme="minorHAnsi" w:eastAsiaTheme="minorEastAsia" w:hAnsiTheme="minorHAnsi"/>
          <w:color w:val="auto"/>
          <w:sz w:val="22"/>
          <w:szCs w:val="22"/>
        </w:rPr>
        <w:t>. Kraj má být o projektech informován</w:t>
      </w:r>
      <w:r w:rsidR="25334335" w:rsidRPr="6558470E">
        <w:rPr>
          <w:rFonts w:asciiTheme="minorHAnsi" w:eastAsiaTheme="minorEastAsia" w:hAnsiTheme="minorHAnsi"/>
          <w:color w:val="auto"/>
          <w:sz w:val="22"/>
          <w:szCs w:val="22"/>
        </w:rPr>
        <w:t xml:space="preserve">. </w:t>
      </w:r>
      <w:r w:rsidR="25334335" w:rsidRPr="00B5059B">
        <w:rPr>
          <w:rFonts w:asciiTheme="minorHAnsi" w:eastAsiaTheme="minorEastAsia" w:hAnsiTheme="minorHAnsi"/>
          <w:color w:val="auto"/>
          <w:sz w:val="22"/>
          <w:szCs w:val="22"/>
        </w:rPr>
        <w:t>Vytěžování krajů z hlediska personálních kap</w:t>
      </w:r>
      <w:r w:rsidR="29169279" w:rsidRPr="00B5059B">
        <w:rPr>
          <w:rFonts w:asciiTheme="minorHAnsi" w:eastAsiaTheme="minorEastAsia" w:hAnsiTheme="minorHAnsi"/>
          <w:color w:val="auto"/>
          <w:sz w:val="22"/>
          <w:szCs w:val="22"/>
        </w:rPr>
        <w:t>acit</w:t>
      </w:r>
      <w:r w:rsidR="2E4BA6D9" w:rsidRPr="00B5059B">
        <w:rPr>
          <w:rFonts w:asciiTheme="minorHAnsi" w:eastAsiaTheme="minorEastAsia" w:hAnsiTheme="minorHAnsi"/>
          <w:color w:val="auto"/>
          <w:sz w:val="22"/>
          <w:szCs w:val="22"/>
        </w:rPr>
        <w:t xml:space="preserve"> je třeba dále diskutovat s </w:t>
      </w:r>
      <w:r w:rsidR="6F268472" w:rsidRPr="359C840F">
        <w:rPr>
          <w:rFonts w:asciiTheme="minorHAnsi" w:eastAsiaTheme="minorEastAsia" w:hAnsiTheme="minorHAnsi"/>
          <w:color w:val="auto"/>
          <w:sz w:val="22"/>
          <w:szCs w:val="22"/>
        </w:rPr>
        <w:t>ř</w:t>
      </w:r>
      <w:r w:rsidR="26ACE52B" w:rsidRPr="359C840F">
        <w:rPr>
          <w:rFonts w:asciiTheme="minorHAnsi" w:eastAsiaTheme="minorEastAsia" w:hAnsiTheme="minorHAnsi"/>
          <w:color w:val="auto"/>
          <w:sz w:val="22"/>
          <w:szCs w:val="22"/>
        </w:rPr>
        <w:t>ídicími</w:t>
      </w:r>
      <w:r w:rsidR="2E4BA6D9" w:rsidRPr="00B5059B">
        <w:rPr>
          <w:rFonts w:asciiTheme="minorHAnsi" w:eastAsiaTheme="minorEastAsia" w:hAnsiTheme="minorHAnsi"/>
          <w:color w:val="auto"/>
          <w:sz w:val="22"/>
          <w:szCs w:val="22"/>
        </w:rPr>
        <w:t xml:space="preserve"> orgány. </w:t>
      </w:r>
      <w:r w:rsidR="00326BD8">
        <w:rPr>
          <w:rFonts w:asciiTheme="minorHAnsi" w:eastAsiaTheme="minorEastAsia" w:hAnsiTheme="minorHAnsi"/>
          <w:color w:val="auto"/>
          <w:sz w:val="22"/>
          <w:szCs w:val="22"/>
        </w:rPr>
        <w:t>N</w:t>
      </w:r>
      <w:r w:rsidR="2E4BA6D9" w:rsidRPr="00B5059B">
        <w:rPr>
          <w:rFonts w:asciiTheme="minorHAnsi" w:eastAsiaTheme="minorEastAsia" w:hAnsiTheme="minorHAnsi"/>
          <w:color w:val="auto"/>
          <w:sz w:val="22"/>
          <w:szCs w:val="22"/>
        </w:rPr>
        <w:t xml:space="preserve">abídl diskuzi s kolegy z </w:t>
      </w:r>
      <w:r w:rsidR="17BDC82B" w:rsidRPr="7253122E">
        <w:rPr>
          <w:rFonts w:asciiTheme="minorHAnsi" w:eastAsiaTheme="minorEastAsia" w:hAnsiTheme="minorHAnsi"/>
          <w:color w:val="auto"/>
          <w:sz w:val="22"/>
          <w:szCs w:val="22"/>
        </w:rPr>
        <w:t>Národního orgánu koordinace (</w:t>
      </w:r>
      <w:r w:rsidR="01E012D6" w:rsidRPr="7253122E">
        <w:rPr>
          <w:rFonts w:asciiTheme="minorHAnsi" w:eastAsiaTheme="minorEastAsia" w:hAnsiTheme="minorHAnsi"/>
          <w:color w:val="auto"/>
          <w:sz w:val="22"/>
          <w:szCs w:val="22"/>
        </w:rPr>
        <w:t>NOK</w:t>
      </w:r>
      <w:r w:rsidR="547C66B1" w:rsidRPr="7253122E">
        <w:rPr>
          <w:rFonts w:asciiTheme="minorHAnsi" w:eastAsiaTheme="minorEastAsia" w:hAnsiTheme="minorHAnsi"/>
          <w:color w:val="auto"/>
          <w:sz w:val="22"/>
          <w:szCs w:val="22"/>
        </w:rPr>
        <w:t>)</w:t>
      </w:r>
      <w:r w:rsidR="01E012D6" w:rsidRPr="7253122E">
        <w:rPr>
          <w:rFonts w:asciiTheme="minorHAnsi" w:eastAsiaTheme="minorEastAsia" w:hAnsiTheme="minorHAnsi"/>
          <w:color w:val="auto"/>
          <w:sz w:val="22"/>
          <w:szCs w:val="22"/>
        </w:rPr>
        <w:t>.</w:t>
      </w:r>
      <w:r w:rsidR="2E4BA6D9" w:rsidRPr="00B5059B">
        <w:rPr>
          <w:rFonts w:asciiTheme="minorHAnsi" w:eastAsiaTheme="minorEastAsia" w:hAnsiTheme="minorHAnsi"/>
          <w:color w:val="auto"/>
          <w:sz w:val="22"/>
          <w:szCs w:val="22"/>
        </w:rPr>
        <w:t xml:space="preserve"> </w:t>
      </w:r>
      <w:r w:rsidR="004042B9">
        <w:rPr>
          <w:rFonts w:asciiTheme="minorHAnsi" w:eastAsiaTheme="minorEastAsia" w:hAnsiTheme="minorHAnsi"/>
          <w:color w:val="auto"/>
          <w:sz w:val="22"/>
          <w:szCs w:val="22"/>
        </w:rPr>
        <w:t>Požádal</w:t>
      </w:r>
      <w:r w:rsidR="2E4BA6D9" w:rsidRPr="00B5059B">
        <w:rPr>
          <w:rFonts w:asciiTheme="minorHAnsi" w:eastAsiaTheme="minorEastAsia" w:hAnsiTheme="minorHAnsi"/>
          <w:color w:val="auto"/>
          <w:sz w:val="22"/>
          <w:szCs w:val="22"/>
        </w:rPr>
        <w:t xml:space="preserve"> </w:t>
      </w:r>
      <w:r w:rsidR="463C3110" w:rsidRPr="359C840F">
        <w:rPr>
          <w:rFonts w:asciiTheme="minorHAnsi" w:eastAsiaTheme="minorEastAsia" w:hAnsiTheme="minorHAnsi"/>
          <w:color w:val="auto"/>
          <w:sz w:val="22"/>
          <w:szCs w:val="22"/>
        </w:rPr>
        <w:t>náměstkyni</w:t>
      </w:r>
      <w:r w:rsidR="0030692B">
        <w:rPr>
          <w:rFonts w:asciiTheme="minorHAnsi" w:eastAsiaTheme="minorEastAsia" w:hAnsiTheme="minorHAnsi"/>
          <w:color w:val="auto"/>
          <w:sz w:val="22"/>
          <w:szCs w:val="22"/>
        </w:rPr>
        <w:t xml:space="preserve"> Hajnovou </w:t>
      </w:r>
      <w:r w:rsidR="2E4BA6D9" w:rsidRPr="00B5059B">
        <w:rPr>
          <w:rFonts w:asciiTheme="minorHAnsi" w:eastAsiaTheme="minorEastAsia" w:hAnsiTheme="minorHAnsi"/>
          <w:color w:val="auto"/>
          <w:sz w:val="22"/>
          <w:szCs w:val="22"/>
        </w:rPr>
        <w:t>k</w:t>
      </w:r>
      <w:r w:rsidR="0030692B">
        <w:rPr>
          <w:rFonts w:asciiTheme="minorHAnsi" w:eastAsiaTheme="minorEastAsia" w:hAnsiTheme="minorHAnsi"/>
          <w:color w:val="auto"/>
          <w:sz w:val="22"/>
          <w:szCs w:val="22"/>
        </w:rPr>
        <w:t xml:space="preserve"> zaslání </w:t>
      </w:r>
      <w:r w:rsidR="2E4BA6D9" w:rsidRPr="00B5059B">
        <w:rPr>
          <w:rFonts w:asciiTheme="minorHAnsi" w:eastAsiaTheme="minorEastAsia" w:hAnsiTheme="minorHAnsi"/>
          <w:color w:val="auto"/>
          <w:sz w:val="22"/>
          <w:szCs w:val="22"/>
        </w:rPr>
        <w:t>detailnější</w:t>
      </w:r>
      <w:r w:rsidR="0030692B">
        <w:rPr>
          <w:rFonts w:asciiTheme="minorHAnsi" w:eastAsiaTheme="minorEastAsia" w:hAnsiTheme="minorHAnsi"/>
          <w:color w:val="auto"/>
          <w:sz w:val="22"/>
          <w:szCs w:val="22"/>
        </w:rPr>
        <w:t xml:space="preserve"> informace</w:t>
      </w:r>
      <w:r w:rsidR="3B0F02E4" w:rsidRPr="00B5059B">
        <w:rPr>
          <w:rFonts w:asciiTheme="minorHAnsi" w:eastAsiaTheme="minorEastAsia" w:hAnsiTheme="minorHAnsi"/>
          <w:color w:val="auto"/>
          <w:sz w:val="22"/>
          <w:szCs w:val="22"/>
        </w:rPr>
        <w:t xml:space="preserve"> </w:t>
      </w:r>
      <w:r w:rsidR="0030692B">
        <w:rPr>
          <w:rFonts w:asciiTheme="minorHAnsi" w:eastAsiaTheme="minorEastAsia" w:hAnsiTheme="minorHAnsi"/>
          <w:color w:val="auto"/>
          <w:sz w:val="22"/>
          <w:szCs w:val="22"/>
        </w:rPr>
        <w:t xml:space="preserve">k administrativnímu </w:t>
      </w:r>
      <w:r w:rsidR="00D92755">
        <w:rPr>
          <w:rFonts w:asciiTheme="minorHAnsi" w:eastAsiaTheme="minorEastAsia" w:hAnsiTheme="minorHAnsi"/>
          <w:color w:val="auto"/>
          <w:sz w:val="22"/>
          <w:szCs w:val="22"/>
        </w:rPr>
        <w:t xml:space="preserve">vytížení krajů. </w:t>
      </w:r>
    </w:p>
    <w:p w14:paraId="323A8025" w14:textId="16780A9F" w:rsidR="5DBBD111" w:rsidRDefault="5DBBD111" w:rsidP="00D65714">
      <w:pPr>
        <w:pStyle w:val="Default"/>
        <w:spacing w:after="120"/>
        <w:ind w:left="708"/>
        <w:jc w:val="both"/>
        <w:rPr>
          <w:rFonts w:asciiTheme="minorHAnsi" w:eastAsiaTheme="minorEastAsia" w:hAnsiTheme="minorHAnsi"/>
          <w:color w:val="auto"/>
          <w:sz w:val="22"/>
          <w:szCs w:val="22"/>
        </w:rPr>
      </w:pPr>
      <w:r w:rsidRPr="7834046B">
        <w:rPr>
          <w:rFonts w:asciiTheme="minorHAnsi" w:eastAsiaTheme="minorEastAsia" w:hAnsiTheme="minorHAnsi"/>
          <w:b/>
          <w:bCs/>
          <w:color w:val="auto"/>
          <w:sz w:val="22"/>
          <w:szCs w:val="22"/>
        </w:rPr>
        <w:t>Jiří Krist</w:t>
      </w:r>
      <w:r w:rsidR="007F042F" w:rsidRPr="7834046B">
        <w:rPr>
          <w:rFonts w:asciiTheme="minorHAnsi" w:eastAsiaTheme="minorEastAsia" w:hAnsiTheme="minorHAnsi"/>
          <w:b/>
          <w:bCs/>
          <w:color w:val="auto"/>
          <w:sz w:val="22"/>
          <w:szCs w:val="22"/>
        </w:rPr>
        <w:t xml:space="preserve"> (NS MAS)</w:t>
      </w:r>
      <w:r w:rsidRPr="7834046B">
        <w:rPr>
          <w:rFonts w:asciiTheme="minorHAnsi" w:eastAsiaTheme="minorEastAsia" w:hAnsiTheme="minorHAnsi"/>
          <w:color w:val="auto"/>
          <w:sz w:val="22"/>
          <w:szCs w:val="22"/>
        </w:rPr>
        <w:t xml:space="preserve"> deklaroval, že </w:t>
      </w:r>
      <w:r w:rsidR="0917DE13" w:rsidRPr="7834046B">
        <w:rPr>
          <w:rFonts w:asciiTheme="minorHAnsi" w:eastAsiaTheme="minorEastAsia" w:hAnsiTheme="minorHAnsi"/>
          <w:color w:val="auto"/>
          <w:sz w:val="22"/>
          <w:szCs w:val="22"/>
        </w:rPr>
        <w:t>MAS</w:t>
      </w:r>
      <w:r w:rsidR="00D1644C" w:rsidRPr="7834046B">
        <w:rPr>
          <w:rFonts w:asciiTheme="minorHAnsi" w:eastAsiaTheme="minorEastAsia" w:hAnsiTheme="minorHAnsi"/>
          <w:color w:val="auto"/>
          <w:sz w:val="22"/>
          <w:szCs w:val="22"/>
        </w:rPr>
        <w:t xml:space="preserve"> j</w:t>
      </w:r>
      <w:r w:rsidR="5B05E005" w:rsidRPr="7834046B">
        <w:rPr>
          <w:rFonts w:asciiTheme="minorHAnsi" w:eastAsiaTheme="minorEastAsia" w:hAnsiTheme="minorHAnsi"/>
          <w:color w:val="auto"/>
          <w:sz w:val="22"/>
          <w:szCs w:val="22"/>
        </w:rPr>
        <w:t>sou</w:t>
      </w:r>
      <w:r w:rsidR="00D1644C" w:rsidRPr="7834046B">
        <w:rPr>
          <w:rFonts w:asciiTheme="minorHAnsi" w:eastAsiaTheme="minorEastAsia" w:hAnsiTheme="minorHAnsi"/>
          <w:color w:val="auto"/>
          <w:sz w:val="22"/>
          <w:szCs w:val="22"/>
        </w:rPr>
        <w:t xml:space="preserve"> připraven</w:t>
      </w:r>
      <w:r w:rsidR="69508714" w:rsidRPr="7834046B">
        <w:rPr>
          <w:rFonts w:asciiTheme="minorHAnsi" w:eastAsiaTheme="minorEastAsia" w:hAnsiTheme="minorHAnsi"/>
          <w:color w:val="auto"/>
          <w:sz w:val="22"/>
          <w:szCs w:val="22"/>
        </w:rPr>
        <w:t>y</w:t>
      </w:r>
      <w:r w:rsidR="00D1644C" w:rsidRPr="7834046B">
        <w:rPr>
          <w:rFonts w:asciiTheme="minorHAnsi" w:eastAsiaTheme="minorEastAsia" w:hAnsiTheme="minorHAnsi"/>
          <w:color w:val="auto"/>
          <w:sz w:val="22"/>
          <w:szCs w:val="22"/>
        </w:rPr>
        <w:t xml:space="preserve"> </w:t>
      </w:r>
      <w:r w:rsidR="005901D6" w:rsidRPr="7834046B">
        <w:rPr>
          <w:rFonts w:asciiTheme="minorHAnsi" w:eastAsiaTheme="minorEastAsia" w:hAnsiTheme="minorHAnsi"/>
          <w:color w:val="auto"/>
          <w:sz w:val="22"/>
          <w:szCs w:val="22"/>
        </w:rPr>
        <w:t>se zapojit do aktivit</w:t>
      </w:r>
      <w:r w:rsidR="570D3B4E" w:rsidRPr="7834046B">
        <w:rPr>
          <w:rFonts w:asciiTheme="minorHAnsi" w:eastAsiaTheme="minorEastAsia" w:hAnsiTheme="minorHAnsi"/>
          <w:color w:val="auto"/>
          <w:sz w:val="22"/>
          <w:szCs w:val="22"/>
        </w:rPr>
        <w:t>.</w:t>
      </w:r>
      <w:r w:rsidR="005901D6" w:rsidRPr="7834046B">
        <w:rPr>
          <w:rFonts w:asciiTheme="minorHAnsi" w:eastAsiaTheme="minorEastAsia" w:hAnsiTheme="minorHAnsi"/>
          <w:color w:val="auto"/>
          <w:sz w:val="22"/>
          <w:szCs w:val="22"/>
        </w:rPr>
        <w:t xml:space="preserve"> Dostatek finančních prostředků by měl tuto </w:t>
      </w:r>
      <w:r w:rsidR="00BA38F6" w:rsidRPr="7834046B">
        <w:rPr>
          <w:rFonts w:asciiTheme="minorHAnsi" w:eastAsiaTheme="minorEastAsia" w:hAnsiTheme="minorHAnsi"/>
          <w:color w:val="auto"/>
          <w:sz w:val="22"/>
          <w:szCs w:val="22"/>
        </w:rPr>
        <w:t>inkluzivitu</w:t>
      </w:r>
      <w:r w:rsidR="005901D6" w:rsidRPr="7834046B">
        <w:rPr>
          <w:rFonts w:asciiTheme="minorHAnsi" w:eastAsiaTheme="minorEastAsia" w:hAnsiTheme="minorHAnsi"/>
          <w:color w:val="auto"/>
          <w:sz w:val="22"/>
          <w:szCs w:val="22"/>
        </w:rPr>
        <w:t xml:space="preserve"> podpořit. </w:t>
      </w:r>
      <w:r w:rsidR="00993D07" w:rsidRPr="7834046B">
        <w:rPr>
          <w:rFonts w:asciiTheme="minorHAnsi" w:eastAsiaTheme="minorEastAsia" w:hAnsiTheme="minorHAnsi"/>
          <w:color w:val="auto"/>
          <w:sz w:val="22"/>
          <w:szCs w:val="22"/>
        </w:rPr>
        <w:t>Měli bychom usilovat o to</w:t>
      </w:r>
      <w:r w:rsidR="005901D6" w:rsidRPr="7834046B">
        <w:rPr>
          <w:rFonts w:asciiTheme="minorHAnsi" w:eastAsiaTheme="minorEastAsia" w:hAnsiTheme="minorHAnsi"/>
          <w:color w:val="auto"/>
          <w:sz w:val="22"/>
          <w:szCs w:val="22"/>
        </w:rPr>
        <w:t xml:space="preserve">, aby rostla celá ČR. Zmínil kvalitní vzdělání pro všechny, </w:t>
      </w:r>
      <w:r w:rsidR="00AD13B8" w:rsidRPr="7834046B">
        <w:rPr>
          <w:rFonts w:asciiTheme="minorHAnsi" w:eastAsiaTheme="minorEastAsia" w:hAnsiTheme="minorHAnsi"/>
          <w:color w:val="auto"/>
          <w:sz w:val="22"/>
          <w:szCs w:val="22"/>
        </w:rPr>
        <w:t xml:space="preserve">moderní technologie, </w:t>
      </w:r>
      <w:r w:rsidR="008F1A72" w:rsidRPr="7834046B">
        <w:rPr>
          <w:rFonts w:asciiTheme="minorHAnsi" w:eastAsiaTheme="minorEastAsia" w:hAnsiTheme="minorHAnsi"/>
          <w:color w:val="auto"/>
          <w:sz w:val="22"/>
          <w:szCs w:val="22"/>
        </w:rPr>
        <w:t xml:space="preserve">rychlé připojení </w:t>
      </w:r>
      <w:r w:rsidR="1763A063" w:rsidRPr="7834046B">
        <w:rPr>
          <w:rFonts w:asciiTheme="minorHAnsi" w:eastAsiaTheme="minorEastAsia" w:hAnsiTheme="minorHAnsi"/>
          <w:color w:val="auto"/>
          <w:sz w:val="22"/>
          <w:szCs w:val="22"/>
        </w:rPr>
        <w:t xml:space="preserve">ve všech oblastech ad. </w:t>
      </w:r>
      <w:r w:rsidR="0ADE1318" w:rsidRPr="7834046B">
        <w:rPr>
          <w:rFonts w:asciiTheme="minorHAnsi" w:eastAsiaTheme="minorEastAsia" w:hAnsiTheme="minorHAnsi"/>
          <w:color w:val="auto"/>
          <w:sz w:val="22"/>
          <w:szCs w:val="22"/>
        </w:rPr>
        <w:t xml:space="preserve"> </w:t>
      </w:r>
      <w:r w:rsidR="0B3383BD" w:rsidRPr="7834046B">
        <w:rPr>
          <w:rFonts w:asciiTheme="minorHAnsi" w:eastAsiaTheme="minorEastAsia" w:hAnsiTheme="minorHAnsi"/>
          <w:color w:val="auto"/>
          <w:sz w:val="22"/>
          <w:szCs w:val="22"/>
        </w:rPr>
        <w:t xml:space="preserve">Národní síť </w:t>
      </w:r>
      <w:r w:rsidR="0ADE1318" w:rsidRPr="7834046B">
        <w:rPr>
          <w:rFonts w:asciiTheme="minorHAnsi" w:eastAsiaTheme="minorEastAsia" w:hAnsiTheme="minorHAnsi"/>
          <w:color w:val="auto"/>
          <w:sz w:val="22"/>
          <w:szCs w:val="22"/>
        </w:rPr>
        <w:t>MAS je připravena</w:t>
      </w:r>
      <w:r w:rsidR="00514C33" w:rsidRPr="7834046B">
        <w:rPr>
          <w:rFonts w:asciiTheme="minorHAnsi" w:eastAsiaTheme="minorEastAsia" w:hAnsiTheme="minorHAnsi"/>
          <w:color w:val="auto"/>
          <w:sz w:val="22"/>
          <w:szCs w:val="22"/>
        </w:rPr>
        <w:t xml:space="preserve"> podílet se na chytrých investicích. </w:t>
      </w:r>
    </w:p>
    <w:p w14:paraId="3CC48FE6" w14:textId="673473EF" w:rsidR="5E6BBD2C" w:rsidRDefault="007F042F" w:rsidP="7834046B">
      <w:pPr>
        <w:pStyle w:val="Default"/>
        <w:spacing w:after="120"/>
        <w:jc w:val="both"/>
        <w:rPr>
          <w:rFonts w:asciiTheme="minorHAnsi" w:eastAsiaTheme="minorEastAsia" w:hAnsiTheme="minorHAnsi" w:cstheme="minorBidi"/>
          <w:color w:val="000000" w:themeColor="text1"/>
          <w:sz w:val="22"/>
          <w:szCs w:val="22"/>
        </w:rPr>
      </w:pPr>
      <w:r w:rsidRPr="7834046B">
        <w:rPr>
          <w:rFonts w:asciiTheme="minorHAnsi" w:eastAsia="Calibri" w:hAnsiTheme="minorHAnsi"/>
          <w:b/>
          <w:bCs/>
          <w:color w:val="auto"/>
          <w:sz w:val="22"/>
          <w:szCs w:val="22"/>
        </w:rPr>
        <w:t>D</w:t>
      </w:r>
      <w:r w:rsidR="095E0990" w:rsidRPr="7834046B">
        <w:rPr>
          <w:rFonts w:asciiTheme="minorHAnsi" w:eastAsia="Calibri" w:hAnsiTheme="minorHAnsi"/>
          <w:b/>
          <w:bCs/>
          <w:color w:val="auto"/>
          <w:sz w:val="22"/>
          <w:szCs w:val="22"/>
        </w:rPr>
        <w:t>avid</w:t>
      </w:r>
      <w:r w:rsidRPr="7834046B">
        <w:rPr>
          <w:rFonts w:asciiTheme="minorHAnsi" w:eastAsia="Calibri" w:hAnsiTheme="minorHAnsi"/>
          <w:b/>
          <w:bCs/>
          <w:color w:val="auto"/>
          <w:sz w:val="22"/>
          <w:szCs w:val="22"/>
        </w:rPr>
        <w:t xml:space="preserve"> Koppitz (MMR)</w:t>
      </w:r>
      <w:r w:rsidRPr="7834046B">
        <w:rPr>
          <w:rFonts w:asciiTheme="minorHAnsi" w:eastAsia="Calibri" w:hAnsiTheme="minorHAnsi"/>
          <w:color w:val="auto"/>
          <w:sz w:val="22"/>
          <w:szCs w:val="22"/>
        </w:rPr>
        <w:t xml:space="preserve"> </w:t>
      </w:r>
      <w:r w:rsidR="00D71F7A" w:rsidRPr="7834046B">
        <w:rPr>
          <w:rFonts w:asciiTheme="minorHAnsi" w:eastAsiaTheme="minorEastAsia" w:hAnsiTheme="minorHAnsi" w:cstheme="minorBidi"/>
          <w:color w:val="000000" w:themeColor="text1"/>
          <w:sz w:val="22"/>
          <w:szCs w:val="22"/>
        </w:rPr>
        <w:t xml:space="preserve">připomněl, že kromě vyrovnávání disparit </w:t>
      </w:r>
      <w:r w:rsidR="5E6BBD2C" w:rsidRPr="7834046B">
        <w:rPr>
          <w:rFonts w:asciiTheme="minorHAnsi" w:eastAsiaTheme="minorEastAsia" w:hAnsiTheme="minorHAnsi" w:cstheme="minorBidi"/>
          <w:color w:val="000000" w:themeColor="text1"/>
          <w:sz w:val="22"/>
          <w:szCs w:val="22"/>
        </w:rPr>
        <w:t xml:space="preserve">musíme zohlednit </w:t>
      </w:r>
      <w:r w:rsidR="00FA588A">
        <w:br/>
      </w:r>
      <w:r w:rsidR="5E6BBD2C" w:rsidRPr="7834046B">
        <w:rPr>
          <w:rFonts w:asciiTheme="minorHAnsi" w:eastAsiaTheme="minorEastAsia" w:hAnsiTheme="minorHAnsi" w:cstheme="minorBidi"/>
          <w:color w:val="000000" w:themeColor="text1"/>
          <w:sz w:val="22"/>
          <w:szCs w:val="22"/>
        </w:rPr>
        <w:t>i konkurenceschopnost, která je často aktivizov</w:t>
      </w:r>
      <w:r w:rsidR="00467C8C" w:rsidRPr="7834046B">
        <w:rPr>
          <w:rFonts w:asciiTheme="minorHAnsi" w:eastAsiaTheme="minorEastAsia" w:hAnsiTheme="minorHAnsi" w:cstheme="minorBidi"/>
          <w:color w:val="000000" w:themeColor="text1"/>
          <w:sz w:val="22"/>
          <w:szCs w:val="22"/>
        </w:rPr>
        <w:t xml:space="preserve">ána velkými městy. Reagují na to i evropská nařízení. </w:t>
      </w:r>
      <w:r w:rsidR="00CC0F8A" w:rsidRPr="7834046B">
        <w:rPr>
          <w:rFonts w:asciiTheme="minorHAnsi" w:eastAsiaTheme="minorEastAsia" w:hAnsiTheme="minorHAnsi" w:cstheme="minorBidi"/>
          <w:color w:val="000000" w:themeColor="text1"/>
          <w:sz w:val="22"/>
          <w:szCs w:val="22"/>
        </w:rPr>
        <w:t>MMR-ORP se věnuje hospodářsky a sociálně ohroženým územím</w:t>
      </w:r>
      <w:r w:rsidR="14582D91" w:rsidRPr="7834046B">
        <w:rPr>
          <w:rFonts w:asciiTheme="minorHAnsi" w:eastAsiaTheme="minorEastAsia" w:hAnsiTheme="minorHAnsi" w:cstheme="minorBidi"/>
          <w:color w:val="000000" w:themeColor="text1"/>
          <w:sz w:val="22"/>
          <w:szCs w:val="22"/>
        </w:rPr>
        <w:t xml:space="preserve"> (HSOÚ)</w:t>
      </w:r>
      <w:r w:rsidR="00CC0F8A" w:rsidRPr="7834046B">
        <w:rPr>
          <w:rFonts w:asciiTheme="minorHAnsi" w:eastAsiaTheme="minorEastAsia" w:hAnsiTheme="minorHAnsi" w:cstheme="minorBidi"/>
          <w:color w:val="000000" w:themeColor="text1"/>
          <w:sz w:val="22"/>
          <w:szCs w:val="22"/>
        </w:rPr>
        <w:t xml:space="preserve">. </w:t>
      </w:r>
      <w:r w:rsidR="00057153">
        <w:rPr>
          <w:rFonts w:asciiTheme="minorHAnsi" w:eastAsiaTheme="minorEastAsia" w:hAnsiTheme="minorHAnsi" w:cstheme="minorBidi"/>
          <w:color w:val="000000" w:themeColor="text1"/>
          <w:sz w:val="22"/>
          <w:szCs w:val="22"/>
        </w:rPr>
        <w:t>MMR uvítá</w:t>
      </w:r>
      <w:r w:rsidR="00F503B4" w:rsidRPr="7834046B">
        <w:rPr>
          <w:rFonts w:asciiTheme="minorHAnsi" w:eastAsiaTheme="minorEastAsia" w:hAnsiTheme="minorHAnsi" w:cstheme="minorBidi"/>
          <w:color w:val="000000" w:themeColor="text1"/>
          <w:sz w:val="22"/>
          <w:szCs w:val="22"/>
        </w:rPr>
        <w:t xml:space="preserve">, když se MAS budou podílet na </w:t>
      </w:r>
      <w:r w:rsidR="00C46EFA" w:rsidRPr="7834046B">
        <w:rPr>
          <w:rFonts w:asciiTheme="minorHAnsi" w:eastAsiaTheme="minorEastAsia" w:hAnsiTheme="minorHAnsi" w:cstheme="minorBidi"/>
          <w:color w:val="000000" w:themeColor="text1"/>
          <w:sz w:val="22"/>
          <w:szCs w:val="22"/>
        </w:rPr>
        <w:t>solidárním</w:t>
      </w:r>
      <w:r w:rsidR="00F503B4" w:rsidRPr="7834046B">
        <w:rPr>
          <w:rFonts w:asciiTheme="minorHAnsi" w:eastAsiaTheme="minorEastAsia" w:hAnsiTheme="minorHAnsi" w:cstheme="minorBidi"/>
          <w:color w:val="000000" w:themeColor="text1"/>
          <w:sz w:val="22"/>
          <w:szCs w:val="22"/>
        </w:rPr>
        <w:t xml:space="preserve"> modelu</w:t>
      </w:r>
      <w:r w:rsidR="00057153">
        <w:rPr>
          <w:rFonts w:asciiTheme="minorHAnsi" w:eastAsiaTheme="minorEastAsia" w:hAnsiTheme="minorHAnsi" w:cstheme="minorBidi"/>
          <w:color w:val="000000" w:themeColor="text1"/>
          <w:sz w:val="22"/>
          <w:szCs w:val="22"/>
        </w:rPr>
        <w:t>.</w:t>
      </w:r>
      <w:r w:rsidR="00F503B4" w:rsidRPr="7834046B">
        <w:rPr>
          <w:rFonts w:asciiTheme="minorHAnsi" w:eastAsiaTheme="minorEastAsia" w:hAnsiTheme="minorHAnsi" w:cstheme="minorBidi"/>
          <w:color w:val="000000" w:themeColor="text1"/>
          <w:sz w:val="22"/>
          <w:szCs w:val="22"/>
        </w:rPr>
        <w:t xml:space="preserve"> </w:t>
      </w:r>
      <w:r w:rsidR="00057153">
        <w:rPr>
          <w:rFonts w:asciiTheme="minorHAnsi" w:eastAsiaTheme="minorEastAsia" w:hAnsiTheme="minorHAnsi" w:cstheme="minorBidi"/>
          <w:color w:val="000000" w:themeColor="text1"/>
          <w:sz w:val="22"/>
          <w:szCs w:val="22"/>
        </w:rPr>
        <w:t>M</w:t>
      </w:r>
      <w:r w:rsidR="00F503B4" w:rsidRPr="7834046B">
        <w:rPr>
          <w:rFonts w:asciiTheme="minorHAnsi" w:eastAsiaTheme="minorEastAsia" w:hAnsiTheme="minorHAnsi" w:cstheme="minorBidi"/>
          <w:color w:val="000000" w:themeColor="text1"/>
          <w:sz w:val="22"/>
          <w:szCs w:val="22"/>
        </w:rPr>
        <w:t xml:space="preserve">ělo by být dosahováno </w:t>
      </w:r>
      <w:r w:rsidR="00C46EFA" w:rsidRPr="7834046B">
        <w:rPr>
          <w:rFonts w:asciiTheme="minorHAnsi" w:eastAsiaTheme="minorEastAsia" w:hAnsiTheme="minorHAnsi" w:cstheme="minorBidi"/>
          <w:color w:val="000000" w:themeColor="text1"/>
          <w:sz w:val="22"/>
          <w:szCs w:val="22"/>
        </w:rPr>
        <w:t>standardu za</w:t>
      </w:r>
      <w:r w:rsidR="00206C90">
        <w:rPr>
          <w:rFonts w:asciiTheme="minorHAnsi" w:eastAsiaTheme="minorEastAsia" w:hAnsiTheme="minorHAnsi" w:cstheme="minorBidi"/>
          <w:color w:val="000000" w:themeColor="text1"/>
          <w:sz w:val="22"/>
          <w:szCs w:val="22"/>
        </w:rPr>
        <w:t xml:space="preserve"> </w:t>
      </w:r>
      <w:r w:rsidR="006C6587">
        <w:rPr>
          <w:rFonts w:asciiTheme="minorHAnsi" w:eastAsiaTheme="minorEastAsia" w:hAnsiTheme="minorHAnsi" w:cstheme="minorBidi"/>
          <w:color w:val="000000" w:themeColor="text1"/>
          <w:sz w:val="22"/>
          <w:szCs w:val="22"/>
        </w:rPr>
        <w:t>přiměřených</w:t>
      </w:r>
      <w:r w:rsidR="00C46EFA" w:rsidRPr="7834046B">
        <w:rPr>
          <w:rFonts w:asciiTheme="minorHAnsi" w:eastAsiaTheme="minorEastAsia" w:hAnsiTheme="minorHAnsi" w:cstheme="minorBidi"/>
          <w:color w:val="000000" w:themeColor="text1"/>
          <w:sz w:val="22"/>
          <w:szCs w:val="22"/>
        </w:rPr>
        <w:t xml:space="preserve"> nákladů. Zdůraznil </w:t>
      </w:r>
      <w:r w:rsidR="00073C8E" w:rsidRPr="7834046B">
        <w:rPr>
          <w:rFonts w:asciiTheme="minorHAnsi" w:eastAsiaTheme="minorEastAsia" w:hAnsiTheme="minorHAnsi" w:cstheme="minorBidi"/>
          <w:color w:val="000000" w:themeColor="text1"/>
          <w:sz w:val="22"/>
          <w:szCs w:val="22"/>
        </w:rPr>
        <w:t xml:space="preserve">potřebu </w:t>
      </w:r>
      <w:r w:rsidR="00C46EFA" w:rsidRPr="7834046B">
        <w:rPr>
          <w:rFonts w:asciiTheme="minorHAnsi" w:eastAsiaTheme="minorEastAsia" w:hAnsiTheme="minorHAnsi" w:cstheme="minorBidi"/>
          <w:color w:val="000000" w:themeColor="text1"/>
          <w:sz w:val="22"/>
          <w:szCs w:val="22"/>
        </w:rPr>
        <w:t xml:space="preserve">využití moderních technologií, </w:t>
      </w:r>
      <w:r w:rsidR="00E925E5" w:rsidRPr="7834046B">
        <w:rPr>
          <w:rFonts w:asciiTheme="minorHAnsi" w:eastAsiaTheme="minorEastAsia" w:hAnsiTheme="minorHAnsi" w:cstheme="minorBidi"/>
          <w:color w:val="000000" w:themeColor="text1"/>
          <w:sz w:val="22"/>
          <w:szCs w:val="22"/>
        </w:rPr>
        <w:t>mobility</w:t>
      </w:r>
      <w:r w:rsidR="00C46EFA" w:rsidRPr="7834046B">
        <w:rPr>
          <w:rFonts w:asciiTheme="minorHAnsi" w:eastAsiaTheme="minorEastAsia" w:hAnsiTheme="minorHAnsi" w:cstheme="minorBidi"/>
          <w:color w:val="000000" w:themeColor="text1"/>
          <w:sz w:val="22"/>
          <w:szCs w:val="22"/>
        </w:rPr>
        <w:t>, pokrytí internetem</w:t>
      </w:r>
      <w:r w:rsidR="00E925E5" w:rsidRPr="7834046B">
        <w:rPr>
          <w:rFonts w:asciiTheme="minorHAnsi" w:eastAsiaTheme="minorEastAsia" w:hAnsiTheme="minorHAnsi" w:cstheme="minorBidi"/>
          <w:color w:val="000000" w:themeColor="text1"/>
          <w:sz w:val="22"/>
          <w:szCs w:val="22"/>
        </w:rPr>
        <w:t xml:space="preserve">, avšak je třeba v duchu SRR 21+ </w:t>
      </w:r>
      <w:r w:rsidR="00073C8E" w:rsidRPr="7834046B">
        <w:rPr>
          <w:rFonts w:asciiTheme="minorHAnsi" w:eastAsiaTheme="minorEastAsia" w:hAnsiTheme="minorHAnsi" w:cstheme="minorBidi"/>
          <w:color w:val="000000" w:themeColor="text1"/>
          <w:sz w:val="22"/>
          <w:szCs w:val="22"/>
        </w:rPr>
        <w:t>věnovat</w:t>
      </w:r>
      <w:r w:rsidR="00E925E5" w:rsidRPr="7834046B">
        <w:rPr>
          <w:rFonts w:asciiTheme="minorHAnsi" w:eastAsiaTheme="minorEastAsia" w:hAnsiTheme="minorHAnsi" w:cstheme="minorBidi"/>
          <w:color w:val="000000" w:themeColor="text1"/>
          <w:sz w:val="22"/>
          <w:szCs w:val="22"/>
        </w:rPr>
        <w:t xml:space="preserve"> všem typům území. </w:t>
      </w:r>
      <w:r w:rsidR="00073C8E" w:rsidRPr="7834046B">
        <w:rPr>
          <w:rFonts w:asciiTheme="minorHAnsi" w:eastAsiaTheme="minorEastAsia" w:hAnsiTheme="minorHAnsi" w:cstheme="minorBidi"/>
          <w:color w:val="000000" w:themeColor="text1"/>
          <w:sz w:val="22"/>
          <w:szCs w:val="22"/>
        </w:rPr>
        <w:t xml:space="preserve"> </w:t>
      </w:r>
      <w:r w:rsidR="008F317D">
        <w:rPr>
          <w:rFonts w:asciiTheme="minorHAnsi" w:eastAsiaTheme="minorEastAsia" w:hAnsiTheme="minorHAnsi" w:cstheme="minorBidi"/>
          <w:color w:val="000000" w:themeColor="text1"/>
          <w:sz w:val="22"/>
          <w:szCs w:val="22"/>
        </w:rPr>
        <w:t xml:space="preserve">Toto téma by bylo vhodné diskutovat na </w:t>
      </w:r>
      <w:r w:rsidR="00073C8E" w:rsidRPr="7834046B">
        <w:rPr>
          <w:rFonts w:asciiTheme="minorHAnsi" w:eastAsiaTheme="minorEastAsia" w:hAnsiTheme="minorHAnsi" w:cstheme="minorBidi"/>
          <w:color w:val="000000" w:themeColor="text1"/>
          <w:sz w:val="22"/>
          <w:szCs w:val="22"/>
        </w:rPr>
        <w:t>schůz</w:t>
      </w:r>
      <w:r w:rsidR="00927E8E">
        <w:rPr>
          <w:rFonts w:asciiTheme="minorHAnsi" w:eastAsiaTheme="minorEastAsia" w:hAnsiTheme="minorHAnsi" w:cstheme="minorBidi"/>
          <w:color w:val="000000" w:themeColor="text1"/>
          <w:sz w:val="22"/>
          <w:szCs w:val="22"/>
        </w:rPr>
        <w:t>ce</w:t>
      </w:r>
      <w:r w:rsidR="00073C8E" w:rsidRPr="7834046B">
        <w:rPr>
          <w:rFonts w:asciiTheme="minorHAnsi" w:eastAsiaTheme="minorEastAsia" w:hAnsiTheme="minorHAnsi" w:cstheme="minorBidi"/>
          <w:color w:val="000000" w:themeColor="text1"/>
          <w:sz w:val="22"/>
          <w:szCs w:val="22"/>
        </w:rPr>
        <w:t xml:space="preserve"> s územními partnery. </w:t>
      </w:r>
    </w:p>
    <w:p w14:paraId="5352A794" w14:textId="5F87040D" w:rsidR="00073C8E" w:rsidRDefault="00315823" w:rsidP="7834046B">
      <w:pPr>
        <w:pStyle w:val="Default"/>
        <w:spacing w:after="120"/>
        <w:jc w:val="both"/>
        <w:rPr>
          <w:rFonts w:asciiTheme="minorHAnsi" w:eastAsiaTheme="minorEastAsia" w:hAnsiTheme="minorHAnsi" w:cstheme="minorBidi"/>
          <w:color w:val="000000" w:themeColor="text1"/>
          <w:sz w:val="22"/>
          <w:szCs w:val="22"/>
        </w:rPr>
      </w:pPr>
      <w:r w:rsidRPr="7834046B">
        <w:rPr>
          <w:rFonts w:asciiTheme="minorHAnsi" w:eastAsiaTheme="minorEastAsia" w:hAnsiTheme="minorHAnsi" w:cstheme="minorBidi"/>
          <w:color w:val="000000" w:themeColor="text1"/>
          <w:sz w:val="22"/>
          <w:szCs w:val="22"/>
        </w:rPr>
        <w:t xml:space="preserve">Dalším tématem </w:t>
      </w:r>
      <w:r w:rsidR="16A86F58" w:rsidRPr="663B9947">
        <w:rPr>
          <w:rFonts w:asciiTheme="minorHAnsi" w:eastAsiaTheme="minorEastAsia" w:hAnsiTheme="minorHAnsi" w:cstheme="minorBidi"/>
          <w:color w:val="000000" w:themeColor="text1"/>
          <w:sz w:val="22"/>
          <w:szCs w:val="22"/>
        </w:rPr>
        <w:t>je</w:t>
      </w:r>
      <w:r w:rsidRPr="663B9947">
        <w:rPr>
          <w:rFonts w:asciiTheme="minorHAnsi" w:eastAsiaTheme="minorEastAsia" w:hAnsiTheme="minorHAnsi" w:cstheme="minorBidi"/>
          <w:color w:val="000000" w:themeColor="text1"/>
          <w:sz w:val="22"/>
          <w:szCs w:val="22"/>
        </w:rPr>
        <w:t xml:space="preserve"> </w:t>
      </w:r>
      <w:r w:rsidRPr="7834046B">
        <w:rPr>
          <w:rFonts w:asciiTheme="minorHAnsi" w:eastAsiaTheme="minorEastAsia" w:hAnsiTheme="minorHAnsi" w:cstheme="minorBidi"/>
          <w:color w:val="000000" w:themeColor="text1"/>
          <w:sz w:val="22"/>
          <w:szCs w:val="22"/>
        </w:rPr>
        <w:t>strategie RE:START</w:t>
      </w:r>
      <w:r w:rsidR="007F042F" w:rsidRPr="7834046B">
        <w:rPr>
          <w:rFonts w:asciiTheme="minorHAnsi" w:eastAsiaTheme="minorEastAsia" w:hAnsiTheme="minorHAnsi" w:cstheme="minorBidi"/>
          <w:color w:val="000000" w:themeColor="text1"/>
          <w:sz w:val="22"/>
          <w:szCs w:val="22"/>
        </w:rPr>
        <w:t>. D</w:t>
      </w:r>
      <w:r w:rsidR="001E69A6" w:rsidRPr="7834046B">
        <w:rPr>
          <w:rFonts w:asciiTheme="minorHAnsi" w:eastAsiaTheme="minorEastAsia" w:hAnsiTheme="minorHAnsi" w:cstheme="minorBidi"/>
          <w:color w:val="000000" w:themeColor="text1"/>
          <w:sz w:val="22"/>
          <w:szCs w:val="22"/>
        </w:rPr>
        <w:t>etailně informoval o aktivitách</w:t>
      </w:r>
      <w:r w:rsidR="009C628B" w:rsidRPr="7834046B">
        <w:rPr>
          <w:rFonts w:asciiTheme="minorHAnsi" w:eastAsiaTheme="minorEastAsia" w:hAnsiTheme="minorHAnsi" w:cstheme="minorBidi"/>
          <w:color w:val="000000" w:themeColor="text1"/>
          <w:sz w:val="22"/>
          <w:szCs w:val="22"/>
        </w:rPr>
        <w:t>, které se aktuálně dějí ve strukturálně postižených regionech. Informoval o přípravě Plánů pro spravedlivo</w:t>
      </w:r>
      <w:r w:rsidR="00C05745" w:rsidRPr="7834046B">
        <w:rPr>
          <w:rFonts w:asciiTheme="minorHAnsi" w:eastAsiaTheme="minorEastAsia" w:hAnsiTheme="minorHAnsi" w:cstheme="minorBidi"/>
          <w:color w:val="000000" w:themeColor="text1"/>
          <w:sz w:val="22"/>
          <w:szCs w:val="22"/>
        </w:rPr>
        <w:t>u transformaci (PSÚT)</w:t>
      </w:r>
      <w:r w:rsidR="7BA2D14F" w:rsidRPr="7834046B">
        <w:rPr>
          <w:rFonts w:asciiTheme="minorHAnsi" w:eastAsiaTheme="minorEastAsia" w:hAnsiTheme="minorHAnsi" w:cstheme="minorBidi"/>
          <w:color w:val="000000" w:themeColor="text1"/>
          <w:sz w:val="22"/>
          <w:szCs w:val="22"/>
        </w:rPr>
        <w:t xml:space="preserve">, jež je </w:t>
      </w:r>
      <w:r w:rsidR="7BA2D14F" w:rsidRPr="7834046B">
        <w:rPr>
          <w:rFonts w:asciiTheme="minorHAnsi" w:eastAsiaTheme="minorEastAsia" w:hAnsiTheme="minorHAnsi" w:cstheme="minorBidi"/>
          <w:color w:val="000000" w:themeColor="text1"/>
          <w:sz w:val="22"/>
          <w:szCs w:val="22"/>
        </w:rPr>
        <w:lastRenderedPageBreak/>
        <w:t xml:space="preserve">v gesci MMR, </w:t>
      </w:r>
      <w:r w:rsidR="00C05745" w:rsidRPr="7834046B">
        <w:rPr>
          <w:rFonts w:asciiTheme="minorHAnsi" w:eastAsiaTheme="minorEastAsia" w:hAnsiTheme="minorHAnsi" w:cstheme="minorBidi"/>
          <w:color w:val="000000" w:themeColor="text1"/>
          <w:sz w:val="22"/>
          <w:szCs w:val="22"/>
        </w:rPr>
        <w:t xml:space="preserve">a </w:t>
      </w:r>
      <w:r w:rsidR="00B939CD" w:rsidRPr="7834046B">
        <w:rPr>
          <w:rFonts w:asciiTheme="minorHAnsi" w:eastAsiaTheme="minorEastAsia" w:hAnsiTheme="minorHAnsi" w:cstheme="minorBidi"/>
          <w:color w:val="000000" w:themeColor="text1"/>
          <w:sz w:val="22"/>
          <w:szCs w:val="22"/>
        </w:rPr>
        <w:t xml:space="preserve">přípravě Operačního programu Spravedlivá transformace. </w:t>
      </w:r>
      <w:r w:rsidR="00886623" w:rsidRPr="7834046B">
        <w:rPr>
          <w:rFonts w:asciiTheme="minorHAnsi" w:eastAsiaTheme="minorEastAsia" w:hAnsiTheme="minorHAnsi" w:cstheme="minorBidi"/>
          <w:color w:val="000000" w:themeColor="text1"/>
          <w:sz w:val="22"/>
          <w:szCs w:val="22"/>
        </w:rPr>
        <w:t xml:space="preserve">MMR </w:t>
      </w:r>
      <w:r w:rsidR="00643212" w:rsidRPr="7834046B">
        <w:rPr>
          <w:rFonts w:asciiTheme="minorHAnsi" w:eastAsiaTheme="minorEastAsia" w:hAnsiTheme="minorHAnsi" w:cstheme="minorBidi"/>
          <w:color w:val="000000" w:themeColor="text1"/>
          <w:sz w:val="22"/>
          <w:szCs w:val="22"/>
        </w:rPr>
        <w:t>posílilo spolupráci</w:t>
      </w:r>
      <w:r w:rsidR="00886623" w:rsidRPr="7834046B">
        <w:rPr>
          <w:rFonts w:asciiTheme="minorHAnsi" w:eastAsiaTheme="minorEastAsia" w:hAnsiTheme="minorHAnsi" w:cstheme="minorBidi"/>
          <w:color w:val="000000" w:themeColor="text1"/>
          <w:sz w:val="22"/>
          <w:szCs w:val="22"/>
        </w:rPr>
        <w:t xml:space="preserve"> s Národní r</w:t>
      </w:r>
      <w:r w:rsidR="00643212" w:rsidRPr="7834046B">
        <w:rPr>
          <w:rFonts w:asciiTheme="minorHAnsi" w:eastAsiaTheme="minorEastAsia" w:hAnsiTheme="minorHAnsi" w:cstheme="minorBidi"/>
          <w:color w:val="000000" w:themeColor="text1"/>
          <w:sz w:val="22"/>
          <w:szCs w:val="22"/>
        </w:rPr>
        <w:t xml:space="preserve">ozvojovou bankou, která se podílí na </w:t>
      </w:r>
      <w:r w:rsidR="00D60C4B" w:rsidRPr="7834046B">
        <w:rPr>
          <w:rFonts w:asciiTheme="minorHAnsi" w:eastAsiaTheme="minorEastAsia" w:hAnsiTheme="minorHAnsi" w:cstheme="minorBidi"/>
          <w:color w:val="000000" w:themeColor="text1"/>
          <w:sz w:val="22"/>
          <w:szCs w:val="22"/>
        </w:rPr>
        <w:t xml:space="preserve">přípravě finančních nástrojů. </w:t>
      </w:r>
    </w:p>
    <w:p w14:paraId="0D29B77F" w14:textId="0F64E101" w:rsidR="00315823" w:rsidRDefault="00315823" w:rsidP="6558470E">
      <w:pPr>
        <w:pStyle w:val="Default"/>
        <w:spacing w:after="120"/>
        <w:jc w:val="both"/>
        <w:rPr>
          <w:rFonts w:asciiTheme="minorHAnsi" w:eastAsiaTheme="minorEastAsia" w:hAnsiTheme="minorHAnsi" w:cstheme="minorBidi"/>
          <w:color w:val="000000" w:themeColor="text1"/>
          <w:sz w:val="22"/>
          <w:szCs w:val="22"/>
        </w:rPr>
      </w:pPr>
    </w:p>
    <w:p w14:paraId="3E38F6DD" w14:textId="48BF796A" w:rsidR="00B10BA5" w:rsidRPr="00FB2DF5" w:rsidRDefault="08627A10" w:rsidP="7834046B">
      <w:pPr>
        <w:pStyle w:val="Default"/>
        <w:spacing w:after="120"/>
        <w:jc w:val="both"/>
        <w:rPr>
          <w:rFonts w:asciiTheme="minorHAnsi" w:eastAsiaTheme="minorEastAsia" w:hAnsiTheme="minorHAnsi" w:cstheme="minorBidi"/>
          <w:color w:val="000000" w:themeColor="text1"/>
          <w:sz w:val="22"/>
          <w:szCs w:val="22"/>
        </w:rPr>
      </w:pPr>
      <w:r w:rsidRPr="7834046B">
        <w:rPr>
          <w:rFonts w:asciiTheme="minorHAnsi" w:eastAsiaTheme="minorEastAsia" w:hAnsiTheme="minorHAnsi" w:cstheme="minorBidi"/>
          <w:b/>
          <w:bCs/>
          <w:color w:val="000000" w:themeColor="text1"/>
          <w:sz w:val="22"/>
          <w:szCs w:val="22"/>
        </w:rPr>
        <w:t>M</w:t>
      </w:r>
      <w:r w:rsidR="2FE53D52" w:rsidRPr="7834046B">
        <w:rPr>
          <w:rFonts w:asciiTheme="minorHAnsi" w:eastAsiaTheme="minorEastAsia" w:hAnsiTheme="minorHAnsi" w:cstheme="minorBidi"/>
          <w:b/>
          <w:bCs/>
          <w:color w:val="000000" w:themeColor="text1"/>
          <w:sz w:val="22"/>
          <w:szCs w:val="22"/>
        </w:rPr>
        <w:t>iroslav</w:t>
      </w:r>
      <w:r w:rsidR="00EC0B3B">
        <w:rPr>
          <w:rFonts w:asciiTheme="minorHAnsi" w:eastAsiaTheme="minorEastAsia" w:hAnsiTheme="minorHAnsi" w:cstheme="minorBidi"/>
          <w:b/>
          <w:bCs/>
          <w:color w:val="000000" w:themeColor="text1"/>
          <w:sz w:val="22"/>
          <w:szCs w:val="22"/>
        </w:rPr>
        <w:t xml:space="preserve"> </w:t>
      </w:r>
      <w:r w:rsidR="005F0FC2" w:rsidRPr="7834046B">
        <w:rPr>
          <w:rFonts w:asciiTheme="minorHAnsi" w:eastAsiaTheme="minorEastAsia" w:hAnsiTheme="minorHAnsi" w:cstheme="minorBidi"/>
          <w:b/>
          <w:bCs/>
          <w:color w:val="000000" w:themeColor="text1"/>
          <w:sz w:val="22"/>
          <w:szCs w:val="22"/>
        </w:rPr>
        <w:t>Daněk</w:t>
      </w:r>
      <w:r w:rsidR="007F042F" w:rsidRPr="7834046B">
        <w:rPr>
          <w:rFonts w:asciiTheme="minorHAnsi" w:eastAsiaTheme="minorEastAsia" w:hAnsiTheme="minorHAnsi" w:cstheme="minorBidi"/>
          <w:b/>
          <w:bCs/>
          <w:color w:val="000000" w:themeColor="text1"/>
          <w:sz w:val="22"/>
          <w:szCs w:val="22"/>
        </w:rPr>
        <w:t xml:space="preserve"> (MMR)</w:t>
      </w:r>
      <w:r w:rsidR="005F0FC2" w:rsidRPr="7834046B">
        <w:rPr>
          <w:rFonts w:asciiTheme="minorHAnsi" w:eastAsiaTheme="minorEastAsia" w:hAnsiTheme="minorHAnsi" w:cstheme="minorBidi"/>
          <w:color w:val="000000" w:themeColor="text1"/>
          <w:sz w:val="22"/>
          <w:szCs w:val="22"/>
        </w:rPr>
        <w:t xml:space="preserve"> stručně </w:t>
      </w:r>
      <w:r w:rsidR="00040C43" w:rsidRPr="7834046B">
        <w:rPr>
          <w:rFonts w:asciiTheme="minorHAnsi" w:eastAsiaTheme="minorEastAsia" w:hAnsiTheme="minorHAnsi" w:cstheme="minorBidi"/>
          <w:color w:val="000000" w:themeColor="text1"/>
          <w:sz w:val="22"/>
          <w:szCs w:val="22"/>
        </w:rPr>
        <w:t xml:space="preserve">informoval o </w:t>
      </w:r>
      <w:r w:rsidR="6A813C2F" w:rsidRPr="7834046B">
        <w:rPr>
          <w:rFonts w:asciiTheme="minorHAnsi" w:eastAsiaTheme="minorEastAsia" w:hAnsiTheme="minorHAnsi" w:cstheme="minorBidi"/>
          <w:color w:val="000000" w:themeColor="text1"/>
          <w:sz w:val="22"/>
          <w:szCs w:val="22"/>
        </w:rPr>
        <w:t>n</w:t>
      </w:r>
      <w:r w:rsidR="00040C43" w:rsidRPr="7834046B">
        <w:rPr>
          <w:rFonts w:asciiTheme="minorHAnsi" w:eastAsiaTheme="minorEastAsia" w:hAnsiTheme="minorHAnsi" w:cstheme="minorBidi"/>
          <w:color w:val="000000" w:themeColor="text1"/>
          <w:sz w:val="22"/>
          <w:szCs w:val="22"/>
        </w:rPr>
        <w:t xml:space="preserve">árodních dotačních titulech v gesci MMR. </w:t>
      </w:r>
      <w:r w:rsidR="00236C6E">
        <w:rPr>
          <w:rFonts w:asciiTheme="minorHAnsi" w:eastAsiaTheme="minorEastAsia" w:hAnsiTheme="minorHAnsi" w:cstheme="minorBidi"/>
          <w:color w:val="000000" w:themeColor="text1"/>
          <w:sz w:val="22"/>
          <w:szCs w:val="22"/>
        </w:rPr>
        <w:t xml:space="preserve">Pro vyjednávání státního rozpočtu </w:t>
      </w:r>
      <w:r w:rsidR="00040C43" w:rsidRPr="7834046B">
        <w:rPr>
          <w:rFonts w:asciiTheme="minorHAnsi" w:eastAsiaTheme="minorEastAsia" w:hAnsiTheme="minorHAnsi" w:cstheme="minorBidi"/>
          <w:color w:val="000000" w:themeColor="text1"/>
          <w:sz w:val="22"/>
          <w:szCs w:val="22"/>
        </w:rPr>
        <w:t xml:space="preserve">je </w:t>
      </w:r>
      <w:r w:rsidR="00236C6E">
        <w:rPr>
          <w:rFonts w:asciiTheme="minorHAnsi" w:eastAsiaTheme="minorEastAsia" w:hAnsiTheme="minorHAnsi" w:cstheme="minorBidi"/>
          <w:color w:val="000000" w:themeColor="text1"/>
          <w:sz w:val="22"/>
          <w:szCs w:val="22"/>
        </w:rPr>
        <w:t>požadováno</w:t>
      </w:r>
      <w:r w:rsidR="00040C43" w:rsidRPr="7834046B">
        <w:rPr>
          <w:rFonts w:asciiTheme="minorHAnsi" w:eastAsiaTheme="minorEastAsia" w:hAnsiTheme="minorHAnsi" w:cstheme="minorBidi"/>
          <w:color w:val="000000" w:themeColor="text1"/>
          <w:sz w:val="22"/>
          <w:szCs w:val="22"/>
        </w:rPr>
        <w:t xml:space="preserve"> 3,7 mld. Kč, nicméně </w:t>
      </w:r>
      <w:r w:rsidR="00DC6BB9" w:rsidRPr="7834046B">
        <w:rPr>
          <w:rFonts w:asciiTheme="minorHAnsi" w:eastAsiaTheme="minorEastAsia" w:hAnsiTheme="minorHAnsi" w:cstheme="minorBidi"/>
          <w:color w:val="000000" w:themeColor="text1"/>
          <w:sz w:val="22"/>
          <w:szCs w:val="22"/>
        </w:rPr>
        <w:t>finanční naplnění je v tuto chvíli nejisté</w:t>
      </w:r>
      <w:r w:rsidR="7E7C4D92" w:rsidRPr="7834046B">
        <w:rPr>
          <w:rFonts w:asciiTheme="minorHAnsi" w:eastAsiaTheme="minorEastAsia" w:hAnsiTheme="minorHAnsi" w:cstheme="minorBidi"/>
          <w:color w:val="000000" w:themeColor="text1"/>
          <w:sz w:val="22"/>
          <w:szCs w:val="22"/>
        </w:rPr>
        <w:t xml:space="preserve"> a odvisí od </w:t>
      </w:r>
      <w:r w:rsidR="10CF7173" w:rsidRPr="7834046B">
        <w:rPr>
          <w:rFonts w:asciiTheme="minorHAnsi" w:eastAsiaTheme="minorEastAsia" w:hAnsiTheme="minorHAnsi" w:cstheme="minorBidi"/>
          <w:color w:val="000000" w:themeColor="text1"/>
          <w:sz w:val="22"/>
          <w:szCs w:val="22"/>
        </w:rPr>
        <w:t xml:space="preserve">finální </w:t>
      </w:r>
      <w:r w:rsidR="7E7C4D92" w:rsidRPr="7834046B">
        <w:rPr>
          <w:rFonts w:asciiTheme="minorHAnsi" w:eastAsiaTheme="minorEastAsia" w:hAnsiTheme="minorHAnsi" w:cstheme="minorBidi"/>
          <w:color w:val="000000" w:themeColor="text1"/>
          <w:sz w:val="22"/>
          <w:szCs w:val="22"/>
        </w:rPr>
        <w:t>podoby schváleného státního rozpočtu pro rok 2022</w:t>
      </w:r>
      <w:r w:rsidR="36D09275" w:rsidRPr="7834046B">
        <w:rPr>
          <w:rFonts w:asciiTheme="minorHAnsi" w:eastAsiaTheme="minorEastAsia" w:hAnsiTheme="minorHAnsi" w:cstheme="minorBidi"/>
          <w:color w:val="000000" w:themeColor="text1"/>
          <w:sz w:val="22"/>
          <w:szCs w:val="22"/>
        </w:rPr>
        <w:t>.</w:t>
      </w:r>
      <w:r w:rsidR="00DC6BB9" w:rsidRPr="7834046B">
        <w:rPr>
          <w:rFonts w:asciiTheme="minorHAnsi" w:eastAsiaTheme="minorEastAsia" w:hAnsiTheme="minorHAnsi" w:cstheme="minorBidi"/>
          <w:color w:val="000000" w:themeColor="text1"/>
          <w:sz w:val="22"/>
          <w:szCs w:val="22"/>
        </w:rPr>
        <w:t xml:space="preserve"> </w:t>
      </w:r>
      <w:r w:rsidR="0064201C" w:rsidRPr="7834046B">
        <w:rPr>
          <w:rFonts w:asciiTheme="minorHAnsi" w:eastAsiaTheme="minorEastAsia" w:hAnsiTheme="minorHAnsi" w:cstheme="minorBidi"/>
          <w:color w:val="000000" w:themeColor="text1"/>
          <w:sz w:val="22"/>
          <w:szCs w:val="22"/>
        </w:rPr>
        <w:t>Jsou podporovány oblasti: cestovní ruch, p</w:t>
      </w:r>
      <w:r w:rsidR="00DC6BB9" w:rsidRPr="7834046B">
        <w:rPr>
          <w:rFonts w:asciiTheme="minorHAnsi" w:eastAsiaTheme="minorEastAsia" w:hAnsiTheme="minorHAnsi" w:cstheme="minorBidi"/>
          <w:color w:val="000000" w:themeColor="text1"/>
          <w:sz w:val="22"/>
          <w:szCs w:val="22"/>
        </w:rPr>
        <w:t xml:space="preserve">odpora bydlení, </w:t>
      </w:r>
      <w:r w:rsidR="0064201C" w:rsidRPr="7834046B">
        <w:rPr>
          <w:rFonts w:asciiTheme="minorHAnsi" w:eastAsiaTheme="minorEastAsia" w:hAnsiTheme="minorHAnsi" w:cstheme="minorBidi"/>
          <w:color w:val="000000" w:themeColor="text1"/>
          <w:sz w:val="22"/>
          <w:szCs w:val="22"/>
        </w:rPr>
        <w:t>ú</w:t>
      </w:r>
      <w:r w:rsidR="00DC6BB9" w:rsidRPr="7834046B">
        <w:rPr>
          <w:rFonts w:asciiTheme="minorHAnsi" w:eastAsiaTheme="minorEastAsia" w:hAnsiTheme="minorHAnsi" w:cstheme="minorBidi"/>
          <w:color w:val="000000" w:themeColor="text1"/>
          <w:sz w:val="22"/>
          <w:szCs w:val="22"/>
        </w:rPr>
        <w:t xml:space="preserve">zemní plán a regionální rozvoj. Detailní informace jsou k dispozici na webových stránkách MMR. </w:t>
      </w:r>
      <w:r w:rsidR="00975529">
        <w:rPr>
          <w:rFonts w:asciiTheme="minorHAnsi" w:eastAsiaTheme="minorEastAsia" w:hAnsiTheme="minorHAnsi" w:cstheme="minorBidi"/>
          <w:color w:val="000000" w:themeColor="text1"/>
          <w:sz w:val="22"/>
          <w:szCs w:val="22"/>
        </w:rPr>
        <w:t>D</w:t>
      </w:r>
      <w:r w:rsidR="00687CFB" w:rsidRPr="7834046B">
        <w:rPr>
          <w:rFonts w:asciiTheme="minorHAnsi" w:eastAsiaTheme="minorEastAsia" w:hAnsiTheme="minorHAnsi" w:cstheme="minorBidi"/>
          <w:color w:val="000000" w:themeColor="text1"/>
          <w:sz w:val="22"/>
          <w:szCs w:val="22"/>
        </w:rPr>
        <w:t>ále informoval</w:t>
      </w:r>
      <w:r w:rsidR="00FB2DF5" w:rsidRPr="7834046B">
        <w:rPr>
          <w:rFonts w:asciiTheme="minorHAnsi" w:eastAsiaTheme="minorEastAsia" w:hAnsiTheme="minorHAnsi" w:cstheme="minorBidi"/>
          <w:color w:val="000000" w:themeColor="text1"/>
          <w:sz w:val="22"/>
          <w:szCs w:val="22"/>
        </w:rPr>
        <w:t xml:space="preserve"> o aktuálním stavu </w:t>
      </w:r>
      <w:r w:rsidR="00E56D74" w:rsidRPr="7834046B">
        <w:rPr>
          <w:rFonts w:asciiTheme="minorHAnsi" w:eastAsiaTheme="minorEastAsia" w:hAnsiTheme="minorHAnsi" w:cstheme="minorBidi"/>
          <w:color w:val="000000" w:themeColor="text1"/>
          <w:sz w:val="22"/>
          <w:szCs w:val="22"/>
        </w:rPr>
        <w:t>novelizace</w:t>
      </w:r>
      <w:r w:rsidR="00FB2DF5" w:rsidRPr="7834046B">
        <w:rPr>
          <w:rFonts w:asciiTheme="minorHAnsi" w:eastAsiaTheme="minorEastAsia" w:hAnsiTheme="minorHAnsi" w:cstheme="minorBidi"/>
          <w:color w:val="000000" w:themeColor="text1"/>
          <w:sz w:val="22"/>
          <w:szCs w:val="22"/>
        </w:rPr>
        <w:t xml:space="preserve"> </w:t>
      </w:r>
      <w:r w:rsidR="00687CFB" w:rsidRPr="7834046B">
        <w:rPr>
          <w:rFonts w:asciiTheme="minorHAnsi" w:eastAsiaTheme="minorEastAsia" w:hAnsiTheme="minorHAnsi" w:cstheme="minorBidi"/>
          <w:color w:val="000000" w:themeColor="text1"/>
          <w:sz w:val="22"/>
          <w:szCs w:val="22"/>
        </w:rPr>
        <w:t>vyhlášky</w:t>
      </w:r>
      <w:r w:rsidR="00FB2DF5" w:rsidRPr="7834046B">
        <w:rPr>
          <w:rFonts w:asciiTheme="minorHAnsi" w:eastAsiaTheme="minorEastAsia" w:hAnsiTheme="minorHAnsi" w:cstheme="minorBidi"/>
          <w:color w:val="000000" w:themeColor="text1"/>
          <w:sz w:val="22"/>
          <w:szCs w:val="22"/>
        </w:rPr>
        <w:t xml:space="preserve"> č. 560/2006 Sb</w:t>
      </w:r>
      <w:r w:rsidR="240C8469" w:rsidRPr="7834046B">
        <w:rPr>
          <w:rFonts w:asciiTheme="minorHAnsi" w:eastAsiaTheme="minorEastAsia" w:hAnsiTheme="minorHAnsi" w:cstheme="minorBidi"/>
          <w:color w:val="000000" w:themeColor="text1"/>
          <w:sz w:val="22"/>
          <w:szCs w:val="22"/>
        </w:rPr>
        <w:t>.</w:t>
      </w:r>
      <w:r w:rsidR="5DCEC02B" w:rsidRPr="7834046B">
        <w:rPr>
          <w:rFonts w:asciiTheme="minorHAnsi" w:eastAsiaTheme="minorEastAsia" w:hAnsiTheme="minorHAnsi" w:cstheme="minorBidi"/>
          <w:color w:val="000000" w:themeColor="text1"/>
          <w:sz w:val="22"/>
          <w:szCs w:val="22"/>
        </w:rPr>
        <w:t>,</w:t>
      </w:r>
      <w:r w:rsidR="00FB2DF5" w:rsidRPr="7834046B">
        <w:rPr>
          <w:rFonts w:asciiTheme="minorHAnsi" w:eastAsiaTheme="minorEastAsia" w:hAnsiTheme="minorHAnsi" w:cstheme="minorBidi"/>
          <w:color w:val="000000" w:themeColor="text1"/>
          <w:sz w:val="22"/>
          <w:szCs w:val="22"/>
        </w:rPr>
        <w:t xml:space="preserve"> o programovém financování,</w:t>
      </w:r>
      <w:r w:rsidR="240C8469" w:rsidRPr="7834046B">
        <w:rPr>
          <w:rFonts w:asciiTheme="minorHAnsi" w:eastAsiaTheme="minorEastAsia" w:hAnsiTheme="minorHAnsi" w:cstheme="minorBidi"/>
          <w:color w:val="000000" w:themeColor="text1"/>
          <w:sz w:val="22"/>
          <w:szCs w:val="22"/>
        </w:rPr>
        <w:t xml:space="preserve"> </w:t>
      </w:r>
      <w:r w:rsidR="67E0107A" w:rsidRPr="7834046B">
        <w:rPr>
          <w:rFonts w:asciiTheme="minorHAnsi" w:eastAsiaTheme="minorEastAsia" w:hAnsiTheme="minorHAnsi" w:cstheme="minorBidi"/>
          <w:color w:val="000000" w:themeColor="text1"/>
          <w:sz w:val="22"/>
          <w:szCs w:val="22"/>
        </w:rPr>
        <w:t>v níž bude zohledněno posou</w:t>
      </w:r>
      <w:r w:rsidR="00FC0CD2" w:rsidRPr="7834046B">
        <w:rPr>
          <w:rFonts w:asciiTheme="minorHAnsi" w:eastAsiaTheme="minorEastAsia" w:hAnsiTheme="minorHAnsi" w:cstheme="minorBidi"/>
          <w:color w:val="000000" w:themeColor="text1"/>
          <w:sz w:val="22"/>
          <w:szCs w:val="22"/>
        </w:rPr>
        <w:t>z</w:t>
      </w:r>
      <w:r w:rsidR="67E0107A" w:rsidRPr="7834046B">
        <w:rPr>
          <w:rFonts w:asciiTheme="minorHAnsi" w:eastAsiaTheme="minorEastAsia" w:hAnsiTheme="minorHAnsi" w:cstheme="minorBidi"/>
          <w:color w:val="000000" w:themeColor="text1"/>
          <w:sz w:val="22"/>
          <w:szCs w:val="22"/>
        </w:rPr>
        <w:t>ení územní dimenze nově vznikajících národních dotačních titulů.</w:t>
      </w:r>
      <w:r w:rsidR="00FB2DF5" w:rsidRPr="7834046B">
        <w:rPr>
          <w:rFonts w:asciiTheme="minorHAnsi" w:eastAsiaTheme="minorEastAsia" w:hAnsiTheme="minorHAnsi" w:cstheme="minorBidi"/>
          <w:color w:val="000000" w:themeColor="text1"/>
          <w:sz w:val="22"/>
          <w:szCs w:val="22"/>
        </w:rPr>
        <w:t xml:space="preserve"> </w:t>
      </w:r>
      <w:r w:rsidR="00B53F11" w:rsidRPr="7834046B">
        <w:rPr>
          <w:rFonts w:asciiTheme="minorHAnsi" w:eastAsiaTheme="minorEastAsia" w:hAnsiTheme="minorHAnsi" w:cstheme="minorBidi"/>
          <w:color w:val="000000" w:themeColor="text1"/>
          <w:sz w:val="22"/>
          <w:szCs w:val="22"/>
        </w:rPr>
        <w:t xml:space="preserve">Účinnost vyhlášky se předpokládá od </w:t>
      </w:r>
      <w:r w:rsidR="00B10BA5" w:rsidRPr="7834046B">
        <w:rPr>
          <w:rFonts w:asciiTheme="minorHAnsi" w:eastAsiaTheme="minorEastAsia" w:hAnsiTheme="minorHAnsi" w:cstheme="minorBidi"/>
          <w:color w:val="000000" w:themeColor="text1"/>
          <w:sz w:val="22"/>
          <w:szCs w:val="22"/>
        </w:rPr>
        <w:t>1. 1. 2023</w:t>
      </w:r>
      <w:r w:rsidR="00B53F11" w:rsidRPr="7834046B">
        <w:rPr>
          <w:rFonts w:asciiTheme="minorHAnsi" w:eastAsiaTheme="minorEastAsia" w:hAnsiTheme="minorHAnsi" w:cstheme="minorBidi"/>
          <w:color w:val="000000" w:themeColor="text1"/>
          <w:sz w:val="22"/>
          <w:szCs w:val="22"/>
        </w:rPr>
        <w:t xml:space="preserve">. </w:t>
      </w:r>
      <w:r w:rsidR="00B10BA5" w:rsidRPr="7834046B">
        <w:rPr>
          <w:rFonts w:asciiTheme="minorHAnsi" w:eastAsiaTheme="minorEastAsia" w:hAnsiTheme="minorHAnsi" w:cstheme="minorBidi"/>
          <w:color w:val="000000" w:themeColor="text1"/>
          <w:sz w:val="22"/>
          <w:szCs w:val="22"/>
        </w:rPr>
        <w:t>Posledním tématem, byly výzkumné projekty v oblasti regionálního rozvoje</w:t>
      </w:r>
      <w:r w:rsidR="00565EA7">
        <w:rPr>
          <w:rFonts w:asciiTheme="minorHAnsi" w:eastAsiaTheme="minorEastAsia" w:hAnsiTheme="minorHAnsi" w:cstheme="minorBidi"/>
          <w:color w:val="000000" w:themeColor="text1"/>
          <w:sz w:val="22"/>
          <w:szCs w:val="22"/>
        </w:rPr>
        <w:t xml:space="preserve">, jejichž závěry byly představeny na </w:t>
      </w:r>
      <w:r w:rsidR="00C90AA8">
        <w:rPr>
          <w:rFonts w:asciiTheme="minorHAnsi" w:eastAsiaTheme="minorEastAsia" w:hAnsiTheme="minorHAnsi" w:cstheme="minorBidi"/>
          <w:color w:val="000000" w:themeColor="text1"/>
          <w:sz w:val="22"/>
          <w:szCs w:val="22"/>
        </w:rPr>
        <w:t>6. ročník</w:t>
      </w:r>
      <w:r w:rsidR="00D73881">
        <w:rPr>
          <w:rFonts w:asciiTheme="minorHAnsi" w:eastAsiaTheme="minorEastAsia" w:hAnsiTheme="minorHAnsi" w:cstheme="minorBidi"/>
          <w:color w:val="000000" w:themeColor="text1"/>
          <w:sz w:val="22"/>
          <w:szCs w:val="22"/>
        </w:rPr>
        <w:t>u</w:t>
      </w:r>
      <w:r w:rsidR="005A2F1F" w:rsidRPr="7834046B">
        <w:rPr>
          <w:rFonts w:asciiTheme="minorHAnsi" w:eastAsiaTheme="minorEastAsia" w:hAnsiTheme="minorHAnsi" w:cstheme="minorBidi"/>
          <w:color w:val="000000" w:themeColor="text1"/>
          <w:sz w:val="22"/>
          <w:szCs w:val="22"/>
        </w:rPr>
        <w:t xml:space="preserve"> konference. </w:t>
      </w:r>
      <w:r w:rsidR="005D115E" w:rsidRPr="7834046B">
        <w:rPr>
          <w:rFonts w:asciiTheme="minorHAnsi" w:eastAsiaTheme="minorEastAsia" w:hAnsiTheme="minorHAnsi" w:cstheme="minorBidi"/>
          <w:color w:val="000000" w:themeColor="text1"/>
          <w:sz w:val="22"/>
          <w:szCs w:val="22"/>
        </w:rPr>
        <w:t xml:space="preserve">Na </w:t>
      </w:r>
      <w:r w:rsidR="00307C76" w:rsidRPr="7834046B">
        <w:rPr>
          <w:rFonts w:asciiTheme="minorHAnsi" w:eastAsiaTheme="minorEastAsia" w:hAnsiTheme="minorHAnsi" w:cstheme="minorBidi"/>
          <w:color w:val="000000" w:themeColor="text1"/>
          <w:sz w:val="22"/>
          <w:szCs w:val="22"/>
        </w:rPr>
        <w:t xml:space="preserve">úplný </w:t>
      </w:r>
      <w:r w:rsidR="005D115E" w:rsidRPr="7834046B">
        <w:rPr>
          <w:rFonts w:asciiTheme="minorHAnsi" w:eastAsiaTheme="minorEastAsia" w:hAnsiTheme="minorHAnsi" w:cstheme="minorBidi"/>
          <w:color w:val="000000" w:themeColor="text1"/>
          <w:sz w:val="22"/>
          <w:szCs w:val="22"/>
        </w:rPr>
        <w:t xml:space="preserve">závěr </w:t>
      </w:r>
      <w:r w:rsidR="00307C76" w:rsidRPr="7834046B">
        <w:rPr>
          <w:rFonts w:asciiTheme="minorHAnsi" w:eastAsiaTheme="minorEastAsia" w:hAnsiTheme="minorHAnsi" w:cstheme="minorBidi"/>
          <w:color w:val="000000" w:themeColor="text1"/>
          <w:sz w:val="22"/>
          <w:szCs w:val="22"/>
        </w:rPr>
        <w:t xml:space="preserve">tohoto bodu </w:t>
      </w:r>
      <w:r w:rsidR="005D115E" w:rsidRPr="7834046B">
        <w:rPr>
          <w:rFonts w:asciiTheme="minorHAnsi" w:eastAsiaTheme="minorEastAsia" w:hAnsiTheme="minorHAnsi" w:cstheme="minorBidi"/>
          <w:color w:val="000000" w:themeColor="text1"/>
          <w:sz w:val="22"/>
          <w:szCs w:val="22"/>
        </w:rPr>
        <w:t>byli účastníci pozváni na nové webové stránky www. uzemnidimenze.cz.</w:t>
      </w:r>
    </w:p>
    <w:p w14:paraId="2FA9C113" w14:textId="77777777" w:rsidR="003262A0" w:rsidRDefault="003262A0" w:rsidP="78956D94">
      <w:pPr>
        <w:pStyle w:val="Default"/>
        <w:spacing w:after="120"/>
        <w:jc w:val="both"/>
        <w:rPr>
          <w:rFonts w:asciiTheme="minorHAnsi" w:hAnsiTheme="minorHAnsi" w:cstheme="minorBidi"/>
          <w:b/>
          <w:color w:val="auto"/>
          <w:sz w:val="22"/>
          <w:szCs w:val="22"/>
          <w:u w:val="single"/>
        </w:rPr>
      </w:pPr>
    </w:p>
    <w:p w14:paraId="4CAD413A" w14:textId="37C77806" w:rsidR="005E2BEB" w:rsidRPr="00817B30" w:rsidRDefault="005E2BEB" w:rsidP="78956D94">
      <w:pPr>
        <w:pStyle w:val="Default"/>
        <w:spacing w:after="120"/>
        <w:jc w:val="both"/>
        <w:rPr>
          <w:rFonts w:asciiTheme="minorHAnsi" w:hAnsiTheme="minorHAnsi" w:cstheme="minorBidi"/>
          <w:b/>
          <w:color w:val="auto"/>
          <w:sz w:val="22"/>
          <w:szCs w:val="22"/>
          <w:u w:val="single"/>
        </w:rPr>
      </w:pPr>
      <w:r w:rsidRPr="03625A3A">
        <w:rPr>
          <w:rFonts w:asciiTheme="minorHAnsi" w:hAnsiTheme="minorHAnsi" w:cstheme="minorBidi"/>
          <w:b/>
          <w:color w:val="auto"/>
          <w:sz w:val="22"/>
          <w:szCs w:val="22"/>
          <w:u w:val="single"/>
        </w:rPr>
        <w:t xml:space="preserve">Bod 3 – Reakce na usnesení RSK v období </w:t>
      </w:r>
      <w:r w:rsidR="00B04B7E" w:rsidRPr="03625A3A">
        <w:rPr>
          <w:rFonts w:asciiTheme="minorHAnsi" w:hAnsiTheme="minorHAnsi" w:cstheme="minorBidi"/>
          <w:b/>
          <w:color w:val="auto"/>
          <w:sz w:val="22"/>
          <w:szCs w:val="22"/>
          <w:u w:val="single"/>
        </w:rPr>
        <w:t>červen</w:t>
      </w:r>
      <w:r w:rsidR="001A6BD2" w:rsidRPr="03625A3A">
        <w:rPr>
          <w:rFonts w:asciiTheme="minorHAnsi" w:hAnsiTheme="minorHAnsi" w:cstheme="minorBidi"/>
          <w:b/>
          <w:color w:val="auto"/>
          <w:sz w:val="22"/>
          <w:szCs w:val="22"/>
          <w:u w:val="single"/>
        </w:rPr>
        <w:t xml:space="preserve"> 20</w:t>
      </w:r>
      <w:r w:rsidR="00AB056D" w:rsidRPr="03625A3A">
        <w:rPr>
          <w:rFonts w:asciiTheme="minorHAnsi" w:hAnsiTheme="minorHAnsi" w:cstheme="minorBidi"/>
          <w:b/>
          <w:color w:val="auto"/>
          <w:sz w:val="22"/>
          <w:szCs w:val="22"/>
          <w:u w:val="single"/>
        </w:rPr>
        <w:t>2</w:t>
      </w:r>
      <w:r w:rsidR="00B04B7E" w:rsidRPr="03625A3A">
        <w:rPr>
          <w:rFonts w:asciiTheme="minorHAnsi" w:hAnsiTheme="minorHAnsi" w:cstheme="minorBidi"/>
          <w:b/>
          <w:color w:val="auto"/>
          <w:sz w:val="22"/>
          <w:szCs w:val="22"/>
          <w:u w:val="single"/>
        </w:rPr>
        <w:t>1</w:t>
      </w:r>
      <w:r w:rsidRPr="03625A3A">
        <w:rPr>
          <w:rFonts w:asciiTheme="minorHAnsi" w:hAnsiTheme="minorHAnsi" w:cstheme="minorBidi"/>
          <w:b/>
          <w:color w:val="auto"/>
          <w:sz w:val="22"/>
          <w:szCs w:val="22"/>
          <w:u w:val="single"/>
        </w:rPr>
        <w:t xml:space="preserve"> až </w:t>
      </w:r>
      <w:r w:rsidR="00B04B7E" w:rsidRPr="03625A3A">
        <w:rPr>
          <w:rFonts w:asciiTheme="minorHAnsi" w:hAnsiTheme="minorHAnsi" w:cstheme="minorBidi"/>
          <w:b/>
          <w:color w:val="auto"/>
          <w:sz w:val="22"/>
          <w:szCs w:val="22"/>
          <w:u w:val="single"/>
        </w:rPr>
        <w:t>listopad</w:t>
      </w:r>
      <w:r w:rsidR="001A6BD2" w:rsidRPr="03625A3A">
        <w:rPr>
          <w:rFonts w:asciiTheme="minorHAnsi" w:hAnsiTheme="minorHAnsi" w:cstheme="minorBidi"/>
          <w:b/>
          <w:color w:val="auto"/>
          <w:sz w:val="22"/>
          <w:szCs w:val="22"/>
          <w:u w:val="single"/>
        </w:rPr>
        <w:t xml:space="preserve"> 202</w:t>
      </w:r>
      <w:r w:rsidR="00AB056D" w:rsidRPr="03625A3A">
        <w:rPr>
          <w:rFonts w:asciiTheme="minorHAnsi" w:hAnsiTheme="minorHAnsi" w:cstheme="minorBidi"/>
          <w:b/>
          <w:color w:val="auto"/>
          <w:sz w:val="22"/>
          <w:szCs w:val="22"/>
          <w:u w:val="single"/>
        </w:rPr>
        <w:t>1</w:t>
      </w:r>
    </w:p>
    <w:p w14:paraId="704F42D8" w14:textId="37738242" w:rsidR="1DFF6F56" w:rsidRPr="008F7254" w:rsidRDefault="00D04B9D" w:rsidP="00E508D6">
      <w:pPr>
        <w:jc w:val="both"/>
        <w:rPr>
          <w:rFonts w:eastAsia="Calibri"/>
        </w:rPr>
      </w:pPr>
      <w:r>
        <w:rPr>
          <w:rFonts w:eastAsia="Calibri"/>
          <w:b/>
          <w:bCs/>
        </w:rPr>
        <w:t>Michael Otta</w:t>
      </w:r>
      <w:r w:rsidR="29CB9D80" w:rsidRPr="6B352678">
        <w:rPr>
          <w:rFonts w:eastAsia="Calibri"/>
          <w:b/>
          <w:bCs/>
        </w:rPr>
        <w:t xml:space="preserve"> (RSK </w:t>
      </w:r>
      <w:r>
        <w:rPr>
          <w:rFonts w:eastAsia="Calibri"/>
          <w:b/>
          <w:bCs/>
        </w:rPr>
        <w:t>LBK</w:t>
      </w:r>
      <w:r w:rsidR="00A60E54">
        <w:rPr>
          <w:rFonts w:eastAsia="Calibri"/>
          <w:b/>
          <w:bCs/>
        </w:rPr>
        <w:t>)</w:t>
      </w:r>
      <w:r w:rsidR="6F8CE0D7" w:rsidRPr="6B352678">
        <w:rPr>
          <w:rFonts w:eastAsia="Calibri"/>
          <w:b/>
          <w:bCs/>
        </w:rPr>
        <w:t xml:space="preserve"> </w:t>
      </w:r>
      <w:r w:rsidR="009D60A2" w:rsidRPr="1BF39B9D">
        <w:rPr>
          <w:rFonts w:eastAsia="Calibri"/>
        </w:rPr>
        <w:t xml:space="preserve">zmínil </w:t>
      </w:r>
      <w:r w:rsidR="40CCB595" w:rsidRPr="1BF39B9D">
        <w:rPr>
          <w:rFonts w:eastAsia="Calibri"/>
        </w:rPr>
        <w:t xml:space="preserve">usnesení </w:t>
      </w:r>
      <w:r w:rsidR="00D87686">
        <w:rPr>
          <w:rFonts w:eastAsia="Calibri"/>
        </w:rPr>
        <w:t xml:space="preserve">č. </w:t>
      </w:r>
      <w:r w:rsidR="006A70A2">
        <w:rPr>
          <w:rFonts w:eastAsia="Calibri"/>
        </w:rPr>
        <w:t xml:space="preserve">1/4/21: </w:t>
      </w:r>
      <w:r w:rsidR="00D87686" w:rsidRPr="00D87686">
        <w:rPr>
          <w:rFonts w:eastAsia="Calibri"/>
        </w:rPr>
        <w:t xml:space="preserve">Regionální stálá konference Libereckého kraje </w:t>
      </w:r>
      <w:r w:rsidR="00D87686" w:rsidRPr="008F7254">
        <w:rPr>
          <w:rFonts w:eastAsia="Calibri"/>
        </w:rPr>
        <w:t>navrhuje</w:t>
      </w:r>
      <w:r w:rsidR="00D87686" w:rsidRPr="008F6C12">
        <w:rPr>
          <w:rFonts w:eastAsia="Calibri"/>
        </w:rPr>
        <w:t xml:space="preserve">, </w:t>
      </w:r>
      <w:r w:rsidR="00D87686" w:rsidRPr="008F7254">
        <w:rPr>
          <w:rFonts w:eastAsia="Calibri"/>
        </w:rPr>
        <w:t>aby podmínka</w:t>
      </w:r>
      <w:r w:rsidR="00D87686" w:rsidRPr="008F6C12">
        <w:rPr>
          <w:rFonts w:eastAsia="Calibri"/>
        </w:rPr>
        <w:t>:</w:t>
      </w:r>
      <w:r w:rsidR="00D87686" w:rsidRPr="00D87686">
        <w:rPr>
          <w:rFonts w:eastAsia="Calibri"/>
        </w:rPr>
        <w:t xml:space="preserve"> „Realizace projektu vychází z územní studie veřejného prostranství registrované v</w:t>
      </w:r>
      <w:r w:rsidR="006E3917">
        <w:rPr>
          <w:rFonts w:eastAsia="Calibri"/>
        </w:rPr>
        <w:t> </w:t>
      </w:r>
      <w:r w:rsidR="00D87686" w:rsidRPr="00D87686">
        <w:rPr>
          <w:rFonts w:eastAsia="Calibri"/>
        </w:rPr>
        <w:t xml:space="preserve">Evidenci územně plánovací činnosti nebo z územní studie sídelní zeleně registrované v Evidenci územně plánovací činnosti nebo z regulačního plánu nebo z architektonické soutěže (soutěže o návrh </w:t>
      </w:r>
      <w:r w:rsidR="004561C9">
        <w:rPr>
          <w:rFonts w:eastAsia="Calibri"/>
        </w:rPr>
        <w:t>–</w:t>
      </w:r>
      <w:r w:rsidR="00D87686" w:rsidRPr="00D87686">
        <w:rPr>
          <w:rFonts w:eastAsia="Calibri"/>
        </w:rPr>
        <w:t xml:space="preserve"> např. urbanistické či architektonické studie)“ </w:t>
      </w:r>
      <w:r w:rsidR="00D87686" w:rsidRPr="008F7254">
        <w:rPr>
          <w:rFonts w:eastAsia="Calibri"/>
        </w:rPr>
        <w:t>nebyla</w:t>
      </w:r>
      <w:r w:rsidR="00D87686" w:rsidRPr="008F6C12">
        <w:rPr>
          <w:rFonts w:eastAsia="Calibri"/>
        </w:rPr>
        <w:t xml:space="preserve"> s ohledem na aktuální rozpracovanost řady projektů a snahu o rychlou přípravu projektů ve vazbě na plnění pravidla n+3 </w:t>
      </w:r>
      <w:r w:rsidR="00D87686" w:rsidRPr="008F7254">
        <w:rPr>
          <w:rFonts w:eastAsia="Calibri"/>
        </w:rPr>
        <w:t>finálně schválena jako specifické kritérium přijatelnosti projektu</w:t>
      </w:r>
      <w:r w:rsidR="007453FD" w:rsidRPr="008F7254">
        <w:rPr>
          <w:rFonts w:eastAsia="Calibri"/>
        </w:rPr>
        <w:t>.</w:t>
      </w:r>
    </w:p>
    <w:p w14:paraId="1D1F5153" w14:textId="7433FDA3" w:rsidR="007034A2" w:rsidRDefault="007034A2" w:rsidP="00A42C08">
      <w:pPr>
        <w:jc w:val="both"/>
      </w:pPr>
      <w:r>
        <w:t>K tomuto usnesení dodal, že 86</w:t>
      </w:r>
      <w:r w:rsidR="724A3934">
        <w:t xml:space="preserve"> </w:t>
      </w:r>
      <w:r>
        <w:t>% obcí na území Libereckého kraje</w:t>
      </w:r>
      <w:r w:rsidR="00891A50">
        <w:t>, u kterých víme, že připravují projekty na revitalizaci veřejných prostranství,</w:t>
      </w:r>
      <w:r>
        <w:t xml:space="preserve"> není schopno toto pravidlo naplnit. Předpoklad byl, že existence studií, bude žadatele zvýhodňovat</w:t>
      </w:r>
      <w:r w:rsidR="00742DA9">
        <w:t xml:space="preserve">, nicméně takto nastavené parametry budou obce a města limitovat při přípravě projektů. </w:t>
      </w:r>
    </w:p>
    <w:p w14:paraId="6872DBED" w14:textId="7F125474" w:rsidR="007034A2" w:rsidRDefault="007034A2" w:rsidP="001B0AD0">
      <w:pPr>
        <w:ind w:left="708"/>
        <w:jc w:val="both"/>
      </w:pPr>
      <w:r w:rsidRPr="00742DA9">
        <w:rPr>
          <w:b/>
        </w:rPr>
        <w:t xml:space="preserve">Rostislav Mazal (ŘO IROP) </w:t>
      </w:r>
      <w:r w:rsidR="007900C0">
        <w:t>odpověděl, že</w:t>
      </w:r>
      <w:r w:rsidR="00934627" w:rsidRPr="00934627">
        <w:t xml:space="preserve"> problematika veřejných prostranství musí být řešena komplexně. Vychází to z Cíle politiky 2 a ČR musí tato</w:t>
      </w:r>
      <w:r w:rsidR="007900C0">
        <w:t xml:space="preserve"> přísná</w:t>
      </w:r>
      <w:r w:rsidR="00934627" w:rsidRPr="00934627">
        <w:t xml:space="preserve"> kritéria naplňovat. EK </w:t>
      </w:r>
      <w:r w:rsidR="008F6C12">
        <w:t xml:space="preserve">vyžaduje </w:t>
      </w:r>
      <w:r w:rsidR="00934627" w:rsidRPr="00934627">
        <w:t>systémová řešení</w:t>
      </w:r>
      <w:r w:rsidR="00934627">
        <w:t xml:space="preserve">, která </w:t>
      </w:r>
      <w:r w:rsidR="007900C0">
        <w:t>splňují</w:t>
      </w:r>
      <w:r w:rsidR="00934627">
        <w:t xml:space="preserve"> podmínku zelené, modré infrastruktury a </w:t>
      </w:r>
      <w:r w:rsidR="007900C0">
        <w:t xml:space="preserve">energetické účinnosti. V prostředí ČR lze komplexitu projektu veřejného prostoru </w:t>
      </w:r>
      <w:r w:rsidR="008F6C12">
        <w:t xml:space="preserve">zaručit </w:t>
      </w:r>
      <w:r w:rsidR="007900C0">
        <w:t>právě existencí územní studie veřejného prostranství. Dne 17. 12. se uskuteční nultý monitorovací výbor</w:t>
      </w:r>
      <w:r w:rsidR="008F6C12">
        <w:t xml:space="preserve"> IROP</w:t>
      </w:r>
      <w:r w:rsidR="007900C0">
        <w:t xml:space="preserve">, na kterém budou diskutovány sady kritérií. </w:t>
      </w:r>
      <w:r w:rsidR="00786A18">
        <w:t xml:space="preserve">Pokud se najde jiný způsob prokázání komplexity, je možné o tomto tématu dále diskutovat. </w:t>
      </w:r>
    </w:p>
    <w:p w14:paraId="43488E59" w14:textId="5F0D7639" w:rsidR="00786A18" w:rsidRDefault="00786A18" w:rsidP="00E508D6">
      <w:pPr>
        <w:jc w:val="both"/>
        <w:rPr>
          <w:rFonts w:eastAsia="Calibri"/>
        </w:rPr>
      </w:pPr>
      <w:r w:rsidRPr="00537F26">
        <w:rPr>
          <w:rFonts w:eastAsia="Calibri"/>
          <w:b/>
        </w:rPr>
        <w:t>Michael Otta (RSK LBK</w:t>
      </w:r>
      <w:r w:rsidRPr="00537F26">
        <w:rPr>
          <w:rFonts w:eastAsia="Calibri"/>
        </w:rPr>
        <w:t>)</w:t>
      </w:r>
      <w:r>
        <w:rPr>
          <w:rFonts w:eastAsia="Calibri"/>
        </w:rPr>
        <w:t xml:space="preserve"> respektuje podmínku, která by se ale dala věcně definovat. Komplexitu lze prokázat definicí </w:t>
      </w:r>
      <w:r w:rsidR="007650F4">
        <w:rPr>
          <w:rFonts w:eastAsia="Calibri"/>
        </w:rPr>
        <w:t>„</w:t>
      </w:r>
      <w:r>
        <w:rPr>
          <w:rFonts w:eastAsia="Calibri"/>
        </w:rPr>
        <w:t>komplexní</w:t>
      </w:r>
      <w:r w:rsidR="007650F4">
        <w:rPr>
          <w:rFonts w:eastAsia="Calibri"/>
        </w:rPr>
        <w:t>ho</w:t>
      </w:r>
      <w:r>
        <w:rPr>
          <w:rFonts w:eastAsia="Calibri"/>
        </w:rPr>
        <w:t xml:space="preserve"> projekt</w:t>
      </w:r>
      <w:r w:rsidR="007650F4">
        <w:rPr>
          <w:rFonts w:eastAsia="Calibri"/>
        </w:rPr>
        <w:t>u“</w:t>
      </w:r>
      <w:r>
        <w:rPr>
          <w:rFonts w:eastAsia="Calibri"/>
        </w:rPr>
        <w:t xml:space="preserve">. Studie je formálním krokem, který o kvalitě projektu mnoho neříká a nemusí naplňovat smysl, který EK očekává. </w:t>
      </w:r>
    </w:p>
    <w:p w14:paraId="7EF01F52" w14:textId="709A07CA" w:rsidR="0015431D" w:rsidRDefault="0015431D" w:rsidP="00177145">
      <w:pPr>
        <w:ind w:left="708"/>
        <w:jc w:val="both"/>
        <w:rPr>
          <w:rFonts w:eastAsiaTheme="minorEastAsia"/>
          <w:b/>
        </w:rPr>
      </w:pPr>
      <w:r w:rsidRPr="007F042F">
        <w:rPr>
          <w:rFonts w:eastAsiaTheme="minorEastAsia"/>
          <w:b/>
        </w:rPr>
        <w:t>Jiří Krist (NS MAS)</w:t>
      </w:r>
      <w:r>
        <w:rPr>
          <w:rFonts w:eastAsiaTheme="minorEastAsia"/>
          <w:b/>
        </w:rPr>
        <w:t xml:space="preserve"> </w:t>
      </w:r>
      <w:r w:rsidRPr="0015431D">
        <w:rPr>
          <w:rFonts w:eastAsiaTheme="minorEastAsia"/>
        </w:rPr>
        <w:t>poukázal na menší projekty, kde v území může pomoci architektonická kancelář MAS. K vyřešení všech problémů veřejných prostranství nebude stačit 16 mld. Kč. Požádal o vyčlenění obálky ve výši 4 mld. pro obce do 25 tis. obyvatel.</w:t>
      </w:r>
      <w:r>
        <w:rPr>
          <w:rFonts w:eastAsiaTheme="minorEastAsia"/>
          <w:b/>
        </w:rPr>
        <w:t xml:space="preserve"> </w:t>
      </w:r>
    </w:p>
    <w:p w14:paraId="64E17AD1" w14:textId="77777777" w:rsidR="000E08B4" w:rsidRDefault="0015431D" w:rsidP="00177145">
      <w:pPr>
        <w:ind w:left="708"/>
        <w:jc w:val="both"/>
      </w:pPr>
      <w:r w:rsidRPr="00742DA9">
        <w:rPr>
          <w:b/>
        </w:rPr>
        <w:t xml:space="preserve">Rostislav Mazal (ŘO IROP) </w:t>
      </w:r>
      <w:r>
        <w:t xml:space="preserve">pojetí těchto projektů bylo již diskutováno. Je třeba dokázat, že MAS jsou připraveny vyčerpat finance, které mají v PO 5 IROP, pak je možné toto téma znovu otevřít. Pokud MAS prokáží, že jsou schopny, lze otevřít téma realokací za dva roky znovu. </w:t>
      </w:r>
    </w:p>
    <w:p w14:paraId="61147436" w14:textId="5343A36D" w:rsidR="0059678A" w:rsidRPr="00E508D6" w:rsidRDefault="0015431D" w:rsidP="00177145">
      <w:pPr>
        <w:ind w:firstLine="708"/>
        <w:jc w:val="both"/>
        <w:rPr>
          <w:b/>
        </w:rPr>
      </w:pPr>
      <w:r w:rsidRPr="007F042F">
        <w:rPr>
          <w:rFonts w:eastAsiaTheme="minorEastAsia"/>
          <w:b/>
        </w:rPr>
        <w:t>Jiří Krist (NS MAS)</w:t>
      </w:r>
      <w:r>
        <w:rPr>
          <w:rFonts w:eastAsiaTheme="minorEastAsia"/>
          <w:b/>
        </w:rPr>
        <w:t xml:space="preserve"> </w:t>
      </w:r>
      <w:r>
        <w:rPr>
          <w:rFonts w:eastAsiaTheme="minorEastAsia"/>
        </w:rPr>
        <w:t xml:space="preserve">podobný přístup bude NS MAS </w:t>
      </w:r>
      <w:r w:rsidR="0059678A">
        <w:rPr>
          <w:rFonts w:eastAsiaTheme="minorEastAsia"/>
        </w:rPr>
        <w:t>aplikovat i v OP ŽP</w:t>
      </w:r>
      <w:r w:rsidRPr="0015431D">
        <w:rPr>
          <w:rFonts w:eastAsiaTheme="minorEastAsia"/>
        </w:rPr>
        <w:t>.</w:t>
      </w:r>
      <w:r>
        <w:rPr>
          <w:rFonts w:eastAsiaTheme="minorEastAsia"/>
          <w:b/>
        </w:rPr>
        <w:t xml:space="preserve"> </w:t>
      </w:r>
    </w:p>
    <w:p w14:paraId="6029C62B" w14:textId="24C10F0A" w:rsidR="0015431D" w:rsidRDefault="0059678A" w:rsidP="00177145">
      <w:pPr>
        <w:ind w:left="708"/>
        <w:jc w:val="both"/>
      </w:pPr>
      <w:r w:rsidRPr="00742DA9">
        <w:rPr>
          <w:b/>
        </w:rPr>
        <w:t>Rostislav Mazal (ŘO IROP)</w:t>
      </w:r>
      <w:r>
        <w:rPr>
          <w:b/>
        </w:rPr>
        <w:t xml:space="preserve"> </w:t>
      </w:r>
      <w:r w:rsidRPr="0042447D">
        <w:t xml:space="preserve">znovu zopakoval, </w:t>
      </w:r>
      <w:r w:rsidR="0042447D" w:rsidRPr="0042447D">
        <w:t>že pokud</w:t>
      </w:r>
      <w:r>
        <w:t xml:space="preserve"> se osvědčí schopnost MAS vyčerpat alokaci v</w:t>
      </w:r>
      <w:r w:rsidR="007650F4">
        <w:t> </w:t>
      </w:r>
      <w:r>
        <w:t>PO</w:t>
      </w:r>
      <w:r w:rsidR="007650F4">
        <w:t xml:space="preserve"> </w:t>
      </w:r>
      <w:r>
        <w:t xml:space="preserve">5, je IROP připraven jednat o další realokaci. </w:t>
      </w:r>
    </w:p>
    <w:p w14:paraId="3903B789" w14:textId="68EAF115" w:rsidR="0059678A" w:rsidRPr="0015431D" w:rsidRDefault="003B0C9A" w:rsidP="00177145">
      <w:pPr>
        <w:ind w:left="708"/>
        <w:jc w:val="both"/>
      </w:pPr>
      <w:r w:rsidRPr="002A526A">
        <w:rPr>
          <w:b/>
        </w:rPr>
        <w:lastRenderedPageBreak/>
        <w:t>Petr Halada (</w:t>
      </w:r>
      <w:r w:rsidR="00276380">
        <w:rPr>
          <w:b/>
        </w:rPr>
        <w:t xml:space="preserve">RSK </w:t>
      </w:r>
      <w:r w:rsidRPr="002A526A">
        <w:rPr>
          <w:b/>
        </w:rPr>
        <w:t>S</w:t>
      </w:r>
      <w:r w:rsidR="00BC41B9" w:rsidRPr="002A526A">
        <w:rPr>
          <w:b/>
        </w:rPr>
        <w:t>Č</w:t>
      </w:r>
      <w:r w:rsidRPr="002A526A">
        <w:rPr>
          <w:b/>
        </w:rPr>
        <w:t>K)</w:t>
      </w:r>
      <w:r w:rsidR="00BC41B9">
        <w:t xml:space="preserve"> podpořil Jiřího Krista a </w:t>
      </w:r>
      <w:r w:rsidR="002A526A">
        <w:t xml:space="preserve">ujistil přítomné, že MAS čerpat finanční prostředky </w:t>
      </w:r>
      <w:r w:rsidR="000430DC">
        <w:t>dokáží</w:t>
      </w:r>
      <w:r w:rsidR="002A526A">
        <w:t xml:space="preserve">. </w:t>
      </w:r>
    </w:p>
    <w:p w14:paraId="50EAA3E2" w14:textId="77777777" w:rsidR="00666FA6" w:rsidRDefault="00666FA6">
      <w:pPr>
        <w:jc w:val="both"/>
      </w:pPr>
    </w:p>
    <w:p w14:paraId="3F795058" w14:textId="549A1BC9" w:rsidR="1DFF6F56" w:rsidRPr="00C3552A" w:rsidRDefault="005E2BEB" w:rsidP="2E4CDC65">
      <w:pPr>
        <w:jc w:val="both"/>
        <w:rPr>
          <w:b/>
          <w:color w:val="FF0000"/>
          <w:u w:val="single"/>
        </w:rPr>
      </w:pPr>
      <w:r w:rsidRPr="2E4CDC65">
        <w:rPr>
          <w:b/>
          <w:bCs/>
          <w:u w:val="single"/>
        </w:rPr>
        <w:t xml:space="preserve">Bod </w:t>
      </w:r>
      <w:r w:rsidR="001A6BD2" w:rsidRPr="2E4CDC65">
        <w:rPr>
          <w:b/>
          <w:bCs/>
          <w:u w:val="single"/>
        </w:rPr>
        <w:t>4</w:t>
      </w:r>
      <w:r w:rsidRPr="2E4CDC65">
        <w:rPr>
          <w:b/>
          <w:bCs/>
          <w:u w:val="single"/>
        </w:rPr>
        <w:t xml:space="preserve"> – </w:t>
      </w:r>
      <w:r w:rsidR="0008790C">
        <w:rPr>
          <w:b/>
          <w:bCs/>
          <w:u w:val="single"/>
        </w:rPr>
        <w:t>Informační systém projektových záměrů</w:t>
      </w:r>
      <w:r w:rsidR="00437597" w:rsidRPr="2E4CDC65">
        <w:rPr>
          <w:b/>
          <w:bCs/>
          <w:u w:val="single"/>
        </w:rPr>
        <w:t xml:space="preserve"> </w:t>
      </w:r>
    </w:p>
    <w:p w14:paraId="142AF3A3" w14:textId="6FE42849" w:rsidR="00684CEA" w:rsidRPr="2E4CDC65" w:rsidRDefault="0008790C" w:rsidP="00684CEA">
      <w:pPr>
        <w:jc w:val="both"/>
      </w:pPr>
      <w:r>
        <w:rPr>
          <w:b/>
          <w:bCs/>
        </w:rPr>
        <w:t>David Koppitz</w:t>
      </w:r>
      <w:r w:rsidR="177541E6" w:rsidRPr="3D059977">
        <w:rPr>
          <w:b/>
          <w:bCs/>
        </w:rPr>
        <w:t xml:space="preserve"> (MMR) </w:t>
      </w:r>
      <w:r w:rsidR="00F0086C">
        <w:t>ocenil vš</w:t>
      </w:r>
      <w:r w:rsidR="00FD5BDD">
        <w:t>e</w:t>
      </w:r>
      <w:r w:rsidR="00F0086C">
        <w:t xml:space="preserve">chny zapojené do diskuzí </w:t>
      </w:r>
      <w:r w:rsidR="000F5EB4">
        <w:t>k</w:t>
      </w:r>
      <w:r w:rsidR="00994AAE">
        <w:t> Informačnímu</w:t>
      </w:r>
      <w:r w:rsidR="000F5EB4">
        <w:t xml:space="preserve"> </w:t>
      </w:r>
      <w:r w:rsidR="00994AAE">
        <w:t>systému projektových záměrů</w:t>
      </w:r>
      <w:r w:rsidR="177541E6">
        <w:t xml:space="preserve"> </w:t>
      </w:r>
      <w:r w:rsidR="006D0772">
        <w:t>(</w:t>
      </w:r>
      <w:r w:rsidR="00AC47C4">
        <w:t>ISPZ</w:t>
      </w:r>
      <w:r w:rsidR="006D0772">
        <w:t>)</w:t>
      </w:r>
      <w:r w:rsidR="00BA0068">
        <w:t>,</w:t>
      </w:r>
      <w:r w:rsidR="00AC47C4">
        <w:t xml:space="preserve"> ze kterých vzešel</w:t>
      </w:r>
      <w:r w:rsidR="177541E6">
        <w:t xml:space="preserve"> </w:t>
      </w:r>
      <w:r w:rsidR="00B36702">
        <w:t>konce</w:t>
      </w:r>
      <w:r w:rsidR="00BF3BC5">
        <w:t>nsus na potřebnosti tohoto systému.</w:t>
      </w:r>
      <w:r w:rsidR="002F4A77">
        <w:t xml:space="preserve"> </w:t>
      </w:r>
      <w:r w:rsidR="00EF2E7F">
        <w:t xml:space="preserve">Cílem je </w:t>
      </w:r>
      <w:r w:rsidR="00DF3A54">
        <w:t>vy</w:t>
      </w:r>
      <w:r w:rsidR="009D1D1A">
        <w:t>u</w:t>
      </w:r>
      <w:r w:rsidR="00DF3A54">
        <w:t>ž</w:t>
      </w:r>
      <w:r w:rsidR="00AA273E">
        <w:t>ívaní</w:t>
      </w:r>
      <w:r w:rsidR="00DF3A54">
        <w:t xml:space="preserve"> </w:t>
      </w:r>
      <w:r w:rsidR="00F53635">
        <w:t>ISPZ</w:t>
      </w:r>
      <w:r w:rsidR="00DF3A54">
        <w:t xml:space="preserve"> </w:t>
      </w:r>
      <w:r w:rsidR="00AA273E">
        <w:t>širokým spektrem uživatelů</w:t>
      </w:r>
      <w:r w:rsidR="00DF3A54">
        <w:t xml:space="preserve"> a jeho integrace </w:t>
      </w:r>
      <w:r w:rsidR="006143AE">
        <w:t xml:space="preserve">s dalšími </w:t>
      </w:r>
      <w:r w:rsidR="007650F4">
        <w:t>informačními systémy</w:t>
      </w:r>
      <w:r w:rsidR="009423FE">
        <w:t xml:space="preserve">. </w:t>
      </w:r>
      <w:r w:rsidR="00A805D2">
        <w:t>Aktuálně je v ISPZ evidováno cca</w:t>
      </w:r>
      <w:r w:rsidR="009423FE">
        <w:t xml:space="preserve"> 24 tis</w:t>
      </w:r>
      <w:r w:rsidR="007650F4">
        <w:t>.</w:t>
      </w:r>
      <w:r w:rsidR="009423FE">
        <w:t xml:space="preserve"> projektů za 1,5 bil</w:t>
      </w:r>
      <w:r w:rsidR="00B52EF5">
        <w:t>. Kč.</w:t>
      </w:r>
      <w:r w:rsidR="00DF321B">
        <w:t xml:space="preserve"> </w:t>
      </w:r>
      <w:r w:rsidR="00913C7D">
        <w:t>Znalost pře</w:t>
      </w:r>
      <w:r w:rsidR="00710E9D">
        <w:t>dpokládané</w:t>
      </w:r>
      <w:r w:rsidR="003B0711">
        <w:t xml:space="preserve"> </w:t>
      </w:r>
      <w:r w:rsidR="002E57D1">
        <w:t>absorpční kapacity</w:t>
      </w:r>
      <w:r w:rsidR="003B0711">
        <w:t xml:space="preserve"> </w:t>
      </w:r>
      <w:r w:rsidR="00F27CB6">
        <w:t xml:space="preserve">usnadní </w:t>
      </w:r>
      <w:r w:rsidR="000C11B8">
        <w:t>deb</w:t>
      </w:r>
      <w:r w:rsidR="00F27CB6">
        <w:t>aty</w:t>
      </w:r>
      <w:r w:rsidR="000C11B8">
        <w:t xml:space="preserve"> </w:t>
      </w:r>
      <w:r w:rsidR="00717299">
        <w:t>se správci rozpočtů ohledně podpory investic.</w:t>
      </w:r>
      <w:r w:rsidR="00972A08">
        <w:t xml:space="preserve"> </w:t>
      </w:r>
      <w:r w:rsidR="00EC5F28">
        <w:t>S</w:t>
      </w:r>
      <w:r w:rsidR="00612103">
        <w:t xml:space="preserve">hrnul </w:t>
      </w:r>
      <w:r w:rsidR="00B955BA">
        <w:t>závěry z</w:t>
      </w:r>
      <w:r w:rsidR="00612103">
        <w:t xml:space="preserve"> jednání </w:t>
      </w:r>
      <w:r w:rsidR="00B91F53">
        <w:t xml:space="preserve">s územním partnery </w:t>
      </w:r>
      <w:r w:rsidR="0043488B">
        <w:t>uskutečn</w:t>
      </w:r>
      <w:r w:rsidR="001D1A0E">
        <w:t>ě</w:t>
      </w:r>
      <w:r w:rsidR="0043488B">
        <w:t xml:space="preserve">né po 17. </w:t>
      </w:r>
      <w:r w:rsidR="00BD3D3D">
        <w:t>Národní stálé konferenci</w:t>
      </w:r>
      <w:r w:rsidR="00D36526">
        <w:t xml:space="preserve"> a vyzval územní partnery k</w:t>
      </w:r>
      <w:r w:rsidR="00354497">
        <w:t> motivování uživatelů k</w:t>
      </w:r>
      <w:r w:rsidR="0076379F">
        <w:t>e</w:t>
      </w:r>
      <w:r w:rsidR="001C2C20">
        <w:t> </w:t>
      </w:r>
      <w:r w:rsidR="0076379F">
        <w:t>vkládání záměrů do</w:t>
      </w:r>
      <w:r w:rsidR="001C2C20">
        <w:t xml:space="preserve"> ISPZ.</w:t>
      </w:r>
      <w:r w:rsidR="00A243E5">
        <w:t xml:space="preserve"> </w:t>
      </w:r>
      <w:r w:rsidR="007F2E8D">
        <w:t>N</w:t>
      </w:r>
      <w:r w:rsidR="009D3734">
        <w:t>astín</w:t>
      </w:r>
      <w:r w:rsidR="007F2E8D">
        <w:t>ěna byla</w:t>
      </w:r>
      <w:r w:rsidR="009D3734">
        <w:t xml:space="preserve"> možnost</w:t>
      </w:r>
      <w:r w:rsidR="0084235A">
        <w:t xml:space="preserve"> </w:t>
      </w:r>
      <w:r w:rsidR="008D4151">
        <w:t xml:space="preserve">zavedení určité míry povinnosti </w:t>
      </w:r>
      <w:r w:rsidR="007034A2">
        <w:t>evidence</w:t>
      </w:r>
      <w:r w:rsidR="001340AD">
        <w:t xml:space="preserve"> projektových záměrů v ISPZ.</w:t>
      </w:r>
      <w:r w:rsidR="003A2B58">
        <w:t xml:space="preserve"> </w:t>
      </w:r>
      <w:r w:rsidR="00A75916">
        <w:t>Velk</w:t>
      </w:r>
      <w:r w:rsidR="001260EC">
        <w:t xml:space="preserve">ý přínos </w:t>
      </w:r>
      <w:r w:rsidR="004D3D73">
        <w:t>je očekáván</w:t>
      </w:r>
      <w:r w:rsidR="001260EC">
        <w:t xml:space="preserve"> </w:t>
      </w:r>
      <w:r w:rsidR="003D0621">
        <w:t>od</w:t>
      </w:r>
      <w:r w:rsidR="004D3D73">
        <w:t xml:space="preserve"> </w:t>
      </w:r>
      <w:r w:rsidR="00A75916">
        <w:t>p</w:t>
      </w:r>
      <w:r w:rsidR="003A2B58">
        <w:t xml:space="preserve">rovázání </w:t>
      </w:r>
      <w:r w:rsidR="007C29F4">
        <w:t xml:space="preserve">projektových </w:t>
      </w:r>
      <w:r w:rsidR="001260EC">
        <w:t xml:space="preserve">záměrů s </w:t>
      </w:r>
      <w:r w:rsidR="003A2B58">
        <w:t>dotační</w:t>
      </w:r>
      <w:r w:rsidR="001260EC">
        <w:t>mi</w:t>
      </w:r>
      <w:r w:rsidR="003A2B58">
        <w:t xml:space="preserve"> příležitost</w:t>
      </w:r>
      <w:r w:rsidR="001260EC">
        <w:t>mi</w:t>
      </w:r>
      <w:r w:rsidR="005B526A">
        <w:t>.</w:t>
      </w:r>
      <w:r w:rsidR="00B71C0B">
        <w:t xml:space="preserve"> </w:t>
      </w:r>
      <w:r w:rsidR="009C43BC">
        <w:t xml:space="preserve">Další </w:t>
      </w:r>
      <w:r w:rsidR="00887E4C">
        <w:t>r</w:t>
      </w:r>
      <w:r w:rsidR="00452620">
        <w:t xml:space="preserve">ozvoj </w:t>
      </w:r>
      <w:r w:rsidR="00887E4C">
        <w:t xml:space="preserve">bude směrovat </w:t>
      </w:r>
      <w:r w:rsidR="000C5341">
        <w:t xml:space="preserve">především </w:t>
      </w:r>
      <w:r w:rsidR="00887E4C">
        <w:t>k tvorbě analytického modulu</w:t>
      </w:r>
      <w:r w:rsidR="008D7D00">
        <w:t xml:space="preserve"> nad daty z ISPZ</w:t>
      </w:r>
      <w:r w:rsidR="00806D5B">
        <w:t>, taktéž</w:t>
      </w:r>
      <w:r w:rsidR="00223404">
        <w:t xml:space="preserve"> </w:t>
      </w:r>
      <w:r w:rsidR="004201AF">
        <w:t xml:space="preserve">byla </w:t>
      </w:r>
      <w:r w:rsidR="00223404">
        <w:t>zah</w:t>
      </w:r>
      <w:r w:rsidR="004201AF">
        <w:t>á</w:t>
      </w:r>
      <w:r w:rsidR="00223404">
        <w:t>jena diskuze s MPO ohledn</w:t>
      </w:r>
      <w:r w:rsidR="00A05F3A">
        <w:t>ě napojení na digitální technické mapy krajů</w:t>
      </w:r>
      <w:r w:rsidR="00B56D11">
        <w:t xml:space="preserve"> (DTM)</w:t>
      </w:r>
      <w:r w:rsidR="00A05F3A">
        <w:t>.</w:t>
      </w:r>
    </w:p>
    <w:p w14:paraId="63766BE4" w14:textId="4646CF3D" w:rsidR="00737505" w:rsidRPr="00817B30" w:rsidRDefault="00737505" w:rsidP="00D349E0">
      <w:pPr>
        <w:spacing w:after="0"/>
        <w:textAlignment w:val="center"/>
      </w:pPr>
    </w:p>
    <w:p w14:paraId="26126CE5" w14:textId="27F4E03D" w:rsidR="00AB0112" w:rsidRDefault="001A6BD2" w:rsidP="4340B9A2">
      <w:pPr>
        <w:spacing w:after="0"/>
        <w:rPr>
          <w:b/>
          <w:bCs/>
          <w:u w:val="single"/>
        </w:rPr>
      </w:pPr>
      <w:r w:rsidRPr="4340B9A2">
        <w:rPr>
          <w:b/>
          <w:bCs/>
          <w:u w:val="single"/>
        </w:rPr>
        <w:t xml:space="preserve">Bod 5 – </w:t>
      </w:r>
      <w:r w:rsidR="004E162A">
        <w:rPr>
          <w:b/>
          <w:bCs/>
          <w:u w:val="single"/>
        </w:rPr>
        <w:t>Koordinace hospodářsky a sociálně ohrožených území</w:t>
      </w:r>
      <w:r w:rsidR="00737505">
        <w:rPr>
          <w:b/>
          <w:bCs/>
          <w:u w:val="single"/>
        </w:rPr>
        <w:t xml:space="preserve"> (HSOÚ)</w:t>
      </w:r>
    </w:p>
    <w:p w14:paraId="630CCCDB" w14:textId="64E31DDD" w:rsidR="006C7B47" w:rsidRPr="001A6BD2" w:rsidRDefault="006C7B47" w:rsidP="4340B9A2">
      <w:pPr>
        <w:spacing w:after="0"/>
        <w:rPr>
          <w:b/>
          <w:bCs/>
          <w:u w:val="single"/>
        </w:rPr>
      </w:pPr>
    </w:p>
    <w:p w14:paraId="007468AF" w14:textId="0D5365EC" w:rsidR="00427192" w:rsidRDefault="004E162A" w:rsidP="00427192">
      <w:pPr>
        <w:pStyle w:val="Default"/>
        <w:jc w:val="both"/>
        <w:rPr>
          <w:rFonts w:asciiTheme="minorHAnsi" w:hAnsiTheme="minorHAnsi"/>
          <w:color w:val="auto"/>
          <w:sz w:val="22"/>
          <w:szCs w:val="22"/>
        </w:rPr>
      </w:pPr>
      <w:r>
        <w:rPr>
          <w:rFonts w:asciiTheme="minorHAnsi" w:hAnsiTheme="minorHAnsi"/>
          <w:b/>
          <w:bCs/>
          <w:color w:val="auto"/>
          <w:sz w:val="22"/>
          <w:szCs w:val="22"/>
        </w:rPr>
        <w:t>Miroslav Daněk</w:t>
      </w:r>
      <w:r w:rsidR="155D1F5C" w:rsidRPr="2E4CDC65">
        <w:rPr>
          <w:rFonts w:asciiTheme="minorHAnsi" w:hAnsiTheme="minorHAnsi"/>
          <w:b/>
          <w:bCs/>
          <w:color w:val="auto"/>
          <w:sz w:val="22"/>
          <w:szCs w:val="22"/>
        </w:rPr>
        <w:t xml:space="preserve"> (MMR)</w:t>
      </w:r>
      <w:r w:rsidR="6CF61958" w:rsidRPr="2E4CDC65">
        <w:rPr>
          <w:rFonts w:asciiTheme="minorHAnsi" w:hAnsiTheme="minorHAnsi"/>
          <w:color w:val="auto"/>
          <w:sz w:val="22"/>
          <w:szCs w:val="22"/>
        </w:rPr>
        <w:t xml:space="preserve"> </w:t>
      </w:r>
      <w:r w:rsidR="00427192" w:rsidRPr="00427192">
        <w:rPr>
          <w:rFonts w:asciiTheme="minorHAnsi" w:hAnsiTheme="minorHAnsi"/>
          <w:color w:val="auto"/>
          <w:sz w:val="22"/>
          <w:szCs w:val="22"/>
        </w:rPr>
        <w:t>shrnul aktivity MMR</w:t>
      </w:r>
      <w:r w:rsidR="00041644">
        <w:rPr>
          <w:rFonts w:asciiTheme="minorHAnsi" w:hAnsiTheme="minorHAnsi"/>
          <w:color w:val="auto"/>
          <w:sz w:val="22"/>
          <w:szCs w:val="22"/>
        </w:rPr>
        <w:t xml:space="preserve"> a cíle systémové podpory</w:t>
      </w:r>
      <w:r w:rsidR="00A91586">
        <w:rPr>
          <w:rFonts w:asciiTheme="minorHAnsi" w:hAnsiTheme="minorHAnsi"/>
          <w:color w:val="auto"/>
          <w:sz w:val="22"/>
          <w:szCs w:val="22"/>
        </w:rPr>
        <w:t xml:space="preserve"> HSOÚ. Dále </w:t>
      </w:r>
      <w:r w:rsidR="00427192" w:rsidRPr="00427192">
        <w:rPr>
          <w:rFonts w:asciiTheme="minorHAnsi" w:hAnsiTheme="minorHAnsi"/>
          <w:color w:val="auto"/>
          <w:sz w:val="22"/>
          <w:szCs w:val="22"/>
        </w:rPr>
        <w:t xml:space="preserve">informoval o </w:t>
      </w:r>
      <w:r w:rsidR="007650F4">
        <w:rPr>
          <w:rFonts w:asciiTheme="minorHAnsi" w:hAnsiTheme="minorHAnsi"/>
          <w:color w:val="auto"/>
          <w:sz w:val="22"/>
          <w:szCs w:val="22"/>
        </w:rPr>
        <w:t>národním dotačnímu titulu (</w:t>
      </w:r>
      <w:r w:rsidR="00427192" w:rsidRPr="00427192">
        <w:rPr>
          <w:rFonts w:asciiTheme="minorHAnsi" w:hAnsiTheme="minorHAnsi"/>
          <w:color w:val="auto"/>
          <w:sz w:val="22"/>
          <w:szCs w:val="22"/>
        </w:rPr>
        <w:t>NDT</w:t>
      </w:r>
      <w:r w:rsidR="007650F4">
        <w:rPr>
          <w:rFonts w:asciiTheme="minorHAnsi" w:hAnsiTheme="minorHAnsi"/>
          <w:color w:val="auto"/>
          <w:sz w:val="22"/>
          <w:szCs w:val="22"/>
        </w:rPr>
        <w:t>)</w:t>
      </w:r>
      <w:r w:rsidR="00427192" w:rsidRPr="00427192">
        <w:rPr>
          <w:rFonts w:asciiTheme="minorHAnsi" w:hAnsiTheme="minorHAnsi"/>
          <w:color w:val="auto"/>
          <w:sz w:val="22"/>
          <w:szCs w:val="22"/>
        </w:rPr>
        <w:t xml:space="preserve"> pro HSOÚ, ve kterém bylo plánováno využít 300 mil. Kč</w:t>
      </w:r>
      <w:r w:rsidR="007650F4">
        <w:rPr>
          <w:rFonts w:asciiTheme="minorHAnsi" w:hAnsiTheme="minorHAnsi"/>
          <w:color w:val="auto"/>
          <w:sz w:val="22"/>
          <w:szCs w:val="22"/>
        </w:rPr>
        <w:t xml:space="preserve">, zatím ale nejsou </w:t>
      </w:r>
      <w:r w:rsidR="00F3458F">
        <w:rPr>
          <w:rFonts w:asciiTheme="minorHAnsi" w:hAnsiTheme="minorHAnsi"/>
          <w:color w:val="auto"/>
          <w:sz w:val="22"/>
          <w:szCs w:val="22"/>
        </w:rPr>
        <w:t>pro tento titul</w:t>
      </w:r>
      <w:r w:rsidR="007650F4">
        <w:rPr>
          <w:rFonts w:asciiTheme="minorHAnsi" w:hAnsiTheme="minorHAnsi"/>
          <w:color w:val="auto"/>
          <w:sz w:val="22"/>
          <w:szCs w:val="22"/>
        </w:rPr>
        <w:t xml:space="preserve"> na rok 2022 alokovány žádné prostředky</w:t>
      </w:r>
      <w:r w:rsidR="00427192" w:rsidRPr="00427192">
        <w:rPr>
          <w:rFonts w:asciiTheme="minorHAnsi" w:hAnsiTheme="minorHAnsi"/>
          <w:color w:val="auto"/>
          <w:sz w:val="22"/>
          <w:szCs w:val="22"/>
        </w:rPr>
        <w:t xml:space="preserve">. </w:t>
      </w:r>
      <w:r w:rsidR="004F3BB3">
        <w:rPr>
          <w:rFonts w:asciiTheme="minorHAnsi" w:hAnsiTheme="minorHAnsi"/>
          <w:color w:val="auto"/>
          <w:sz w:val="22"/>
          <w:szCs w:val="22"/>
        </w:rPr>
        <w:t xml:space="preserve">Alokace bude stanovena </w:t>
      </w:r>
      <w:r w:rsidR="007B6E25">
        <w:rPr>
          <w:rFonts w:asciiTheme="minorHAnsi" w:hAnsiTheme="minorHAnsi"/>
          <w:color w:val="auto"/>
          <w:sz w:val="22"/>
          <w:szCs w:val="22"/>
        </w:rPr>
        <w:t>dle podoby schváleného státního rozpočtu</w:t>
      </w:r>
      <w:r w:rsidR="00427192" w:rsidRPr="00427192">
        <w:rPr>
          <w:rFonts w:asciiTheme="minorHAnsi" w:hAnsiTheme="minorHAnsi"/>
          <w:color w:val="auto"/>
          <w:sz w:val="22"/>
          <w:szCs w:val="22"/>
        </w:rPr>
        <w:t xml:space="preserve">. Rovněž informoval o diskuzi, která probíhá s </w:t>
      </w:r>
      <w:r w:rsidR="007650F4">
        <w:rPr>
          <w:rFonts w:asciiTheme="minorHAnsi" w:hAnsiTheme="minorHAnsi"/>
          <w:color w:val="auto"/>
          <w:sz w:val="22"/>
          <w:szCs w:val="22"/>
        </w:rPr>
        <w:t>k</w:t>
      </w:r>
      <w:r w:rsidR="007650F4" w:rsidRPr="00427192">
        <w:rPr>
          <w:rFonts w:asciiTheme="minorHAnsi" w:hAnsiTheme="minorHAnsi"/>
          <w:color w:val="auto"/>
          <w:sz w:val="22"/>
          <w:szCs w:val="22"/>
        </w:rPr>
        <w:t xml:space="preserve">raji </w:t>
      </w:r>
      <w:r w:rsidR="00427192" w:rsidRPr="00427192">
        <w:rPr>
          <w:rFonts w:asciiTheme="minorHAnsi" w:hAnsiTheme="minorHAnsi"/>
          <w:color w:val="auto"/>
          <w:sz w:val="22"/>
          <w:szCs w:val="22"/>
        </w:rPr>
        <w:t>o možnosti kofinancování NDT. Finanční prostředky by byly k využití na oblasti, které nejsou nikde podporovány (tj. mostky, lávky, zastávky, výstavba veřejný</w:t>
      </w:r>
      <w:r w:rsidR="00A929A5">
        <w:rPr>
          <w:rFonts w:asciiTheme="minorHAnsi" w:hAnsiTheme="minorHAnsi"/>
          <w:color w:val="auto"/>
          <w:sz w:val="22"/>
          <w:szCs w:val="22"/>
        </w:rPr>
        <w:t xml:space="preserve">ch budov a příprava projektů). </w:t>
      </w:r>
      <w:r w:rsidR="007F0300">
        <w:rPr>
          <w:rFonts w:asciiTheme="minorHAnsi" w:hAnsiTheme="minorHAnsi"/>
          <w:color w:val="auto"/>
          <w:sz w:val="22"/>
          <w:szCs w:val="22"/>
        </w:rPr>
        <w:t>P</w:t>
      </w:r>
      <w:r w:rsidR="00294B25">
        <w:rPr>
          <w:rFonts w:asciiTheme="minorHAnsi" w:hAnsiTheme="minorHAnsi"/>
          <w:color w:val="auto"/>
          <w:sz w:val="22"/>
          <w:szCs w:val="22"/>
        </w:rPr>
        <w:t>ředstavil i</w:t>
      </w:r>
      <w:r w:rsidR="00A929A5">
        <w:rPr>
          <w:rFonts w:asciiTheme="minorHAnsi" w:hAnsiTheme="minorHAnsi"/>
          <w:color w:val="auto"/>
          <w:sz w:val="22"/>
          <w:szCs w:val="22"/>
        </w:rPr>
        <w:t> </w:t>
      </w:r>
      <w:r w:rsidR="007F0300">
        <w:rPr>
          <w:rFonts w:asciiTheme="minorHAnsi" w:hAnsiTheme="minorHAnsi"/>
          <w:color w:val="auto"/>
          <w:sz w:val="22"/>
          <w:szCs w:val="22"/>
        </w:rPr>
        <w:t>harmonogram práce s</w:t>
      </w:r>
      <w:r w:rsidR="00294B25">
        <w:rPr>
          <w:rFonts w:asciiTheme="minorHAnsi" w:hAnsiTheme="minorHAnsi"/>
          <w:color w:val="auto"/>
          <w:sz w:val="22"/>
          <w:szCs w:val="22"/>
        </w:rPr>
        <w:t> </w:t>
      </w:r>
      <w:r w:rsidR="007F0300">
        <w:rPr>
          <w:rFonts w:asciiTheme="minorHAnsi" w:hAnsiTheme="minorHAnsi"/>
          <w:color w:val="auto"/>
          <w:sz w:val="22"/>
          <w:szCs w:val="22"/>
        </w:rPr>
        <w:t>HSOÚ</w:t>
      </w:r>
      <w:r w:rsidR="00294B25">
        <w:rPr>
          <w:rFonts w:asciiTheme="minorHAnsi" w:hAnsiTheme="minorHAnsi"/>
          <w:color w:val="auto"/>
          <w:sz w:val="22"/>
          <w:szCs w:val="22"/>
        </w:rPr>
        <w:t>.</w:t>
      </w:r>
    </w:p>
    <w:p w14:paraId="0ED495C0" w14:textId="77777777" w:rsidR="00AE7F9F" w:rsidRPr="00427192" w:rsidRDefault="00AE7F9F" w:rsidP="00427192">
      <w:pPr>
        <w:pStyle w:val="Default"/>
        <w:jc w:val="both"/>
        <w:rPr>
          <w:rFonts w:asciiTheme="minorHAnsi" w:hAnsiTheme="minorHAnsi"/>
          <w:color w:val="auto"/>
          <w:sz w:val="22"/>
          <w:szCs w:val="22"/>
        </w:rPr>
      </w:pPr>
    </w:p>
    <w:p w14:paraId="07A4FDDC" w14:textId="7BAFE201" w:rsidR="7D52C451" w:rsidRDefault="00427192" w:rsidP="00455BDE">
      <w:pPr>
        <w:pStyle w:val="Default"/>
        <w:spacing w:after="120"/>
        <w:jc w:val="both"/>
        <w:rPr>
          <w:rFonts w:asciiTheme="minorHAnsi" w:hAnsiTheme="minorHAnsi"/>
          <w:color w:val="auto"/>
          <w:sz w:val="22"/>
          <w:szCs w:val="22"/>
        </w:rPr>
      </w:pPr>
      <w:r w:rsidRPr="00D06A22">
        <w:rPr>
          <w:rFonts w:asciiTheme="minorHAnsi" w:hAnsiTheme="minorHAnsi"/>
          <w:b/>
          <w:color w:val="auto"/>
          <w:sz w:val="22"/>
          <w:szCs w:val="22"/>
        </w:rPr>
        <w:t>Radim Sršeň</w:t>
      </w:r>
      <w:r w:rsidR="00D06A22" w:rsidRPr="00D06A22">
        <w:rPr>
          <w:rFonts w:asciiTheme="minorHAnsi" w:hAnsiTheme="minorHAnsi"/>
          <w:b/>
          <w:color w:val="auto"/>
          <w:sz w:val="22"/>
          <w:szCs w:val="22"/>
        </w:rPr>
        <w:t xml:space="preserve"> (SMS</w:t>
      </w:r>
      <w:r w:rsidR="001D6F72">
        <w:rPr>
          <w:rFonts w:asciiTheme="minorHAnsi" w:hAnsiTheme="minorHAnsi"/>
          <w:b/>
          <w:color w:val="auto"/>
          <w:sz w:val="22"/>
          <w:szCs w:val="22"/>
        </w:rPr>
        <w:t xml:space="preserve"> ČR</w:t>
      </w:r>
      <w:r w:rsidR="00D06A22" w:rsidRPr="00D06A22">
        <w:rPr>
          <w:rFonts w:asciiTheme="minorHAnsi" w:hAnsiTheme="minorHAnsi"/>
          <w:b/>
          <w:color w:val="auto"/>
          <w:sz w:val="22"/>
          <w:szCs w:val="22"/>
        </w:rPr>
        <w:t>)</w:t>
      </w:r>
      <w:r w:rsidRPr="00427192">
        <w:rPr>
          <w:rFonts w:asciiTheme="minorHAnsi" w:hAnsiTheme="minorHAnsi"/>
          <w:color w:val="auto"/>
          <w:sz w:val="22"/>
          <w:szCs w:val="22"/>
        </w:rPr>
        <w:t xml:space="preserve"> shrnul systémové řešení HSOÚ v Olomouckém kraji, který </w:t>
      </w:r>
      <w:r w:rsidR="007650F4">
        <w:rPr>
          <w:rFonts w:asciiTheme="minorHAnsi" w:hAnsiTheme="minorHAnsi"/>
          <w:color w:val="auto"/>
          <w:sz w:val="22"/>
          <w:szCs w:val="22"/>
        </w:rPr>
        <w:t xml:space="preserve">vyčleňuje pro </w:t>
      </w:r>
      <w:r w:rsidR="007650F4" w:rsidRPr="00427192">
        <w:rPr>
          <w:rFonts w:asciiTheme="minorHAnsi" w:hAnsiTheme="minorHAnsi"/>
          <w:color w:val="auto"/>
          <w:sz w:val="22"/>
          <w:szCs w:val="22"/>
        </w:rPr>
        <w:t>HSO</w:t>
      </w:r>
      <w:r w:rsidR="007650F4">
        <w:rPr>
          <w:rFonts w:asciiTheme="minorHAnsi" w:hAnsiTheme="minorHAnsi"/>
          <w:color w:val="auto"/>
          <w:sz w:val="22"/>
          <w:szCs w:val="22"/>
        </w:rPr>
        <w:t>Ú</w:t>
      </w:r>
      <w:r w:rsidR="007650F4" w:rsidRPr="00427192">
        <w:rPr>
          <w:rFonts w:asciiTheme="minorHAnsi" w:hAnsiTheme="minorHAnsi"/>
          <w:color w:val="auto"/>
          <w:sz w:val="22"/>
          <w:szCs w:val="22"/>
        </w:rPr>
        <w:t xml:space="preserve"> </w:t>
      </w:r>
      <w:r w:rsidRPr="00427192">
        <w:rPr>
          <w:rFonts w:asciiTheme="minorHAnsi" w:hAnsiTheme="minorHAnsi"/>
          <w:color w:val="auto"/>
          <w:sz w:val="22"/>
          <w:szCs w:val="22"/>
        </w:rPr>
        <w:t xml:space="preserve">každoročně </w:t>
      </w:r>
      <w:r w:rsidR="00F965E3">
        <w:rPr>
          <w:rFonts w:asciiTheme="minorHAnsi" w:hAnsiTheme="minorHAnsi"/>
          <w:color w:val="auto"/>
          <w:sz w:val="22"/>
          <w:szCs w:val="22"/>
        </w:rPr>
        <w:t xml:space="preserve">cca 470 mil. </w:t>
      </w:r>
      <w:r w:rsidR="00455BDE">
        <w:rPr>
          <w:rFonts w:asciiTheme="minorHAnsi" w:hAnsiTheme="minorHAnsi"/>
          <w:color w:val="auto"/>
          <w:sz w:val="22"/>
          <w:szCs w:val="22"/>
        </w:rPr>
        <w:t>Kč.</w:t>
      </w:r>
      <w:r w:rsidRPr="00427192">
        <w:rPr>
          <w:rFonts w:asciiTheme="minorHAnsi" w:hAnsiTheme="minorHAnsi"/>
          <w:color w:val="auto"/>
          <w:sz w:val="22"/>
          <w:szCs w:val="22"/>
        </w:rPr>
        <w:t xml:space="preserve"> Rovněž informoval o Komisi pro rozvoj strukturálně znevýhodněných oblastí, která sdružuje významné stakeho</w:t>
      </w:r>
      <w:r w:rsidR="007650F4">
        <w:rPr>
          <w:rFonts w:asciiTheme="minorHAnsi" w:hAnsiTheme="minorHAnsi"/>
          <w:color w:val="auto"/>
          <w:sz w:val="22"/>
          <w:szCs w:val="22"/>
        </w:rPr>
        <w:t>l</w:t>
      </w:r>
      <w:r w:rsidRPr="00427192">
        <w:rPr>
          <w:rFonts w:asciiTheme="minorHAnsi" w:hAnsiTheme="minorHAnsi"/>
          <w:color w:val="auto"/>
          <w:sz w:val="22"/>
          <w:szCs w:val="22"/>
        </w:rPr>
        <w:t>d</w:t>
      </w:r>
      <w:r w:rsidR="005128D1">
        <w:rPr>
          <w:rFonts w:asciiTheme="minorHAnsi" w:hAnsiTheme="minorHAnsi"/>
          <w:color w:val="auto"/>
          <w:sz w:val="22"/>
          <w:szCs w:val="22"/>
        </w:rPr>
        <w:t>e</w:t>
      </w:r>
      <w:r w:rsidRPr="00427192">
        <w:rPr>
          <w:rFonts w:asciiTheme="minorHAnsi" w:hAnsiTheme="minorHAnsi"/>
          <w:color w:val="auto"/>
          <w:sz w:val="22"/>
          <w:szCs w:val="22"/>
        </w:rPr>
        <w:t xml:space="preserve">ry s cílem pomoci znevýhodněným oblastem. Ohrožená území jsou </w:t>
      </w:r>
      <w:r w:rsidR="006B7C44">
        <w:rPr>
          <w:rFonts w:asciiTheme="minorHAnsi" w:hAnsiTheme="minorHAnsi"/>
          <w:color w:val="auto"/>
          <w:sz w:val="22"/>
          <w:szCs w:val="22"/>
        </w:rPr>
        <w:t xml:space="preserve">ve </w:t>
      </w:r>
      <w:r w:rsidR="006B7C44" w:rsidRPr="00CC7738">
        <w:rPr>
          <w:rFonts w:asciiTheme="minorHAnsi" w:hAnsiTheme="minorHAnsi"/>
          <w:color w:val="auto"/>
          <w:sz w:val="22"/>
          <w:szCs w:val="22"/>
        </w:rPr>
        <w:t>Strategi</w:t>
      </w:r>
      <w:r w:rsidR="00194B38" w:rsidRPr="00CC7738">
        <w:rPr>
          <w:rFonts w:asciiTheme="minorHAnsi" w:hAnsiTheme="minorHAnsi"/>
          <w:color w:val="auto"/>
          <w:sz w:val="22"/>
          <w:szCs w:val="22"/>
        </w:rPr>
        <w:t>i</w:t>
      </w:r>
      <w:r w:rsidR="006B7C44" w:rsidRPr="00CC7738">
        <w:rPr>
          <w:rFonts w:asciiTheme="minorHAnsi" w:hAnsiTheme="minorHAnsi"/>
          <w:color w:val="auto"/>
          <w:sz w:val="22"/>
          <w:szCs w:val="22"/>
        </w:rPr>
        <w:t xml:space="preserve"> rozvoje územního obvodu Olomouckého kraje</w:t>
      </w:r>
      <w:r w:rsidR="00194B38">
        <w:rPr>
          <w:rFonts w:asciiTheme="minorHAnsi" w:hAnsiTheme="minorHAnsi"/>
          <w:color w:val="auto"/>
          <w:sz w:val="22"/>
          <w:szCs w:val="22"/>
        </w:rPr>
        <w:t>,</w:t>
      </w:r>
      <w:r w:rsidRPr="00427192">
        <w:rPr>
          <w:rFonts w:asciiTheme="minorHAnsi" w:hAnsiTheme="minorHAnsi"/>
          <w:color w:val="auto"/>
          <w:sz w:val="22"/>
          <w:szCs w:val="22"/>
        </w:rPr>
        <w:t xml:space="preserve"> vymezena na úrovni obcí, nikoliv ORP.</w:t>
      </w:r>
    </w:p>
    <w:p w14:paraId="0EA24E1E" w14:textId="77777777" w:rsidR="003A315D" w:rsidRPr="00455BDE" w:rsidRDefault="003A315D" w:rsidP="00455BDE">
      <w:pPr>
        <w:pStyle w:val="Default"/>
        <w:spacing w:after="120"/>
        <w:jc w:val="both"/>
        <w:rPr>
          <w:b/>
        </w:rPr>
      </w:pPr>
    </w:p>
    <w:p w14:paraId="7861C8C3" w14:textId="775AF61A" w:rsidR="004A5946" w:rsidRPr="004A5946" w:rsidRDefault="43653A7B" w:rsidP="5C7DD9A0">
      <w:pPr>
        <w:spacing w:before="120" w:after="0"/>
        <w:rPr>
          <w:rFonts w:eastAsiaTheme="minorEastAsia"/>
        </w:rPr>
      </w:pPr>
      <w:r w:rsidRPr="5C7DD9A0">
        <w:rPr>
          <w:b/>
          <w:bCs/>
          <w:u w:val="single"/>
        </w:rPr>
        <w:t xml:space="preserve">Bod 6 – </w:t>
      </w:r>
      <w:r w:rsidR="4C941083" w:rsidRPr="5C7DD9A0">
        <w:rPr>
          <w:b/>
          <w:bCs/>
          <w:u w:val="single"/>
        </w:rPr>
        <w:t xml:space="preserve">Regionální akční plány </w:t>
      </w:r>
      <w:r w:rsidR="004561C9">
        <w:rPr>
          <w:b/>
          <w:bCs/>
          <w:u w:val="single"/>
        </w:rPr>
        <w:t>–</w:t>
      </w:r>
      <w:r w:rsidR="4C941083" w:rsidRPr="5C7DD9A0">
        <w:rPr>
          <w:b/>
          <w:bCs/>
          <w:u w:val="single"/>
        </w:rPr>
        <w:t xml:space="preserve"> s</w:t>
      </w:r>
      <w:r w:rsidR="64A97C4C" w:rsidRPr="5C7DD9A0">
        <w:rPr>
          <w:b/>
          <w:bCs/>
          <w:u w:val="single"/>
        </w:rPr>
        <w:t>tav přípravy</w:t>
      </w:r>
    </w:p>
    <w:p w14:paraId="042C17A7" w14:textId="370E6BBA" w:rsidR="004A5946" w:rsidRPr="004A5946" w:rsidRDefault="01F66C1B" w:rsidP="5C7DD9A0">
      <w:pPr>
        <w:spacing w:before="120" w:after="0"/>
        <w:jc w:val="both"/>
        <w:rPr>
          <w:rFonts w:eastAsiaTheme="minorEastAsia"/>
        </w:rPr>
      </w:pPr>
      <w:r w:rsidRPr="5C7DD9A0">
        <w:rPr>
          <w:rFonts w:eastAsiaTheme="minorEastAsia"/>
          <w:b/>
          <w:bCs/>
        </w:rPr>
        <w:t xml:space="preserve">Štěpán Nosek (MMR) </w:t>
      </w:r>
      <w:r w:rsidRPr="5C7DD9A0">
        <w:rPr>
          <w:rFonts w:eastAsiaTheme="minorEastAsia"/>
        </w:rPr>
        <w:t>shrnul aktuální stav přípravy regionální ak</w:t>
      </w:r>
      <w:r w:rsidR="05242BBD" w:rsidRPr="5C7DD9A0">
        <w:rPr>
          <w:rFonts w:eastAsiaTheme="minorEastAsia"/>
        </w:rPr>
        <w:t>č</w:t>
      </w:r>
      <w:r w:rsidRPr="5C7DD9A0">
        <w:rPr>
          <w:rFonts w:eastAsiaTheme="minorEastAsia"/>
        </w:rPr>
        <w:t>ní</w:t>
      </w:r>
      <w:r w:rsidR="46E8FB1B" w:rsidRPr="5C7DD9A0">
        <w:rPr>
          <w:rFonts w:eastAsiaTheme="minorEastAsia"/>
        </w:rPr>
        <w:t>ch plánů</w:t>
      </w:r>
      <w:r w:rsidR="7C881C71" w:rsidRPr="5C7DD9A0">
        <w:rPr>
          <w:rFonts w:eastAsiaTheme="minorEastAsia"/>
        </w:rPr>
        <w:t xml:space="preserve"> (RAP)</w:t>
      </w:r>
      <w:r w:rsidR="46E8FB1B" w:rsidRPr="5C7DD9A0">
        <w:rPr>
          <w:rFonts w:eastAsiaTheme="minorEastAsia"/>
        </w:rPr>
        <w:t xml:space="preserve"> </w:t>
      </w:r>
      <w:r w:rsidRPr="5C7DD9A0">
        <w:rPr>
          <w:rFonts w:eastAsiaTheme="minorEastAsia"/>
        </w:rPr>
        <w:t>z pohledu Odboru regionální politiky MMR.</w:t>
      </w:r>
      <w:r w:rsidR="6448D216" w:rsidRPr="5C7DD9A0">
        <w:rPr>
          <w:rFonts w:eastAsiaTheme="minorEastAsia"/>
        </w:rPr>
        <w:t xml:space="preserve"> </w:t>
      </w:r>
      <w:r w:rsidR="59F42A36" w:rsidRPr="5C7DD9A0">
        <w:rPr>
          <w:rFonts w:eastAsiaTheme="minorEastAsia"/>
        </w:rPr>
        <w:t>Již byl schválen a vydán Metodický pokyn pro integrované nástroje a regionální akční plány. Aktuálně nejsou známy skutečnosti, které by</w:t>
      </w:r>
      <w:r w:rsidR="3464042D" w:rsidRPr="5C7DD9A0">
        <w:rPr>
          <w:rFonts w:eastAsiaTheme="minorEastAsia"/>
        </w:rPr>
        <w:t xml:space="preserve"> bránily finalizaci RAP ze strany jednotlivých RSK. </w:t>
      </w:r>
      <w:r w:rsidR="00FC4E4A">
        <w:rPr>
          <w:rFonts w:eastAsiaTheme="minorEastAsia"/>
        </w:rPr>
        <w:br/>
      </w:r>
      <w:r w:rsidR="21E3E5FC" w:rsidRPr="5C7DD9A0">
        <w:rPr>
          <w:rFonts w:eastAsiaTheme="minorEastAsia"/>
        </w:rPr>
        <w:t>Z pohledu srovnání absorpční kapacity a alokace témat RAP lze očekávat největší převis v oblasti silnic II. třídy, naopak nejmenší převis</w:t>
      </w:r>
      <w:r w:rsidR="4EDA6E09" w:rsidRPr="5C7DD9A0">
        <w:rPr>
          <w:rFonts w:eastAsiaTheme="minorEastAsia"/>
        </w:rPr>
        <w:t xml:space="preserve"> v oblasti deinstitucionalizace sociálních služeb. </w:t>
      </w:r>
    </w:p>
    <w:p w14:paraId="1E6FFC3D" w14:textId="20BA1F92" w:rsidR="00AB0112" w:rsidRPr="001A6BD2" w:rsidRDefault="307DC4E4" w:rsidP="5C7DD9A0">
      <w:pPr>
        <w:spacing w:before="120" w:after="0"/>
        <w:jc w:val="both"/>
      </w:pPr>
      <w:r w:rsidRPr="5C7DD9A0">
        <w:rPr>
          <w:rFonts w:eastAsiaTheme="minorEastAsia"/>
          <w:b/>
          <w:bCs/>
        </w:rPr>
        <w:t>Michael Otta (RSK LBK, AK)</w:t>
      </w:r>
      <w:r>
        <w:t xml:space="preserve"> </w:t>
      </w:r>
      <w:r w:rsidR="70450E18">
        <w:t>potvrdil, že Radou AK</w:t>
      </w:r>
      <w:r w:rsidR="007650F4">
        <w:t xml:space="preserve"> </w:t>
      </w:r>
      <w:r w:rsidR="70450E18">
        <w:t>ČR</w:t>
      </w:r>
      <w:r w:rsidR="3F001353">
        <w:t xml:space="preserve"> (tj. </w:t>
      </w:r>
      <w:r w:rsidR="32A90181">
        <w:t>h</w:t>
      </w:r>
      <w:r w:rsidR="3F001353">
        <w:t>ejtmany)</w:t>
      </w:r>
      <w:r w:rsidR="70450E18">
        <w:t xml:space="preserve"> byly schváleny všechny klíče pro rozdělení alokace mezi kraje</w:t>
      </w:r>
      <w:r w:rsidR="25AA62E1">
        <w:t xml:space="preserve"> pro účely implementace RAP</w:t>
      </w:r>
      <w:r w:rsidR="70450E18">
        <w:t xml:space="preserve">. </w:t>
      </w:r>
      <w:r w:rsidR="01EFB9D1">
        <w:t>Kraje pracují na zpracování jednotlivých RAP</w:t>
      </w:r>
      <w:r w:rsidR="0F3271B5">
        <w:t xml:space="preserve"> a konzultují v případě potřeby s MMR</w:t>
      </w:r>
      <w:r w:rsidR="01EFB9D1">
        <w:t>. Vyjádřil prosbu</w:t>
      </w:r>
      <w:r w:rsidR="266486C8">
        <w:t xml:space="preserve">, aby </w:t>
      </w:r>
      <w:r w:rsidR="01EFB9D1">
        <w:t>MMR</w:t>
      </w:r>
      <w:r w:rsidR="64D1D403">
        <w:t xml:space="preserve"> upozornilo zpracovatele RAP</w:t>
      </w:r>
      <w:r w:rsidR="68883DC1">
        <w:t xml:space="preserve">, pokud by </w:t>
      </w:r>
      <w:r w:rsidR="2279C17A">
        <w:t xml:space="preserve">byl zřejmý problém </w:t>
      </w:r>
      <w:r w:rsidR="68883DC1">
        <w:t xml:space="preserve">některého kraje ve věci transparentního </w:t>
      </w:r>
      <w:r w:rsidR="3BA7D659">
        <w:t>výběru projektů.</w:t>
      </w:r>
      <w:r w:rsidR="0ECDE8E9">
        <w:t xml:space="preserve"> To platí zejména pro oblast středního školství. </w:t>
      </w:r>
      <w:r w:rsidR="68883DC1">
        <w:t xml:space="preserve"> </w:t>
      </w:r>
      <w:r w:rsidR="01EFB9D1">
        <w:t xml:space="preserve"> </w:t>
      </w:r>
    </w:p>
    <w:p w14:paraId="01A8BEEB" w14:textId="106D3BAF" w:rsidR="204981F4" w:rsidRDefault="70450E18" w:rsidP="5C7DD9A0">
      <w:pPr>
        <w:spacing w:before="120" w:after="0"/>
        <w:jc w:val="both"/>
      </w:pPr>
      <w:r w:rsidRPr="5C7DD9A0">
        <w:rPr>
          <w:b/>
          <w:bCs/>
        </w:rPr>
        <w:t>Rostislav Mazal (ŘO IROP)</w:t>
      </w:r>
      <w:r>
        <w:t xml:space="preserve"> představil harmonogram RAP, který se odvíjí od schválení programového dokumentu IROP. </w:t>
      </w:r>
      <w:r w:rsidR="2B562C59">
        <w:t>V dubnu 2022 bude schválena aktualizace víceletého finančního rámce a snad i IROP. Ještě v dubnu</w:t>
      </w:r>
      <w:r w:rsidR="258A49AB">
        <w:t xml:space="preserve"> 2022</w:t>
      </w:r>
      <w:r w:rsidR="2B562C59">
        <w:t xml:space="preserve"> zasedne Monitorovací výbor</w:t>
      </w:r>
      <w:r w:rsidR="6B0BF3EA">
        <w:t xml:space="preserve">, před jeho konáním se Řídicí </w:t>
      </w:r>
      <w:r w:rsidR="007650F4">
        <w:t xml:space="preserve">orgán </w:t>
      </w:r>
      <w:r w:rsidR="6B0BF3EA">
        <w:t>IROP bude snažit mít</w:t>
      </w:r>
      <w:r w:rsidR="2B562C59">
        <w:t xml:space="preserve"> </w:t>
      </w:r>
      <w:r w:rsidR="6F5D95F6">
        <w:t xml:space="preserve">výzvy </w:t>
      </w:r>
      <w:r w:rsidR="2B562C59">
        <w:t>předpři</w:t>
      </w:r>
      <w:r w:rsidR="3722253B">
        <w:t>pra</w:t>
      </w:r>
      <w:r w:rsidR="42CDDEE5">
        <w:t>v</w:t>
      </w:r>
      <w:r w:rsidR="2B562C59">
        <w:t>ené. Dne 17.</w:t>
      </w:r>
      <w:r w:rsidR="007650F4">
        <w:t xml:space="preserve"> </w:t>
      </w:r>
      <w:r w:rsidR="2B562C59">
        <w:t xml:space="preserve">12. </w:t>
      </w:r>
      <w:r w:rsidR="4F17ED22">
        <w:t>se b</w:t>
      </w:r>
      <w:r w:rsidR="2B562C59">
        <w:t xml:space="preserve">ude </w:t>
      </w:r>
      <w:r w:rsidR="303077D0">
        <w:t xml:space="preserve">konat </w:t>
      </w:r>
      <w:r w:rsidR="2B562C59">
        <w:t>nultý Monitorovací výbor</w:t>
      </w:r>
      <w:r w:rsidR="0BC4B1A3">
        <w:t xml:space="preserve"> IROP</w:t>
      </w:r>
      <w:r w:rsidR="2B562C59">
        <w:t xml:space="preserve">, </w:t>
      </w:r>
      <w:r w:rsidR="648F7F3F">
        <w:t>na které</w:t>
      </w:r>
      <w:r w:rsidR="00F83BF7">
        <w:t>m</w:t>
      </w:r>
      <w:r w:rsidR="648F7F3F">
        <w:t xml:space="preserve"> bude řešena i </w:t>
      </w:r>
      <w:r w:rsidR="2B562C59">
        <w:t>strategi</w:t>
      </w:r>
      <w:r w:rsidR="1E39C756">
        <w:t>e</w:t>
      </w:r>
      <w:r w:rsidR="2B562C59">
        <w:t xml:space="preserve"> vyhlašování v</w:t>
      </w:r>
      <w:r w:rsidR="5DB216E4">
        <w:t xml:space="preserve">ýzev. Ke dni vyhlášení výzvy musí být RAP schváleny a vyvěšeny na webu územní dimenze. </w:t>
      </w:r>
      <w:r w:rsidR="7BCD418A">
        <w:t xml:space="preserve">Hypoteticky je možné, že </w:t>
      </w:r>
      <w:r w:rsidR="0535035A">
        <w:t>by se výzva vyhlásila jen pro určité území</w:t>
      </w:r>
      <w:r w:rsidR="043B23A9">
        <w:t>, tj. kraje se schváleným RAP</w:t>
      </w:r>
      <w:r w:rsidR="0535035A">
        <w:t>.</w:t>
      </w:r>
      <w:r w:rsidR="7C54DAAA">
        <w:t xml:space="preserve"> Dříve budou zřejmě výzvy na silnice</w:t>
      </w:r>
      <w:r w:rsidR="07506467">
        <w:t xml:space="preserve"> II. třídy</w:t>
      </w:r>
      <w:r w:rsidR="7C54DAAA">
        <w:t xml:space="preserve">, </w:t>
      </w:r>
      <w:r w:rsidR="20D0B7FD">
        <w:t>následně výzvy v oblast</w:t>
      </w:r>
      <w:r w:rsidR="297E9208">
        <w:t>ech</w:t>
      </w:r>
      <w:r w:rsidR="20D0B7FD">
        <w:t xml:space="preserve"> </w:t>
      </w:r>
      <w:r w:rsidR="2ACB1552">
        <w:t>d</w:t>
      </w:r>
      <w:r w:rsidR="20D0B7FD">
        <w:t>einstitucionalizace sociálních služeb</w:t>
      </w:r>
      <w:r w:rsidR="7C54DAAA">
        <w:t xml:space="preserve">, </w:t>
      </w:r>
      <w:r w:rsidR="6F673E29">
        <w:lastRenderedPageBreak/>
        <w:t>z</w:t>
      </w:r>
      <w:r w:rsidR="35611620">
        <w:t>dravotnické záchranné služby a střední</w:t>
      </w:r>
      <w:r w:rsidR="6F07A399">
        <w:t>ho</w:t>
      </w:r>
      <w:r w:rsidR="35611620">
        <w:t xml:space="preserve"> školství</w:t>
      </w:r>
      <w:r w:rsidR="7C54DAAA">
        <w:t xml:space="preserve">. </w:t>
      </w:r>
      <w:r w:rsidR="1037A09C">
        <w:t>Na některá témata budou finanční prostředky i z jiných zdrojů (ReactEU</w:t>
      </w:r>
      <w:r w:rsidR="34856A36">
        <w:t>,</w:t>
      </w:r>
      <w:r w:rsidR="1037A09C">
        <w:t xml:space="preserve"> Národní plán obnovy)</w:t>
      </w:r>
      <w:r w:rsidR="48F9193B">
        <w:t xml:space="preserve">, časování výzev je proto nutné promyslet, aby nedocházelo </w:t>
      </w:r>
      <w:r w:rsidR="008A094A">
        <w:br/>
      </w:r>
      <w:r w:rsidR="48F9193B">
        <w:t>k</w:t>
      </w:r>
      <w:r w:rsidR="00732997">
        <w:t> </w:t>
      </w:r>
      <w:r w:rsidR="48F9193B">
        <w:t>souběhu</w:t>
      </w:r>
      <w:r w:rsidR="10984390">
        <w:t xml:space="preserve">. </w:t>
      </w:r>
    </w:p>
    <w:p w14:paraId="23CC0817" w14:textId="239EFDF0" w:rsidR="5AF2F3CF" w:rsidRDefault="5AF2F3CF" w:rsidP="5C7DD9A0">
      <w:pPr>
        <w:spacing w:before="120" w:after="0"/>
        <w:jc w:val="both"/>
        <w:rPr>
          <w:b/>
          <w:bCs/>
        </w:rPr>
      </w:pPr>
      <w:r w:rsidRPr="5C7DD9A0">
        <w:rPr>
          <w:b/>
          <w:bCs/>
        </w:rPr>
        <w:t xml:space="preserve">David </w:t>
      </w:r>
      <w:r w:rsidRPr="5C7DD9A0">
        <w:rPr>
          <w:b/>
        </w:rPr>
        <w:t>Koppitz</w:t>
      </w:r>
      <w:r w:rsidRPr="00D923C1">
        <w:rPr>
          <w:b/>
          <w:bCs/>
        </w:rPr>
        <w:t xml:space="preserve"> </w:t>
      </w:r>
      <w:r w:rsidR="001D6F72" w:rsidRPr="00D923C1">
        <w:rPr>
          <w:b/>
          <w:bCs/>
        </w:rPr>
        <w:t xml:space="preserve">(MMR) </w:t>
      </w:r>
      <w:r>
        <w:t xml:space="preserve">poděkoval za prezentované informace a uvedl, že </w:t>
      </w:r>
      <w:r w:rsidR="2088E7E5">
        <w:t>na plenárním zasedání bude hlasováno o usnesení</w:t>
      </w:r>
      <w:r w:rsidR="00AF2187">
        <w:t xml:space="preserve">, jímž </w:t>
      </w:r>
      <w:r w:rsidR="00F5321B">
        <w:t>by měly být</w:t>
      </w:r>
      <w:r w:rsidR="2088E7E5">
        <w:t xml:space="preserve"> </w:t>
      </w:r>
      <w:r w:rsidR="00AF2187">
        <w:t xml:space="preserve">schváleny </w:t>
      </w:r>
      <w:r w:rsidR="2088E7E5">
        <w:t>klíče rozdělují</w:t>
      </w:r>
      <w:r w:rsidR="00AF2187">
        <w:t>cí</w:t>
      </w:r>
      <w:r w:rsidR="2088E7E5">
        <w:t xml:space="preserve"> alokaci v tématech RAP mezi jednotlivé kraje. </w:t>
      </w:r>
    </w:p>
    <w:p w14:paraId="1EBC32DE" w14:textId="7797D719" w:rsidR="5C7DD9A0" w:rsidRDefault="5C7DD9A0" w:rsidP="5C7DD9A0">
      <w:pPr>
        <w:spacing w:before="120" w:after="0"/>
        <w:rPr>
          <w:b/>
          <w:bCs/>
          <w:u w:val="single"/>
        </w:rPr>
      </w:pPr>
    </w:p>
    <w:p w14:paraId="6DBF50E8" w14:textId="53F069D3" w:rsidR="001A6BD2" w:rsidRDefault="001A6BD2" w:rsidP="001A6BD2">
      <w:pPr>
        <w:jc w:val="both"/>
        <w:rPr>
          <w:b/>
          <w:u w:val="single"/>
        </w:rPr>
      </w:pPr>
      <w:r>
        <w:rPr>
          <w:b/>
          <w:u w:val="single"/>
        </w:rPr>
        <w:t xml:space="preserve">Bod 7 – </w:t>
      </w:r>
      <w:r w:rsidR="00D16487">
        <w:rPr>
          <w:b/>
          <w:u w:val="single"/>
        </w:rPr>
        <w:t>Územní dimenze v Modernizačním fondu</w:t>
      </w:r>
      <w:r w:rsidRPr="001A6BD2">
        <w:rPr>
          <w:b/>
          <w:u w:val="single"/>
        </w:rPr>
        <w:t xml:space="preserve"> </w:t>
      </w:r>
    </w:p>
    <w:p w14:paraId="59843628" w14:textId="4917DC86" w:rsidR="2A5421EA" w:rsidRDefault="62AB8C76" w:rsidP="00B73C4C">
      <w:pPr>
        <w:jc w:val="both"/>
      </w:pPr>
      <w:r w:rsidRPr="5C7DD9A0">
        <w:rPr>
          <w:b/>
          <w:bCs/>
        </w:rPr>
        <w:t>Radana Leistner Kratochvílová</w:t>
      </w:r>
      <w:r w:rsidR="0A7826BB" w:rsidRPr="5C7DD9A0">
        <w:rPr>
          <w:b/>
          <w:bCs/>
        </w:rPr>
        <w:t xml:space="preserve"> (</w:t>
      </w:r>
      <w:r w:rsidRPr="5C7DD9A0">
        <w:rPr>
          <w:b/>
          <w:bCs/>
        </w:rPr>
        <w:t>MŽP)</w:t>
      </w:r>
      <w:r w:rsidR="1E178896" w:rsidRPr="5C7DD9A0">
        <w:rPr>
          <w:b/>
          <w:bCs/>
        </w:rPr>
        <w:t xml:space="preserve"> </w:t>
      </w:r>
      <w:r w:rsidR="1E178896">
        <w:t>informoval</w:t>
      </w:r>
      <w:r>
        <w:t>a</w:t>
      </w:r>
      <w:r w:rsidR="1E178896">
        <w:t xml:space="preserve">, </w:t>
      </w:r>
      <w:r w:rsidR="47B75C54">
        <w:t xml:space="preserve">že diskuze o jednotlivých tématech </w:t>
      </w:r>
      <w:r w:rsidR="009C6CC1">
        <w:t xml:space="preserve">Modernizačního fondu </w:t>
      </w:r>
      <w:r w:rsidR="47B75C54">
        <w:t xml:space="preserve">probíhá separátně. Některé výzvy již byly vyhlášeny. </w:t>
      </w:r>
      <w:r w:rsidR="72CC294D">
        <w:t xml:space="preserve">Alokace </w:t>
      </w:r>
      <w:r w:rsidR="00E9638C">
        <w:t>f</w:t>
      </w:r>
      <w:r w:rsidR="72CC294D">
        <w:t>ond</w:t>
      </w:r>
      <w:r w:rsidR="005927F6">
        <w:t>u</w:t>
      </w:r>
      <w:r w:rsidR="72CC294D">
        <w:t xml:space="preserve"> se dynamicky vyvíjí</w:t>
      </w:r>
      <w:r w:rsidR="009C4C35">
        <w:t xml:space="preserve"> (navyšuje)</w:t>
      </w:r>
      <w:r w:rsidR="72CC294D">
        <w:t xml:space="preserve">, neboť se odvíjí od ceny emisních povolenek. </w:t>
      </w:r>
      <w:r w:rsidR="0A6B23CE">
        <w:t xml:space="preserve">Témata Modernizace teplárenství a </w:t>
      </w:r>
      <w:r w:rsidR="009C4C35">
        <w:t>s</w:t>
      </w:r>
      <w:r w:rsidR="0A6B23CE">
        <w:t>nižování emisí v průmyslu obsahují územní dimenzi –</w:t>
      </w:r>
      <w:r w:rsidR="09E6F1AC">
        <w:t xml:space="preserve"> minimálně</w:t>
      </w:r>
      <w:r w:rsidR="0A6B23CE">
        <w:t xml:space="preserve"> 30 % alok</w:t>
      </w:r>
      <w:r w:rsidR="2B18B135">
        <w:t xml:space="preserve">ace musí být </w:t>
      </w:r>
      <w:r w:rsidR="009C6CC1">
        <w:t xml:space="preserve">realizováno </w:t>
      </w:r>
      <w:r w:rsidR="2B18B135">
        <w:t>v uhelných regionech (Moravskoslezský, Ústecký, Karlovarský)</w:t>
      </w:r>
      <w:r w:rsidR="0A6B23CE">
        <w:t>.</w:t>
      </w:r>
      <w:r w:rsidR="2107FF4C">
        <w:t xml:space="preserve"> U podpory nových obnovitelných zdrojů j</w:t>
      </w:r>
      <w:r w:rsidR="38C4703F">
        <w:t>sou</w:t>
      </w:r>
      <w:r w:rsidR="2107FF4C">
        <w:t xml:space="preserve"> uhelné kraje</w:t>
      </w:r>
      <w:r w:rsidR="38C4703F">
        <w:t xml:space="preserve"> </w:t>
      </w:r>
      <w:r w:rsidR="771C24F6">
        <w:t>bodové zvýhodněn</w:t>
      </w:r>
      <w:r w:rsidR="293FD266">
        <w:t>y</w:t>
      </w:r>
      <w:r w:rsidR="771C24F6">
        <w:t>.</w:t>
      </w:r>
      <w:r w:rsidR="2107FF4C">
        <w:t xml:space="preserve"> Dále se </w:t>
      </w:r>
      <w:r w:rsidR="1B060078">
        <w:t>nebrání diskuzi</w:t>
      </w:r>
      <w:r w:rsidR="2107FF4C">
        <w:t xml:space="preserve"> o územní dimenzi v komunitní </w:t>
      </w:r>
      <w:r w:rsidR="771C24F6">
        <w:t>energetice</w:t>
      </w:r>
      <w:r w:rsidR="49DD9995">
        <w:t>, v</w:t>
      </w:r>
      <w:r w:rsidR="33B14B14">
        <w:t xml:space="preserve"> dalších oblastech zatím nebylo uvažováno o územní dimenzi. Je to částečně dáno překryvy s ostatními zdroji (například Národní plán obnovy, IROP, OP D). </w:t>
      </w:r>
      <w:r w:rsidR="7FE563F8">
        <w:t>Pro obce a kraje je relevantní komunální energetika, modernizace veřejného osvětlení, energetické úspory v budovách a zařízeních a nákup kolejových vozidel</w:t>
      </w:r>
      <w:r w:rsidR="7D27FDFD">
        <w:t xml:space="preserve">. </w:t>
      </w:r>
      <w:r w:rsidR="594E41F1">
        <w:t>Územní partneři jsou zastoupeni v</w:t>
      </w:r>
      <w:r w:rsidR="009C4C35">
        <w:t> </w:t>
      </w:r>
      <w:r w:rsidR="594E41F1">
        <w:t>pracovn</w:t>
      </w:r>
      <w:r w:rsidR="009C4C35">
        <w:t>ích skupinách</w:t>
      </w:r>
      <w:r w:rsidR="594E41F1">
        <w:t xml:space="preserve">. </w:t>
      </w:r>
      <w:r w:rsidR="33B14B14">
        <w:t xml:space="preserve"> </w:t>
      </w:r>
      <w:r w:rsidR="242291E1">
        <w:t xml:space="preserve"> </w:t>
      </w:r>
      <w:r w:rsidR="0A6B23CE">
        <w:t xml:space="preserve"> </w:t>
      </w:r>
    </w:p>
    <w:p w14:paraId="6CDC2062" w14:textId="6B5EB0ED" w:rsidR="3D2A9E5A" w:rsidRDefault="15B3D259" w:rsidP="5C7DD9A0">
      <w:pPr>
        <w:jc w:val="both"/>
      </w:pPr>
      <w:r w:rsidRPr="5C7DD9A0">
        <w:rPr>
          <w:b/>
          <w:bCs/>
        </w:rPr>
        <w:t xml:space="preserve">Ondřej Pergl (MMR) </w:t>
      </w:r>
      <w:r>
        <w:t xml:space="preserve">uvedl, že MMR </w:t>
      </w:r>
      <w:r w:rsidR="0099241B">
        <w:t>podporuje</w:t>
      </w:r>
      <w:r>
        <w:t xml:space="preserve"> </w:t>
      </w:r>
      <w:r w:rsidR="00162F55">
        <w:t>promítnutí</w:t>
      </w:r>
      <w:r>
        <w:t xml:space="preserve"> územní dimenze </w:t>
      </w:r>
      <w:r w:rsidR="3F08B906">
        <w:t xml:space="preserve">v </w:t>
      </w:r>
      <w:r>
        <w:t>Mod</w:t>
      </w:r>
      <w:r w:rsidR="18009E0B">
        <w:t>erniz</w:t>
      </w:r>
      <w:r w:rsidR="3A2A0E58">
        <w:t>a</w:t>
      </w:r>
      <w:r w:rsidR="18009E0B">
        <w:t xml:space="preserve">čním </w:t>
      </w:r>
      <w:r>
        <w:t>Fond</w:t>
      </w:r>
      <w:r w:rsidR="12749318">
        <w:t>u</w:t>
      </w:r>
      <w:r>
        <w:t xml:space="preserve">. </w:t>
      </w:r>
      <w:r w:rsidR="0304463B">
        <w:t xml:space="preserve">MMR by uvítalo také </w:t>
      </w:r>
      <w:r>
        <w:t>specifick</w:t>
      </w:r>
      <w:r w:rsidR="074FB06C">
        <w:t>ou podporu</w:t>
      </w:r>
      <w:r w:rsidR="50BCB0CE">
        <w:t xml:space="preserve"> hospodářsky a sociálně ohrožen</w:t>
      </w:r>
      <w:r w:rsidR="2D5DDC1C">
        <w:t>ých</w:t>
      </w:r>
      <w:r w:rsidR="50BCB0CE">
        <w:t xml:space="preserve"> území v programech </w:t>
      </w:r>
      <w:r w:rsidR="58D848E9">
        <w:t xml:space="preserve">zaměřených na veřejné osvětlení, komunitní </w:t>
      </w:r>
      <w:r w:rsidR="009C6CC1">
        <w:t>energetiku</w:t>
      </w:r>
      <w:r w:rsidR="58D848E9">
        <w:t xml:space="preserve">, </w:t>
      </w:r>
      <w:r w:rsidR="43994C53">
        <w:t xml:space="preserve">či </w:t>
      </w:r>
      <w:r w:rsidR="58D848E9">
        <w:t>modernizac</w:t>
      </w:r>
      <w:r w:rsidR="64297C40">
        <w:t>i</w:t>
      </w:r>
      <w:r w:rsidR="58D848E9">
        <w:t xml:space="preserve"> veřejné dopravy. Případně </w:t>
      </w:r>
      <w:r w:rsidR="437C04FD">
        <w:t>MMR uvítá, pokud na pracovních skupinách ustavených k implementaci Modernizačního fondu proběhne diskuze o</w:t>
      </w:r>
      <w:r w:rsidR="58D848E9">
        <w:t xml:space="preserve"> územní </w:t>
      </w:r>
      <w:r w:rsidR="009C6CC1">
        <w:t xml:space="preserve">dimenzi </w:t>
      </w:r>
      <w:r w:rsidR="58D848E9">
        <w:t xml:space="preserve">dle specifik jednotlivých programů. </w:t>
      </w:r>
    </w:p>
    <w:p w14:paraId="4942238D" w14:textId="384FBD75" w:rsidR="0CFE7702" w:rsidRDefault="0CFE7702" w:rsidP="5C7DD9A0">
      <w:pPr>
        <w:ind w:left="708"/>
        <w:jc w:val="both"/>
      </w:pPr>
      <w:r w:rsidRPr="5C7DD9A0">
        <w:rPr>
          <w:b/>
          <w:bCs/>
        </w:rPr>
        <w:t>Jiří Krist</w:t>
      </w:r>
      <w:r>
        <w:t xml:space="preserve"> </w:t>
      </w:r>
      <w:r w:rsidR="009C6CC1" w:rsidRPr="00CE6CD0">
        <w:rPr>
          <w:b/>
        </w:rPr>
        <w:t>(</w:t>
      </w:r>
      <w:r w:rsidR="009C6CC1" w:rsidRPr="00CE6CD0">
        <w:rPr>
          <w:b/>
          <w:bCs/>
        </w:rPr>
        <w:t>N</w:t>
      </w:r>
      <w:r w:rsidR="710D4254" w:rsidRPr="7BABB6D9">
        <w:rPr>
          <w:b/>
          <w:bCs/>
        </w:rPr>
        <w:t>S</w:t>
      </w:r>
      <w:r w:rsidR="009C6CC1" w:rsidRPr="00CE6CD0">
        <w:rPr>
          <w:b/>
        </w:rPr>
        <w:t xml:space="preserve"> MAS)</w:t>
      </w:r>
      <w:r w:rsidR="009C6CC1">
        <w:t xml:space="preserve"> </w:t>
      </w:r>
      <w:r>
        <w:t xml:space="preserve">uvedl, že v Modernizačním fondu je již tak velká alokace, že by mohlo dojít </w:t>
      </w:r>
      <w:r w:rsidR="00883CCD">
        <w:br/>
      </w:r>
      <w:r>
        <w:t>k nastartování hospodářsky a sociálně ohrožená území. Zvážil by metodickou pomoc MMR ve smyslu správného odvodu</w:t>
      </w:r>
      <w:r w:rsidR="1124A92F">
        <w:t xml:space="preserve"> fotovoltaické, či větrné elektrárny</w:t>
      </w:r>
      <w:r>
        <w:t xml:space="preserve"> do obecní kasy. Odmítá</w:t>
      </w:r>
      <w:r w:rsidR="44C6CCC7">
        <w:t xml:space="preserve"> (stejně jako ostatní územní </w:t>
      </w:r>
      <w:r w:rsidR="3C751B32">
        <w:t>a hospodářští</w:t>
      </w:r>
      <w:r w:rsidR="44C6CCC7">
        <w:t xml:space="preserve"> partneři)</w:t>
      </w:r>
      <w:r>
        <w:t xml:space="preserve"> převod části výnosu z emisních povolenek do sanace jiných</w:t>
      </w:r>
      <w:r w:rsidR="6112DFD2">
        <w:t xml:space="preserve"> (</w:t>
      </w:r>
      <w:r>
        <w:t>například sociálních</w:t>
      </w:r>
      <w:r w:rsidR="3F3BB71A">
        <w:t>)</w:t>
      </w:r>
      <w:r>
        <w:t xml:space="preserve"> problémů vzniklých v reakci na rostoucí ceny energií. </w:t>
      </w:r>
    </w:p>
    <w:p w14:paraId="6555EAD0" w14:textId="3C266769" w:rsidR="0CFE7702" w:rsidRDefault="0CFE7702" w:rsidP="5C7DD9A0">
      <w:pPr>
        <w:ind w:left="708"/>
        <w:jc w:val="both"/>
      </w:pPr>
      <w:r w:rsidRPr="5C7DD9A0">
        <w:rPr>
          <w:b/>
          <w:bCs/>
        </w:rPr>
        <w:t xml:space="preserve">Radana Leistner </w:t>
      </w:r>
      <w:r w:rsidRPr="009C6CC1">
        <w:rPr>
          <w:b/>
        </w:rPr>
        <w:t>Kratochvílová</w:t>
      </w:r>
      <w:r w:rsidRPr="00CE6CD0">
        <w:rPr>
          <w:b/>
        </w:rPr>
        <w:t xml:space="preserve"> </w:t>
      </w:r>
      <w:r w:rsidR="009C6CC1" w:rsidRPr="00CE6CD0">
        <w:rPr>
          <w:b/>
        </w:rPr>
        <w:t>(MŽP)</w:t>
      </w:r>
      <w:r w:rsidR="009C6CC1">
        <w:t xml:space="preserve"> </w:t>
      </w:r>
      <w:r>
        <w:t>uvedla, že chápe nutnost podpory hospodářsky a sociálně ohrožen</w:t>
      </w:r>
      <w:r w:rsidR="279418A2">
        <w:t>ých</w:t>
      </w:r>
      <w:r>
        <w:t xml:space="preserve"> území. Je potřeba dát na stůl analytické podklady, aby byla zdůvodněna potřeba podpory hospodářsky a sociálně ohrožených území</w:t>
      </w:r>
      <w:r w:rsidR="3FEE3613">
        <w:t xml:space="preserve"> v jednotlivých tématech</w:t>
      </w:r>
      <w:r>
        <w:t xml:space="preserve">.  </w:t>
      </w:r>
    </w:p>
    <w:p w14:paraId="11698A4E" w14:textId="3817257D" w:rsidR="0CFE7702" w:rsidRDefault="0CFE7702" w:rsidP="5C7DD9A0">
      <w:pPr>
        <w:ind w:left="708"/>
        <w:jc w:val="both"/>
      </w:pPr>
      <w:r w:rsidRPr="5C7DD9A0">
        <w:rPr>
          <w:b/>
          <w:bCs/>
        </w:rPr>
        <w:t xml:space="preserve">David Koppitz </w:t>
      </w:r>
      <w:r w:rsidR="009C6CC1">
        <w:rPr>
          <w:b/>
          <w:bCs/>
        </w:rPr>
        <w:t xml:space="preserve">(MMR) </w:t>
      </w:r>
      <w:r>
        <w:t>poděkoval za příspěvek a uvedl, že téma Modernizačního fondu by mělo být pravidelným bodem na jednáních NSK.</w:t>
      </w:r>
    </w:p>
    <w:p w14:paraId="512575D6" w14:textId="77777777" w:rsidR="00CE6CD0" w:rsidRDefault="00CE6CD0" w:rsidP="5C7DD9A0">
      <w:pPr>
        <w:ind w:left="708"/>
        <w:jc w:val="both"/>
      </w:pPr>
    </w:p>
    <w:p w14:paraId="1C8B4AB5" w14:textId="470E7F77" w:rsidR="191B24C9" w:rsidRDefault="191B24C9" w:rsidP="2E4CDC65">
      <w:pPr>
        <w:jc w:val="both"/>
        <w:rPr>
          <w:b/>
          <w:bCs/>
          <w:u w:val="single"/>
        </w:rPr>
      </w:pPr>
      <w:r w:rsidRPr="2E4CDC65">
        <w:rPr>
          <w:b/>
          <w:bCs/>
          <w:u w:val="single"/>
        </w:rPr>
        <w:t xml:space="preserve">Bod </w:t>
      </w:r>
      <w:r w:rsidR="77ED25CE" w:rsidRPr="3D2A9E5A">
        <w:rPr>
          <w:b/>
          <w:bCs/>
          <w:u w:val="single"/>
        </w:rPr>
        <w:t>8</w:t>
      </w:r>
      <w:r w:rsidRPr="2E4CDC65">
        <w:rPr>
          <w:b/>
          <w:bCs/>
          <w:u w:val="single"/>
        </w:rPr>
        <w:t xml:space="preserve"> – Různé</w:t>
      </w:r>
      <w:r w:rsidR="0E6085FD" w:rsidRPr="61203905">
        <w:rPr>
          <w:b/>
          <w:bCs/>
          <w:u w:val="single"/>
        </w:rPr>
        <w:t xml:space="preserve"> a shrnutí závěrů</w:t>
      </w:r>
    </w:p>
    <w:p w14:paraId="731EEC8C" w14:textId="08AA3E20" w:rsidR="0024072D" w:rsidRPr="0024072D" w:rsidRDefault="601DFFE4" w:rsidP="0024072D">
      <w:pPr>
        <w:jc w:val="both"/>
      </w:pPr>
      <w:r w:rsidRPr="21194922">
        <w:rPr>
          <w:b/>
        </w:rPr>
        <w:t xml:space="preserve">David Koppitz </w:t>
      </w:r>
      <w:r w:rsidR="009139B7">
        <w:rPr>
          <w:b/>
        </w:rPr>
        <w:t xml:space="preserve">(MMR) </w:t>
      </w:r>
      <w:r>
        <w:t>navrhl usnesení z komory regionální</w:t>
      </w:r>
      <w:r w:rsidR="0C45DBA6">
        <w:t>:</w:t>
      </w:r>
      <w:r>
        <w:t xml:space="preserve"> </w:t>
      </w:r>
      <w:r w:rsidR="59E170AE">
        <w:t xml:space="preserve">(1) </w:t>
      </w:r>
      <w:r w:rsidR="586359E7">
        <w:t>u</w:t>
      </w:r>
      <w:r>
        <w:t xml:space="preserve">snesení k </w:t>
      </w:r>
      <w:r w:rsidR="59615F86">
        <w:t>rozdělení alokace</w:t>
      </w:r>
      <w:r>
        <w:t xml:space="preserve"> RAP</w:t>
      </w:r>
      <w:r w:rsidR="77DA8374">
        <w:t xml:space="preserve">, (2) </w:t>
      </w:r>
      <w:r w:rsidR="461D967C">
        <w:t>usnesení k I</w:t>
      </w:r>
      <w:r w:rsidR="2AC51802">
        <w:t>nformačnímu systému projektových záměrů, (3)</w:t>
      </w:r>
      <w:r w:rsidR="628DDF16">
        <w:t xml:space="preserve"> usnesení doporučují</w:t>
      </w:r>
      <w:r w:rsidR="04F53CAC">
        <w:t>cí</w:t>
      </w:r>
      <w:r w:rsidR="628DDF16">
        <w:t xml:space="preserve"> RSK postupovat dle harmonogramu při přípravě</w:t>
      </w:r>
      <w:r>
        <w:t xml:space="preserve"> </w:t>
      </w:r>
      <w:r w:rsidR="628DDF16">
        <w:t xml:space="preserve">HSOÚ. </w:t>
      </w:r>
      <w:r>
        <w:t xml:space="preserve"> </w:t>
      </w:r>
    </w:p>
    <w:p w14:paraId="5A84CA74" w14:textId="5619AE0B" w:rsidR="6322C6FB" w:rsidRDefault="6322C6FB" w:rsidP="21194922">
      <w:pPr>
        <w:ind w:left="708"/>
        <w:jc w:val="both"/>
      </w:pPr>
      <w:r w:rsidRPr="21194922">
        <w:rPr>
          <w:b/>
        </w:rPr>
        <w:t>Jan Návara (</w:t>
      </w:r>
      <w:r w:rsidR="00A82A24">
        <w:rPr>
          <w:b/>
          <w:bCs/>
        </w:rPr>
        <w:t>RSK JČK</w:t>
      </w:r>
      <w:r w:rsidRPr="21194922">
        <w:rPr>
          <w:b/>
        </w:rPr>
        <w:t xml:space="preserve">) </w:t>
      </w:r>
      <w:r>
        <w:t xml:space="preserve">se </w:t>
      </w:r>
      <w:r w:rsidR="75D67F8F">
        <w:t xml:space="preserve">k usnesení </w:t>
      </w:r>
      <w:r w:rsidR="009139B7">
        <w:t xml:space="preserve">č. 3 </w:t>
      </w:r>
      <w:r>
        <w:t xml:space="preserve">dotázal, zda toto ukládat RSK. </w:t>
      </w:r>
      <w:r w:rsidR="36F3A016">
        <w:t xml:space="preserve">Obává se, že se již nemusí </w:t>
      </w:r>
      <w:r w:rsidR="00473B94">
        <w:br/>
      </w:r>
      <w:r w:rsidR="36F3A016">
        <w:t>v daném čase ani sejít.</w:t>
      </w:r>
      <w:r w:rsidR="7D37411D">
        <w:t xml:space="preserve"> </w:t>
      </w:r>
      <w:r>
        <w:t xml:space="preserve">Bere to spíše jako záležitost krajů. </w:t>
      </w:r>
    </w:p>
    <w:p w14:paraId="50EB4801" w14:textId="2329C938" w:rsidR="6322C6FB" w:rsidRDefault="6322C6FB" w:rsidP="2B864DCD">
      <w:pPr>
        <w:ind w:left="1416"/>
        <w:jc w:val="both"/>
      </w:pPr>
      <w:r w:rsidRPr="21194922">
        <w:rPr>
          <w:b/>
        </w:rPr>
        <w:t>David Koppitz</w:t>
      </w:r>
      <w:r>
        <w:t xml:space="preserve"> </w:t>
      </w:r>
      <w:r w:rsidR="00A82A24" w:rsidRPr="00987C54">
        <w:rPr>
          <w:b/>
        </w:rPr>
        <w:t>(MMR)</w:t>
      </w:r>
      <w:r w:rsidR="00A82A24">
        <w:t xml:space="preserve"> </w:t>
      </w:r>
      <w:r>
        <w:t xml:space="preserve">odpověděl, že kraj bude sehrávat důležitou roli. </w:t>
      </w:r>
      <w:r w:rsidR="00A82A24">
        <w:t>C</w:t>
      </w:r>
      <w:r>
        <w:t xml:space="preserve">hceme RSK </w:t>
      </w:r>
      <w:r w:rsidR="0EE6A9D1">
        <w:t>motivovat</w:t>
      </w:r>
      <w:r>
        <w:t xml:space="preserve"> k tomu, aby se věno</w:t>
      </w:r>
      <w:r w:rsidR="688BADD7">
        <w:t>val</w:t>
      </w:r>
      <w:r w:rsidR="6B7AAADF">
        <w:t>a</w:t>
      </w:r>
      <w:r w:rsidR="688BADD7">
        <w:t xml:space="preserve"> podpoře HSOÚ. To ale nesnižuje roli kraje</w:t>
      </w:r>
      <w:r w:rsidR="5CBDE0B1">
        <w:t>, ta je klíčová.</w:t>
      </w:r>
    </w:p>
    <w:p w14:paraId="57BC1FE4" w14:textId="3236C619" w:rsidR="00B10BA5" w:rsidRPr="00B10BA5" w:rsidRDefault="323B282C" w:rsidP="2B864DCD">
      <w:pPr>
        <w:ind w:left="1416"/>
        <w:jc w:val="both"/>
      </w:pPr>
      <w:r w:rsidRPr="2B864DCD">
        <w:rPr>
          <w:b/>
          <w:bCs/>
        </w:rPr>
        <w:t xml:space="preserve">Jan Návara </w:t>
      </w:r>
      <w:r w:rsidR="00A82A24">
        <w:rPr>
          <w:b/>
          <w:bCs/>
        </w:rPr>
        <w:t xml:space="preserve">(RSK JČK) </w:t>
      </w:r>
      <w:r>
        <w:t xml:space="preserve">dodal, že mu šlo spíše o nastavený harmonogram, kdy se RSK nemusí </w:t>
      </w:r>
      <w:r w:rsidR="00473B94">
        <w:br/>
      </w:r>
      <w:r>
        <w:t>v prvním pololetí sejít</w:t>
      </w:r>
      <w:r w:rsidR="707144B3">
        <w:t xml:space="preserve"> a danou problematikou se zabývat.</w:t>
      </w:r>
      <w:r w:rsidR="688BADD7">
        <w:t xml:space="preserve"> </w:t>
      </w:r>
    </w:p>
    <w:p w14:paraId="41ADDE52" w14:textId="1AEBF066" w:rsidR="707144B3" w:rsidRDefault="707144B3" w:rsidP="2B864DCD">
      <w:pPr>
        <w:ind w:left="1416"/>
        <w:jc w:val="both"/>
      </w:pPr>
      <w:r w:rsidRPr="00987C54">
        <w:rPr>
          <w:b/>
        </w:rPr>
        <w:lastRenderedPageBreak/>
        <w:t>D</w:t>
      </w:r>
      <w:r w:rsidRPr="49558F35">
        <w:rPr>
          <w:b/>
        </w:rPr>
        <w:t xml:space="preserve">avid Koppitz </w:t>
      </w:r>
      <w:r w:rsidR="00A82A24" w:rsidRPr="001B575D">
        <w:rPr>
          <w:b/>
        </w:rPr>
        <w:t>(MMR)</w:t>
      </w:r>
      <w:r w:rsidR="00A82A24">
        <w:t xml:space="preserve"> </w:t>
      </w:r>
      <w:r>
        <w:t xml:space="preserve">dodal, že věří, že </w:t>
      </w:r>
      <w:r w:rsidR="7746A3C1">
        <w:t xml:space="preserve">se </w:t>
      </w:r>
      <w:r>
        <w:t xml:space="preserve">RSK tématu již nějakou </w:t>
      </w:r>
      <w:r w:rsidR="1AB19724">
        <w:t xml:space="preserve">dobu </w:t>
      </w:r>
      <w:r>
        <w:t xml:space="preserve">zabývají a je na místě jim doporučit se harmonogramu držet. </w:t>
      </w:r>
    </w:p>
    <w:p w14:paraId="0A62922A" w14:textId="2D46F9D8" w:rsidR="2CD2A069" w:rsidRDefault="2CD2A069" w:rsidP="21194922">
      <w:pPr>
        <w:ind w:left="708"/>
        <w:jc w:val="both"/>
      </w:pPr>
      <w:r w:rsidRPr="21194922">
        <w:rPr>
          <w:b/>
        </w:rPr>
        <w:t>Radim Sršeň (SMS ČR)</w:t>
      </w:r>
      <w:r>
        <w:t xml:space="preserve"> doporučil, aby usnesení hovořilo explicitně o doporučení resortům vyčlenit finanční prostředky na rozvoj HSOÚ. </w:t>
      </w:r>
    </w:p>
    <w:p w14:paraId="75C81A59" w14:textId="155EB173" w:rsidR="00307C76" w:rsidRPr="00307C76" w:rsidRDefault="648864E6" w:rsidP="51A46919">
      <w:pPr>
        <w:ind w:left="1416"/>
        <w:jc w:val="both"/>
      </w:pPr>
      <w:r w:rsidRPr="21194922">
        <w:rPr>
          <w:b/>
        </w:rPr>
        <w:t>David K</w:t>
      </w:r>
      <w:r w:rsidR="267CB810" w:rsidRPr="21194922">
        <w:rPr>
          <w:b/>
        </w:rPr>
        <w:t>oppitz</w:t>
      </w:r>
      <w:r w:rsidR="267CB810" w:rsidRPr="00987C54">
        <w:rPr>
          <w:b/>
        </w:rPr>
        <w:t xml:space="preserve"> </w:t>
      </w:r>
      <w:r w:rsidR="001D6F72" w:rsidRPr="00987C54">
        <w:rPr>
          <w:b/>
        </w:rPr>
        <w:t>(MMR)</w:t>
      </w:r>
      <w:r w:rsidR="001D6F72">
        <w:t xml:space="preserve"> </w:t>
      </w:r>
      <w:r w:rsidR="7110A588">
        <w:t xml:space="preserve">uvedl, že </w:t>
      </w:r>
      <w:r w:rsidR="53AEE631">
        <w:t>musí být vybrány relevantní případy</w:t>
      </w:r>
      <w:r w:rsidR="318A13A1">
        <w:t xml:space="preserve">. Ne všechny dotační tituly mají relevanci k cílům regionální politiky. </w:t>
      </w:r>
    </w:p>
    <w:p w14:paraId="48768CE7" w14:textId="12100F5E" w:rsidR="00557DC6" w:rsidRPr="00557DC6" w:rsidRDefault="42348399" w:rsidP="00557DC6">
      <w:pPr>
        <w:ind w:left="1416"/>
        <w:jc w:val="both"/>
      </w:pPr>
      <w:r w:rsidRPr="33252CBD">
        <w:rPr>
          <w:b/>
        </w:rPr>
        <w:t xml:space="preserve">Radim </w:t>
      </w:r>
      <w:r w:rsidRPr="33252CBD">
        <w:rPr>
          <w:b/>
          <w:bCs/>
        </w:rPr>
        <w:t>Sršeň</w:t>
      </w:r>
      <w:r>
        <w:t xml:space="preserve"> </w:t>
      </w:r>
      <w:r w:rsidR="001D6F72">
        <w:rPr>
          <w:b/>
        </w:rPr>
        <w:t xml:space="preserve">(SMS ČR) </w:t>
      </w:r>
      <w:r w:rsidR="199DD1F6">
        <w:t>dodal</w:t>
      </w:r>
      <w:r>
        <w:t xml:space="preserve">, že </w:t>
      </w:r>
      <w:r w:rsidR="4538B77E">
        <w:t xml:space="preserve">tento postoj </w:t>
      </w:r>
      <w:r>
        <w:t xml:space="preserve">chápe, ale je vhodné vyčleňovat specifické prostředky na rozvoj HSOÚ. Nestačí se odkazovat na stávající zdroje. </w:t>
      </w:r>
    </w:p>
    <w:p w14:paraId="20763EFD" w14:textId="0B2D4A36" w:rsidR="006A70A2" w:rsidRPr="006A70A2" w:rsidRDefault="7AA1D989" w:rsidP="006A70A2">
      <w:pPr>
        <w:ind w:left="1416"/>
        <w:jc w:val="both"/>
      </w:pPr>
      <w:r w:rsidRPr="44C81120">
        <w:rPr>
          <w:b/>
        </w:rPr>
        <w:t>Jan Návara</w:t>
      </w:r>
      <w:r>
        <w:t xml:space="preserve"> </w:t>
      </w:r>
      <w:r w:rsidR="001D6F72">
        <w:rPr>
          <w:b/>
        </w:rPr>
        <w:t xml:space="preserve">(RSK JČK) </w:t>
      </w:r>
      <w:r w:rsidR="0FC57019">
        <w:t xml:space="preserve">uvedl, že usnesení by bylo poměrně silné, ale nevedla se o něm mezi kraji diskuze. Je tvořeno z jeho pohledu příliš narychlo. </w:t>
      </w:r>
    </w:p>
    <w:p w14:paraId="783B1F79" w14:textId="1346351E" w:rsidR="0FC57019" w:rsidRDefault="0FC57019" w:rsidP="44C81120">
      <w:pPr>
        <w:ind w:left="1416"/>
        <w:jc w:val="both"/>
      </w:pPr>
      <w:r w:rsidRPr="069B02AB">
        <w:rPr>
          <w:b/>
          <w:bCs/>
        </w:rPr>
        <w:t xml:space="preserve">David Koppitz </w:t>
      </w:r>
      <w:r w:rsidR="001D6F72">
        <w:rPr>
          <w:b/>
          <w:bCs/>
        </w:rPr>
        <w:t xml:space="preserve">(MMR) </w:t>
      </w:r>
      <w:r>
        <w:t>dodal, že nehovoříme o alokacích</w:t>
      </w:r>
      <w:r w:rsidR="1C1A6280">
        <w:t xml:space="preserve"> nebo </w:t>
      </w:r>
      <w:r>
        <w:t>objemech finančních prostře</w:t>
      </w:r>
      <w:r w:rsidR="681ABE9F">
        <w:t xml:space="preserve">dků, ale obecně o tom, že by resorty měly přinejmenším zvážit specifickou územní podporu. </w:t>
      </w:r>
    </w:p>
    <w:p w14:paraId="5CD91AC4" w14:textId="19664EFB" w:rsidR="006A25BE" w:rsidRPr="006A25BE" w:rsidRDefault="12EB9A96" w:rsidP="6CEE2FC2">
      <w:pPr>
        <w:ind w:left="1416"/>
        <w:jc w:val="both"/>
      </w:pPr>
      <w:r w:rsidRPr="52D8DEBC">
        <w:rPr>
          <w:b/>
          <w:bCs/>
        </w:rPr>
        <w:t>Michael Otta</w:t>
      </w:r>
      <w:r>
        <w:t xml:space="preserve"> </w:t>
      </w:r>
      <w:r w:rsidR="001D6F72">
        <w:rPr>
          <w:b/>
        </w:rPr>
        <w:t xml:space="preserve">(RSK LBK) </w:t>
      </w:r>
      <w:r>
        <w:t>zmínil, že usnesení souvisí i s debatou o zrušení institutu hlasování na plenárním zasedání NSK. Obává se, nakolik je to</w:t>
      </w:r>
      <w:r w:rsidR="49AEA752">
        <w:t>to usnesení</w:t>
      </w:r>
      <w:r>
        <w:t xml:space="preserve"> prosaditelné, bude-li </w:t>
      </w:r>
      <w:r w:rsidR="65F51288">
        <w:t xml:space="preserve">hledán konsenzus. </w:t>
      </w:r>
    </w:p>
    <w:p w14:paraId="60798FE3" w14:textId="14AA8FEC" w:rsidR="2AEB24A6" w:rsidRDefault="2AEB24A6" w:rsidP="6CEE2FC2">
      <w:pPr>
        <w:ind w:left="1416"/>
        <w:jc w:val="both"/>
      </w:pPr>
      <w:r w:rsidRPr="2E038939">
        <w:rPr>
          <w:b/>
          <w:bCs/>
        </w:rPr>
        <w:t xml:space="preserve">David Koppitz </w:t>
      </w:r>
      <w:r w:rsidR="001D6F72">
        <w:rPr>
          <w:b/>
          <w:bCs/>
        </w:rPr>
        <w:t xml:space="preserve">(MMR) </w:t>
      </w:r>
      <w:r w:rsidR="067B300B">
        <w:t>respektuje požadavek na zachování hlasování, ale zároveň očekává</w:t>
      </w:r>
      <w:r w:rsidR="19BDF954">
        <w:t xml:space="preserve">, </w:t>
      </w:r>
      <w:r w:rsidR="2B959C01">
        <w:t>že se v budoucnu</w:t>
      </w:r>
      <w:r>
        <w:t xml:space="preserve"> otevře diskuze o poměrném zastoupení </w:t>
      </w:r>
      <w:r w:rsidR="1B7F25E5">
        <w:t>jednotlivých subjektů</w:t>
      </w:r>
      <w:r w:rsidR="01859386">
        <w:t>.</w:t>
      </w:r>
      <w:r w:rsidR="1B7F25E5">
        <w:t xml:space="preserve"> </w:t>
      </w:r>
      <w:r>
        <w:t xml:space="preserve">. </w:t>
      </w:r>
      <w:r w:rsidR="1962F06B">
        <w:t xml:space="preserve">Dnes ale platí stávající statut a jednací řád a zcela jistě se tak bude hlasovat. </w:t>
      </w:r>
    </w:p>
    <w:p w14:paraId="79BC472C" w14:textId="15192763" w:rsidR="005E2BEB" w:rsidRPr="009E7A29" w:rsidRDefault="57209A3F" w:rsidP="0037557A">
      <w:pPr>
        <w:jc w:val="both"/>
      </w:pPr>
      <w:r w:rsidRPr="20A9C374">
        <w:rPr>
          <w:b/>
        </w:rPr>
        <w:t>Miroslav Daněk</w:t>
      </w:r>
      <w:r w:rsidRPr="00987C54">
        <w:rPr>
          <w:b/>
        </w:rPr>
        <w:t xml:space="preserve"> </w:t>
      </w:r>
      <w:r w:rsidR="001D6F72" w:rsidRPr="00987C54">
        <w:rPr>
          <w:b/>
        </w:rPr>
        <w:t>(MMR)</w:t>
      </w:r>
      <w:r w:rsidR="001D6F72">
        <w:t xml:space="preserve"> </w:t>
      </w:r>
      <w:r>
        <w:t>představil navržené změny statutu RSK</w:t>
      </w:r>
      <w:r w:rsidR="066E648E">
        <w:t xml:space="preserve">. </w:t>
      </w:r>
      <w:r w:rsidR="596D7AFA">
        <w:t>Jedná se o formální úpravy definující roli RSK s ohledem na Plán spravedlivé územní transformace a O</w:t>
      </w:r>
      <w:r w:rsidR="570EE7C0">
        <w:t xml:space="preserve">perační program Spravedlivá transformace a na podporu poskytovanou HSOÚ. </w:t>
      </w:r>
    </w:p>
    <w:p w14:paraId="14515EA4" w14:textId="34589144" w:rsidR="72E67EFD" w:rsidRDefault="72E67EFD" w:rsidP="20A9C374">
      <w:pPr>
        <w:ind w:left="708"/>
        <w:jc w:val="both"/>
      </w:pPr>
      <w:r w:rsidRPr="20A9C374">
        <w:rPr>
          <w:b/>
          <w:bCs/>
        </w:rPr>
        <w:t>Michael Otta</w:t>
      </w:r>
      <w:r>
        <w:t xml:space="preserve"> </w:t>
      </w:r>
      <w:r w:rsidR="00B15EAE">
        <w:rPr>
          <w:b/>
        </w:rPr>
        <w:t xml:space="preserve">(RSK LBK) </w:t>
      </w:r>
      <w:r>
        <w:t xml:space="preserve">se </w:t>
      </w:r>
      <w:r w:rsidR="754F6EBB">
        <w:t xml:space="preserve">dotázal, zda </w:t>
      </w:r>
      <w:r w:rsidR="6B26C8F3">
        <w:t xml:space="preserve">budou </w:t>
      </w:r>
      <w:r w:rsidR="754F6EBB">
        <w:t>i přes</w:t>
      </w:r>
      <w:r w:rsidR="7A28AC5A">
        <w:t xml:space="preserve"> </w:t>
      </w:r>
      <w:r w:rsidR="2320BA21">
        <w:t>změnu statutu</w:t>
      </w:r>
      <w:r w:rsidR="059C086A">
        <w:t xml:space="preserve"> dotčené aktivity (tj. ty, které změna statutu nově explicitně jmenuje) nadále</w:t>
      </w:r>
      <w:r>
        <w:t xml:space="preserve"> financovatelné z OP TP. </w:t>
      </w:r>
    </w:p>
    <w:p w14:paraId="3CC51DC6" w14:textId="376B33DC" w:rsidR="72E67EFD" w:rsidRDefault="72E67EFD" w:rsidP="20A9C374">
      <w:pPr>
        <w:ind w:left="708"/>
        <w:jc w:val="both"/>
      </w:pPr>
      <w:r w:rsidRPr="35F1C530">
        <w:rPr>
          <w:b/>
        </w:rPr>
        <w:t>David Koppitz</w:t>
      </w:r>
      <w:r>
        <w:t xml:space="preserve"> </w:t>
      </w:r>
      <w:r w:rsidR="00B15EAE" w:rsidRPr="00987C54">
        <w:rPr>
          <w:b/>
        </w:rPr>
        <w:t>(MMR)</w:t>
      </w:r>
      <w:r w:rsidR="00B15EAE">
        <w:t xml:space="preserve"> </w:t>
      </w:r>
      <w:r>
        <w:t xml:space="preserve">potvrdil, že </w:t>
      </w:r>
      <w:r w:rsidR="6410E9AE">
        <w:t xml:space="preserve">aktivity </w:t>
      </w:r>
      <w:r>
        <w:t xml:space="preserve">financovatelné </w:t>
      </w:r>
      <w:r w:rsidR="2508E630">
        <w:t>budou. To je ostatně smyslem změny</w:t>
      </w:r>
      <w:r w:rsidR="565916DD">
        <w:t>.</w:t>
      </w:r>
      <w:r w:rsidR="2508E630">
        <w:t xml:space="preserve"> J</w:t>
      </w:r>
      <w:r>
        <w:t xml:space="preserve">e ověřeno </w:t>
      </w:r>
      <w:r w:rsidR="6C65A8F8">
        <w:t xml:space="preserve">i </w:t>
      </w:r>
      <w:r>
        <w:t xml:space="preserve">s ŘO OP TP. </w:t>
      </w:r>
    </w:p>
    <w:p w14:paraId="7B0DFEFE" w14:textId="77BF33DA" w:rsidR="001F6666" w:rsidRPr="00395077" w:rsidRDefault="00992B77" w:rsidP="00395077">
      <w:pPr>
        <w:pStyle w:val="Default"/>
        <w:spacing w:after="120"/>
        <w:jc w:val="both"/>
        <w:rPr>
          <w:rStyle w:val="Nzevknihy"/>
          <w:rFonts w:asciiTheme="minorHAnsi" w:hAnsiTheme="minorHAnsi"/>
          <w:b w:val="0"/>
          <w:i w:val="0"/>
          <w:iCs w:val="0"/>
          <w:color w:val="auto"/>
          <w:spacing w:val="0"/>
          <w:sz w:val="22"/>
          <w:szCs w:val="22"/>
        </w:rPr>
      </w:pPr>
      <w:r w:rsidRPr="00312C2D">
        <w:rPr>
          <w:rFonts w:asciiTheme="minorHAnsi" w:hAnsiTheme="minorHAnsi" w:cstheme="minorBidi"/>
          <w:b/>
          <w:color w:val="auto"/>
          <w:sz w:val="22"/>
          <w:szCs w:val="22"/>
        </w:rPr>
        <w:t>David Koppitz</w:t>
      </w:r>
      <w:r w:rsidRPr="00987C54">
        <w:rPr>
          <w:rFonts w:asciiTheme="minorHAnsi" w:hAnsiTheme="minorHAnsi" w:cstheme="minorBidi"/>
          <w:b/>
          <w:color w:val="auto"/>
          <w:sz w:val="22"/>
          <w:szCs w:val="22"/>
        </w:rPr>
        <w:t xml:space="preserve"> </w:t>
      </w:r>
      <w:r w:rsidR="00B15EAE" w:rsidRPr="00987C54">
        <w:rPr>
          <w:rFonts w:asciiTheme="minorHAnsi" w:hAnsiTheme="minorHAnsi" w:cstheme="minorBidi"/>
          <w:b/>
          <w:color w:val="auto"/>
          <w:sz w:val="22"/>
          <w:szCs w:val="22"/>
        </w:rPr>
        <w:t>(MMR)</w:t>
      </w:r>
      <w:r w:rsidR="00B15EAE">
        <w:rPr>
          <w:b/>
          <w:bCs/>
        </w:rPr>
        <w:t xml:space="preserve"> </w:t>
      </w:r>
      <w:r w:rsidR="005E2BEB">
        <w:rPr>
          <w:rFonts w:asciiTheme="minorHAnsi" w:hAnsiTheme="minorHAnsi"/>
          <w:bCs/>
          <w:color w:val="auto"/>
          <w:sz w:val="22"/>
          <w:szCs w:val="22"/>
        </w:rPr>
        <w:t>shrnul</w:t>
      </w:r>
      <w:r w:rsidR="005E2BEB" w:rsidRPr="009E7A29">
        <w:rPr>
          <w:rFonts w:asciiTheme="minorHAnsi" w:hAnsiTheme="minorHAnsi"/>
          <w:bCs/>
          <w:color w:val="auto"/>
          <w:sz w:val="22"/>
          <w:szCs w:val="22"/>
        </w:rPr>
        <w:t xml:space="preserve"> závěry</w:t>
      </w:r>
      <w:r w:rsidR="005E2BEB">
        <w:rPr>
          <w:rFonts w:asciiTheme="minorHAnsi" w:hAnsiTheme="minorHAnsi"/>
          <w:bCs/>
          <w:color w:val="auto"/>
          <w:sz w:val="22"/>
          <w:szCs w:val="22"/>
        </w:rPr>
        <w:t>, poděkoval</w:t>
      </w:r>
      <w:r w:rsidR="005E2BEB" w:rsidRPr="009E7A29">
        <w:rPr>
          <w:rFonts w:asciiTheme="minorHAnsi" w:hAnsiTheme="minorHAnsi"/>
          <w:bCs/>
          <w:color w:val="auto"/>
          <w:sz w:val="22"/>
          <w:szCs w:val="22"/>
        </w:rPr>
        <w:t xml:space="preserve"> účastníkům za věcnou </w:t>
      </w:r>
      <w:r w:rsidR="294BF5CB" w:rsidRPr="793E0FAF">
        <w:rPr>
          <w:rFonts w:asciiTheme="minorHAnsi" w:hAnsiTheme="minorHAnsi"/>
          <w:color w:val="auto"/>
          <w:sz w:val="22"/>
          <w:szCs w:val="22"/>
        </w:rPr>
        <w:t>diskuz</w:t>
      </w:r>
      <w:r w:rsidR="005E2BEB" w:rsidRPr="793E0FAF">
        <w:rPr>
          <w:rFonts w:asciiTheme="minorHAnsi" w:hAnsiTheme="minorHAnsi"/>
          <w:color w:val="auto"/>
          <w:sz w:val="22"/>
          <w:szCs w:val="22"/>
        </w:rPr>
        <w:t>i</w:t>
      </w:r>
      <w:r w:rsidR="005E2BEB">
        <w:rPr>
          <w:rFonts w:asciiTheme="minorHAnsi" w:hAnsiTheme="minorHAnsi"/>
          <w:bCs/>
          <w:color w:val="auto"/>
          <w:sz w:val="22"/>
          <w:szCs w:val="22"/>
        </w:rPr>
        <w:t xml:space="preserve"> a pozval</w:t>
      </w:r>
      <w:r w:rsidR="005E2BEB" w:rsidRPr="009E7A29">
        <w:rPr>
          <w:rFonts w:asciiTheme="minorHAnsi" w:hAnsiTheme="minorHAnsi"/>
          <w:bCs/>
          <w:color w:val="auto"/>
          <w:sz w:val="22"/>
          <w:szCs w:val="22"/>
        </w:rPr>
        <w:t xml:space="preserve"> je k dalšímu programu.</w:t>
      </w:r>
      <w:r w:rsidR="001F6666">
        <w:rPr>
          <w:rStyle w:val="Nzevknihy"/>
          <w:sz w:val="40"/>
          <w:szCs w:val="40"/>
        </w:rPr>
        <w:br w:type="page"/>
      </w:r>
    </w:p>
    <w:p w14:paraId="1B84220E" w14:textId="1FD0C36E" w:rsidR="005E2BEB" w:rsidRDefault="005E2BEB" w:rsidP="005E2BEB">
      <w:pPr>
        <w:spacing w:after="160" w:line="259" w:lineRule="auto"/>
        <w:rPr>
          <w:rStyle w:val="Nzevknihy"/>
          <w:rFonts w:eastAsiaTheme="majorEastAsia" w:cstheme="majorBidi"/>
          <w:kern w:val="28"/>
          <w:sz w:val="40"/>
          <w:szCs w:val="40"/>
        </w:rPr>
      </w:pPr>
      <w:r>
        <w:rPr>
          <w:rStyle w:val="Nzevknihy"/>
          <w:sz w:val="40"/>
          <w:szCs w:val="40"/>
        </w:rPr>
        <w:lastRenderedPageBreak/>
        <w:t>Zasedání komory urbánní</w:t>
      </w:r>
    </w:p>
    <w:p w14:paraId="43D30F6A" w14:textId="3D8CFE4F" w:rsidR="005E2BEB" w:rsidRDefault="005E2BEB" w:rsidP="0037557A">
      <w:pPr>
        <w:pStyle w:val="Normlnweb"/>
        <w:spacing w:before="0" w:beforeAutospacing="0" w:after="120" w:afterAutospacing="0" w:line="276" w:lineRule="auto"/>
        <w:jc w:val="both"/>
        <w:rPr>
          <w:sz w:val="22"/>
        </w:rPr>
      </w:pPr>
      <w:r>
        <w:rPr>
          <w:rFonts w:asciiTheme="minorHAnsi" w:hAnsiTheme="minorHAnsi"/>
          <w:sz w:val="22"/>
        </w:rPr>
        <w:t xml:space="preserve">Datum zahájení: </w:t>
      </w:r>
      <w:r w:rsidR="009D3EFC">
        <w:rPr>
          <w:rFonts w:asciiTheme="minorHAnsi" w:hAnsiTheme="minorHAnsi"/>
          <w:sz w:val="22"/>
        </w:rPr>
        <w:t>8. 12.</w:t>
      </w:r>
      <w:r>
        <w:rPr>
          <w:rFonts w:asciiTheme="minorHAnsi" w:hAnsiTheme="minorHAnsi"/>
          <w:sz w:val="22"/>
        </w:rPr>
        <w:t xml:space="preserve"> 20</w:t>
      </w:r>
      <w:r w:rsidR="00992B77">
        <w:rPr>
          <w:rFonts w:asciiTheme="minorHAnsi" w:hAnsiTheme="minorHAnsi"/>
          <w:sz w:val="22"/>
        </w:rPr>
        <w:t>2</w:t>
      </w:r>
      <w:r w:rsidR="00E8566D">
        <w:rPr>
          <w:rFonts w:asciiTheme="minorHAnsi" w:hAnsiTheme="minorHAnsi"/>
          <w:sz w:val="22"/>
        </w:rPr>
        <w:t>1</w:t>
      </w:r>
      <w:r>
        <w:rPr>
          <w:rFonts w:asciiTheme="minorHAnsi" w:hAnsiTheme="minorHAnsi"/>
          <w:sz w:val="22"/>
        </w:rPr>
        <w:t xml:space="preserve"> </w:t>
      </w:r>
    </w:p>
    <w:p w14:paraId="6508259F" w14:textId="32B9E828" w:rsidR="005E2BEB" w:rsidRDefault="48D15B99" w:rsidP="7CB04DA1">
      <w:pPr>
        <w:pStyle w:val="Normlnweb"/>
        <w:spacing w:before="0" w:beforeAutospacing="0" w:after="120" w:afterAutospacing="0" w:line="276" w:lineRule="auto"/>
        <w:jc w:val="both"/>
        <w:rPr>
          <w:rFonts w:asciiTheme="minorHAnsi" w:hAnsiTheme="minorHAnsi"/>
          <w:sz w:val="22"/>
          <w:szCs w:val="22"/>
        </w:rPr>
      </w:pPr>
      <w:r w:rsidRPr="7CB04DA1">
        <w:rPr>
          <w:rFonts w:asciiTheme="minorHAnsi" w:hAnsiTheme="minorHAnsi"/>
          <w:sz w:val="22"/>
          <w:szCs w:val="22"/>
        </w:rPr>
        <w:t xml:space="preserve">Čas zahájení: </w:t>
      </w:r>
      <w:r w:rsidR="009D3EFC">
        <w:rPr>
          <w:rFonts w:asciiTheme="minorHAnsi" w:hAnsiTheme="minorHAnsi"/>
          <w:sz w:val="22"/>
          <w:szCs w:val="22"/>
        </w:rPr>
        <w:t>09:3</w:t>
      </w:r>
      <w:r w:rsidR="66A8C85A" w:rsidRPr="7CB04DA1">
        <w:rPr>
          <w:rFonts w:asciiTheme="minorHAnsi" w:hAnsiTheme="minorHAnsi"/>
          <w:sz w:val="22"/>
          <w:szCs w:val="22"/>
        </w:rPr>
        <w:t>0</w:t>
      </w:r>
      <w:r w:rsidRPr="7CB04DA1">
        <w:rPr>
          <w:rFonts w:asciiTheme="minorHAnsi" w:hAnsiTheme="minorHAnsi"/>
          <w:sz w:val="22"/>
          <w:szCs w:val="22"/>
        </w:rPr>
        <w:t xml:space="preserve"> (registrace </w:t>
      </w:r>
      <w:r w:rsidR="009D3EFC">
        <w:rPr>
          <w:rFonts w:asciiTheme="minorHAnsi" w:hAnsiTheme="minorHAnsi"/>
          <w:sz w:val="22"/>
          <w:szCs w:val="22"/>
        </w:rPr>
        <w:t>09</w:t>
      </w:r>
      <w:r w:rsidRPr="7CB04DA1">
        <w:rPr>
          <w:rFonts w:asciiTheme="minorHAnsi" w:hAnsiTheme="minorHAnsi"/>
          <w:sz w:val="22"/>
          <w:szCs w:val="22"/>
        </w:rPr>
        <w:t>:00)</w:t>
      </w:r>
    </w:p>
    <w:p w14:paraId="26A2F48B" w14:textId="6748C4F1" w:rsidR="005E2BEB" w:rsidRDefault="66A8C85A" w:rsidP="7CB04DA1">
      <w:pPr>
        <w:pStyle w:val="Normlnweb"/>
        <w:spacing w:before="0" w:beforeAutospacing="0" w:after="120" w:afterAutospacing="0" w:line="276" w:lineRule="auto"/>
        <w:jc w:val="both"/>
        <w:rPr>
          <w:rFonts w:asciiTheme="minorHAnsi" w:hAnsiTheme="minorHAnsi"/>
          <w:sz w:val="22"/>
          <w:szCs w:val="22"/>
        </w:rPr>
      </w:pPr>
      <w:r w:rsidRPr="7CB04DA1">
        <w:rPr>
          <w:rFonts w:asciiTheme="minorHAnsi" w:hAnsiTheme="minorHAnsi"/>
          <w:sz w:val="22"/>
          <w:szCs w:val="22"/>
        </w:rPr>
        <w:t xml:space="preserve">Čas ukončení: </w:t>
      </w:r>
      <w:r w:rsidR="7CEF1B71" w:rsidRPr="7CB04DA1">
        <w:rPr>
          <w:rFonts w:asciiTheme="minorHAnsi" w:hAnsiTheme="minorHAnsi"/>
          <w:sz w:val="22"/>
          <w:szCs w:val="22"/>
        </w:rPr>
        <w:t>1</w:t>
      </w:r>
      <w:r w:rsidR="009D3EFC">
        <w:rPr>
          <w:rFonts w:asciiTheme="minorHAnsi" w:hAnsiTheme="minorHAnsi"/>
          <w:sz w:val="22"/>
          <w:szCs w:val="22"/>
        </w:rPr>
        <w:t>3</w:t>
      </w:r>
      <w:r w:rsidR="7CEF1B71" w:rsidRPr="7CB04DA1">
        <w:rPr>
          <w:rFonts w:asciiTheme="minorHAnsi" w:hAnsiTheme="minorHAnsi"/>
          <w:sz w:val="22"/>
          <w:szCs w:val="22"/>
        </w:rPr>
        <w:t>:00</w:t>
      </w:r>
    </w:p>
    <w:p w14:paraId="64DAB423" w14:textId="7E63F411" w:rsidR="7CB04DA1" w:rsidRDefault="7CB04DA1" w:rsidP="7CB04DA1">
      <w:pPr>
        <w:pStyle w:val="Normlnweb"/>
        <w:spacing w:before="0" w:beforeAutospacing="0" w:after="120" w:afterAutospacing="0"/>
        <w:jc w:val="both"/>
        <w:rPr>
          <w:rFonts w:asciiTheme="minorHAnsi" w:hAnsiTheme="minorHAnsi"/>
          <w:b/>
          <w:bCs/>
          <w:sz w:val="22"/>
          <w:szCs w:val="22"/>
          <w:u w:val="single"/>
        </w:rPr>
      </w:pPr>
    </w:p>
    <w:p w14:paraId="5701BF29" w14:textId="77777777" w:rsidR="005E2BEB" w:rsidRDefault="005E2BEB" w:rsidP="0037557A">
      <w:pPr>
        <w:pStyle w:val="Normlnweb"/>
        <w:spacing w:before="0" w:beforeAutospacing="0" w:after="120" w:afterAutospacing="0"/>
        <w:jc w:val="both"/>
        <w:rPr>
          <w:rFonts w:asciiTheme="minorHAnsi" w:hAnsiTheme="minorHAnsi"/>
          <w:b/>
          <w:bCs/>
          <w:sz w:val="22"/>
          <w:szCs w:val="22"/>
          <w:u w:val="single"/>
        </w:rPr>
      </w:pPr>
      <w:r>
        <w:rPr>
          <w:rFonts w:asciiTheme="minorHAnsi" w:hAnsiTheme="minorHAnsi"/>
          <w:b/>
          <w:bCs/>
          <w:sz w:val="22"/>
          <w:szCs w:val="22"/>
          <w:u w:val="single"/>
        </w:rPr>
        <w:t>Bod 1 – Úvod</w:t>
      </w:r>
    </w:p>
    <w:p w14:paraId="7C86F11F" w14:textId="04AC3B61" w:rsidR="00020063" w:rsidRDefault="57A53B33" w:rsidP="00020063">
      <w:pPr>
        <w:jc w:val="both"/>
      </w:pPr>
      <w:r w:rsidRPr="2E4CDC65">
        <w:rPr>
          <w:b/>
          <w:bCs/>
        </w:rPr>
        <w:t>Marie Zezůlková</w:t>
      </w:r>
      <w:r w:rsidR="15B76F2E" w:rsidRPr="2E4CDC65">
        <w:rPr>
          <w:b/>
          <w:bCs/>
        </w:rPr>
        <w:t xml:space="preserve"> (ředitel</w:t>
      </w:r>
      <w:r w:rsidRPr="2E4CDC65">
        <w:rPr>
          <w:b/>
          <w:bCs/>
        </w:rPr>
        <w:t xml:space="preserve">ka </w:t>
      </w:r>
      <w:r w:rsidR="15B76F2E" w:rsidRPr="2E4CDC65">
        <w:rPr>
          <w:b/>
          <w:bCs/>
        </w:rPr>
        <w:t>odboru regionální politiky</w:t>
      </w:r>
      <w:r w:rsidR="4778E12A" w:rsidRPr="2E4CDC65">
        <w:rPr>
          <w:b/>
          <w:bCs/>
        </w:rPr>
        <w:t>,</w:t>
      </w:r>
      <w:r w:rsidR="15B76F2E" w:rsidRPr="2E4CDC65">
        <w:rPr>
          <w:b/>
          <w:bCs/>
        </w:rPr>
        <w:t xml:space="preserve"> </w:t>
      </w:r>
      <w:r w:rsidR="00C75F7F">
        <w:rPr>
          <w:b/>
          <w:bCs/>
        </w:rPr>
        <w:t>MMR-ORP</w:t>
      </w:r>
      <w:r w:rsidR="15B76F2E" w:rsidRPr="2E4CDC65">
        <w:rPr>
          <w:b/>
          <w:bCs/>
        </w:rPr>
        <w:t xml:space="preserve">) </w:t>
      </w:r>
      <w:r w:rsidR="15B76F2E">
        <w:t>přivítal</w:t>
      </w:r>
      <w:r w:rsidR="12C49321">
        <w:t>a</w:t>
      </w:r>
      <w:r w:rsidR="15B76F2E">
        <w:t xml:space="preserve"> účastníky a představil</w:t>
      </w:r>
      <w:r w:rsidR="678B39B3">
        <w:t>a</w:t>
      </w:r>
      <w:r w:rsidR="15B76F2E">
        <w:t xml:space="preserve"> program jednání urbánní komory (ITI a IPRÚ)</w:t>
      </w:r>
      <w:r w:rsidR="00ED2A3A">
        <w:t xml:space="preserve">. </w:t>
      </w:r>
    </w:p>
    <w:p w14:paraId="44CECB62" w14:textId="77777777" w:rsidR="009B5C7E" w:rsidRDefault="009B5C7E" w:rsidP="00020063">
      <w:pPr>
        <w:jc w:val="both"/>
      </w:pPr>
    </w:p>
    <w:p w14:paraId="5BE10625" w14:textId="57F059EA" w:rsidR="00992B77" w:rsidRDefault="66A8C85A" w:rsidP="78956D94">
      <w:pPr>
        <w:jc w:val="both"/>
        <w:rPr>
          <w:b/>
          <w:bCs/>
          <w:u w:val="single"/>
        </w:rPr>
      </w:pPr>
      <w:r w:rsidRPr="7CB04DA1">
        <w:rPr>
          <w:b/>
          <w:bCs/>
          <w:u w:val="single"/>
        </w:rPr>
        <w:t xml:space="preserve">Bod 2 – </w:t>
      </w:r>
      <w:r w:rsidR="009062DC">
        <w:rPr>
          <w:b/>
          <w:bCs/>
          <w:u w:val="single"/>
        </w:rPr>
        <w:t>Příprava programového období 2021</w:t>
      </w:r>
      <w:r w:rsidR="004561C9">
        <w:rPr>
          <w:b/>
          <w:bCs/>
          <w:u w:val="single"/>
        </w:rPr>
        <w:t>–</w:t>
      </w:r>
      <w:r w:rsidR="009062DC">
        <w:rPr>
          <w:b/>
          <w:bCs/>
          <w:u w:val="single"/>
        </w:rPr>
        <w:t>2027</w:t>
      </w:r>
      <w:r w:rsidR="00D547F9">
        <w:rPr>
          <w:b/>
          <w:bCs/>
          <w:u w:val="single"/>
        </w:rPr>
        <w:t xml:space="preserve">: </w:t>
      </w:r>
      <w:r w:rsidR="1A1231ED" w:rsidRPr="7CB04DA1">
        <w:rPr>
          <w:b/>
          <w:bCs/>
          <w:u w:val="single"/>
        </w:rPr>
        <w:t>m</w:t>
      </w:r>
      <w:r w:rsidRPr="7CB04DA1">
        <w:rPr>
          <w:b/>
          <w:bCs/>
          <w:u w:val="single"/>
        </w:rPr>
        <w:t>etodické a koo</w:t>
      </w:r>
      <w:r w:rsidR="6CF748C3" w:rsidRPr="7CB04DA1">
        <w:rPr>
          <w:b/>
          <w:bCs/>
          <w:u w:val="single"/>
        </w:rPr>
        <w:t>rdi</w:t>
      </w:r>
      <w:r w:rsidRPr="7CB04DA1">
        <w:rPr>
          <w:b/>
          <w:bCs/>
          <w:u w:val="single"/>
        </w:rPr>
        <w:t>nační aktivity</w:t>
      </w:r>
      <w:r w:rsidR="1A1231ED" w:rsidRPr="7CB04DA1">
        <w:rPr>
          <w:b/>
          <w:bCs/>
          <w:u w:val="single"/>
        </w:rPr>
        <w:t>, MP</w:t>
      </w:r>
      <w:r w:rsidR="00623254">
        <w:rPr>
          <w:b/>
          <w:bCs/>
          <w:u w:val="single"/>
        </w:rPr>
        <w:t xml:space="preserve"> </w:t>
      </w:r>
      <w:r w:rsidR="008D0287" w:rsidRPr="7CB04DA1">
        <w:rPr>
          <w:b/>
          <w:bCs/>
          <w:u w:val="single"/>
        </w:rPr>
        <w:t>INRAP, implementace</w:t>
      </w:r>
      <w:r w:rsidR="000D010B">
        <w:rPr>
          <w:b/>
          <w:bCs/>
          <w:u w:val="single"/>
        </w:rPr>
        <w:t xml:space="preserve"> ITI v novém programovém období, aktuality</w:t>
      </w:r>
    </w:p>
    <w:p w14:paraId="4EECD3CF" w14:textId="41043C62" w:rsidR="00C86A86" w:rsidRDefault="5A07EFA1" w:rsidP="00524A8C">
      <w:pPr>
        <w:jc w:val="both"/>
      </w:pPr>
      <w:r w:rsidRPr="7CB04DA1">
        <w:rPr>
          <w:b/>
          <w:bCs/>
        </w:rPr>
        <w:t>Věra-Karin Brázová (</w:t>
      </w:r>
      <w:r w:rsidR="00D31C08">
        <w:rPr>
          <w:b/>
          <w:bCs/>
        </w:rPr>
        <w:t xml:space="preserve">vedoucí oddělení </w:t>
      </w:r>
      <w:r w:rsidR="005E27B9">
        <w:rPr>
          <w:b/>
          <w:bCs/>
        </w:rPr>
        <w:t>urbánní politiky a strategií</w:t>
      </w:r>
      <w:r w:rsidR="002B6F1E">
        <w:rPr>
          <w:b/>
          <w:bCs/>
        </w:rPr>
        <w:t>,</w:t>
      </w:r>
      <w:r w:rsidR="005E27B9">
        <w:rPr>
          <w:b/>
          <w:bCs/>
        </w:rPr>
        <w:t xml:space="preserve"> </w:t>
      </w:r>
      <w:r w:rsidRPr="7CB04DA1">
        <w:rPr>
          <w:b/>
          <w:bCs/>
        </w:rPr>
        <w:t>MMR-ORP)</w:t>
      </w:r>
      <w:r>
        <w:t xml:space="preserve"> informovala o</w:t>
      </w:r>
      <w:r w:rsidR="68B2D93A">
        <w:t xml:space="preserve"> </w:t>
      </w:r>
      <w:r w:rsidR="00AB640D">
        <w:t>přípravě</w:t>
      </w:r>
      <w:r w:rsidR="0047354E">
        <w:t xml:space="preserve"> programového období 21</w:t>
      </w:r>
      <w:r w:rsidR="004561C9">
        <w:t>–</w:t>
      </w:r>
      <w:r w:rsidR="0047354E">
        <w:t>27</w:t>
      </w:r>
      <w:r w:rsidR="00AD06E5">
        <w:t xml:space="preserve">, </w:t>
      </w:r>
      <w:r w:rsidR="008A14AB">
        <w:t xml:space="preserve">vydání </w:t>
      </w:r>
      <w:r w:rsidR="00AD06E5">
        <w:t>MP</w:t>
      </w:r>
      <w:r w:rsidR="001B0B64">
        <w:t xml:space="preserve"> </w:t>
      </w:r>
      <w:r w:rsidR="00AD06E5">
        <w:t>IN</w:t>
      </w:r>
      <w:r w:rsidR="008A14AB">
        <w:t>RAP a vyhlášení výzvy</w:t>
      </w:r>
      <w:r w:rsidR="002B7593">
        <w:t xml:space="preserve"> k předkládání integrovaných územních strategií využívající</w:t>
      </w:r>
      <w:r w:rsidR="00042B47">
        <w:t>ch</w:t>
      </w:r>
      <w:r w:rsidR="002B7593">
        <w:t xml:space="preserve"> nástroj ITI</w:t>
      </w:r>
      <w:r w:rsidR="00042B47">
        <w:t xml:space="preserve"> dle prezentace.</w:t>
      </w:r>
      <w:r w:rsidR="001B0B64">
        <w:t xml:space="preserve"> </w:t>
      </w:r>
    </w:p>
    <w:p w14:paraId="540CBE08" w14:textId="28F64A6E" w:rsidR="48D3E742" w:rsidRDefault="00102A27" w:rsidP="00524A8C">
      <w:pPr>
        <w:jc w:val="both"/>
      </w:pPr>
      <w:r>
        <w:t>D</w:t>
      </w:r>
      <w:r w:rsidR="008D47E2">
        <w:t xml:space="preserve">ále </w:t>
      </w:r>
      <w:r w:rsidR="00F91764">
        <w:t xml:space="preserve">informovala o podnětu ŘO IROP k aktualizaci metodického pokynu v souvislosti se </w:t>
      </w:r>
      <w:r w:rsidR="00D25E09">
        <w:t>lhůtami pro doručování</w:t>
      </w:r>
      <w:r w:rsidR="00307648">
        <w:t>, které jsou v pokynu uváděny</w:t>
      </w:r>
      <w:r w:rsidR="00D25E09">
        <w:t>. MMR čeká na právní stanovisko</w:t>
      </w:r>
      <w:r w:rsidR="00307648">
        <w:t xml:space="preserve"> a </w:t>
      </w:r>
      <w:r w:rsidR="00254615">
        <w:t xml:space="preserve">v případě </w:t>
      </w:r>
      <w:r w:rsidR="00963D66">
        <w:t xml:space="preserve">nutnosti </w:t>
      </w:r>
      <w:r w:rsidR="00002D74">
        <w:t xml:space="preserve">proběhne </w:t>
      </w:r>
      <w:r w:rsidR="00254615">
        <w:t>aktualizac</w:t>
      </w:r>
      <w:r w:rsidR="00AD0B5C">
        <w:t>e pokynu</w:t>
      </w:r>
      <w:r w:rsidR="00002D74">
        <w:t>, o které</w:t>
      </w:r>
      <w:r w:rsidR="00254615">
        <w:t xml:space="preserve"> bude</w:t>
      </w:r>
      <w:r w:rsidR="00963D66">
        <w:t xml:space="preserve"> </w:t>
      </w:r>
      <w:r w:rsidR="00AD0B5C">
        <w:t xml:space="preserve">MMR </w:t>
      </w:r>
      <w:r w:rsidR="00254615">
        <w:t>inf</w:t>
      </w:r>
      <w:r w:rsidR="00963D66">
        <w:t>ormovat</w:t>
      </w:r>
      <w:r w:rsidR="00AD0B5C">
        <w:t xml:space="preserve"> </w:t>
      </w:r>
      <w:r w:rsidR="000D3112">
        <w:t>nositele ITI a ŘO.</w:t>
      </w:r>
      <w:r w:rsidR="00773E7E">
        <w:t xml:space="preserve"> Případné</w:t>
      </w:r>
      <w:r w:rsidR="00002D74">
        <w:t xml:space="preserve"> změny pokynu</w:t>
      </w:r>
      <w:r w:rsidR="00773E7E">
        <w:t xml:space="preserve"> nebudou mít vliv na </w:t>
      </w:r>
      <w:r w:rsidR="00EC63B9">
        <w:t xml:space="preserve">podávání </w:t>
      </w:r>
      <w:r w:rsidR="00773E7E">
        <w:t>žádost</w:t>
      </w:r>
      <w:r w:rsidR="00EC63B9">
        <w:t>í</w:t>
      </w:r>
      <w:r w:rsidR="00002D74">
        <w:t xml:space="preserve"> o podporu integrovaných územních strategií ITI.</w:t>
      </w:r>
    </w:p>
    <w:p w14:paraId="782A4BA0" w14:textId="66C1813A" w:rsidR="00623254" w:rsidRDefault="0076493E" w:rsidP="00D912AF">
      <w:pPr>
        <w:jc w:val="both"/>
      </w:pPr>
      <w:r>
        <w:t xml:space="preserve">Dále představila možnost </w:t>
      </w:r>
      <w:r w:rsidR="007A7F2E">
        <w:t>pro česká města</w:t>
      </w:r>
      <w:r w:rsidR="00ED3945">
        <w:t xml:space="preserve"> </w:t>
      </w:r>
      <w:r w:rsidR="00654F85">
        <w:t>realizující ITI</w:t>
      </w:r>
      <w:r w:rsidR="007A7F2E">
        <w:t xml:space="preserve"> </w:t>
      </w:r>
      <w:r w:rsidR="00106D1A">
        <w:t>zapojit se do organizace významné</w:t>
      </w:r>
      <w:r w:rsidR="001B61E3">
        <w:t xml:space="preserve"> mezinárodní akce Cities Forum 2023</w:t>
      </w:r>
      <w:r w:rsidR="6168457A">
        <w:t>. Více informací v prez</w:t>
      </w:r>
      <w:r w:rsidR="30A0425C">
        <w:t>e</w:t>
      </w:r>
      <w:r w:rsidR="6168457A">
        <w:t>ntaci</w:t>
      </w:r>
      <w:r w:rsidR="005C4D47">
        <w:t xml:space="preserve">, ve které jsou </w:t>
      </w:r>
      <w:r w:rsidR="00ED3945">
        <w:t xml:space="preserve">uvedeny </w:t>
      </w:r>
      <w:r w:rsidR="53885A01">
        <w:t xml:space="preserve">rovněž </w:t>
      </w:r>
      <w:r w:rsidR="005C4D47">
        <w:t>odkazy</w:t>
      </w:r>
      <w:r w:rsidR="00ED3945">
        <w:t xml:space="preserve"> </w:t>
      </w:r>
      <w:r w:rsidR="000E1233">
        <w:t xml:space="preserve">na </w:t>
      </w:r>
      <w:r w:rsidR="00D56C9C">
        <w:t>příslušné webové stránky E</w:t>
      </w:r>
      <w:r w:rsidR="00F737D1">
        <w:t>vropské komise</w:t>
      </w:r>
      <w:r w:rsidR="005C4D47">
        <w:t>.</w:t>
      </w:r>
    </w:p>
    <w:p w14:paraId="3029FA50" w14:textId="77777777" w:rsidR="009B5C7E" w:rsidRDefault="009B5C7E" w:rsidP="00D912AF">
      <w:pPr>
        <w:jc w:val="both"/>
        <w:rPr>
          <w:b/>
          <w:u w:val="single"/>
        </w:rPr>
      </w:pPr>
    </w:p>
    <w:p w14:paraId="24D0FA38" w14:textId="6B92C206" w:rsidR="00225932" w:rsidRDefault="00D912AF" w:rsidP="00D912AF">
      <w:pPr>
        <w:jc w:val="both"/>
        <w:rPr>
          <w:b/>
          <w:u w:val="single"/>
        </w:rPr>
      </w:pPr>
      <w:r>
        <w:rPr>
          <w:b/>
          <w:u w:val="single"/>
        </w:rPr>
        <w:t xml:space="preserve">Bod 3 – </w:t>
      </w:r>
      <w:r w:rsidR="00225932">
        <w:rPr>
          <w:b/>
          <w:u w:val="single"/>
        </w:rPr>
        <w:t>Metropolitní spolupráce</w:t>
      </w:r>
    </w:p>
    <w:p w14:paraId="7CD87EDC" w14:textId="4E2A3261" w:rsidR="007D583E" w:rsidRPr="007D583E" w:rsidRDefault="007D583E" w:rsidP="00D912AF">
      <w:pPr>
        <w:jc w:val="both"/>
      </w:pPr>
      <w:r w:rsidRPr="2E4CDC65">
        <w:rPr>
          <w:b/>
          <w:bCs/>
        </w:rPr>
        <w:t>Marie Zezůlková (</w:t>
      </w:r>
      <w:r w:rsidR="006E12A4">
        <w:rPr>
          <w:b/>
          <w:bCs/>
        </w:rPr>
        <w:t>MMR</w:t>
      </w:r>
      <w:r w:rsidRPr="2E4CDC65">
        <w:rPr>
          <w:b/>
          <w:bCs/>
        </w:rPr>
        <w:t>)</w:t>
      </w:r>
      <w:r>
        <w:rPr>
          <w:b/>
          <w:bCs/>
        </w:rPr>
        <w:t xml:space="preserve"> </w:t>
      </w:r>
      <w:r>
        <w:t>uvedla téma metropolitní spolupráce z pohledu MMR dle prezentace.</w:t>
      </w:r>
    </w:p>
    <w:p w14:paraId="0D8B79E9" w14:textId="229273EB" w:rsidR="0071633C" w:rsidRDefault="00225932" w:rsidP="00D912AF">
      <w:pPr>
        <w:jc w:val="both"/>
      </w:pPr>
      <w:r w:rsidRPr="00A03EF9">
        <w:rPr>
          <w:b/>
          <w:bCs/>
        </w:rPr>
        <w:t xml:space="preserve">Marek Jetmar </w:t>
      </w:r>
      <w:r w:rsidR="00A03EF9" w:rsidRPr="00A03EF9">
        <w:rPr>
          <w:b/>
          <w:bCs/>
        </w:rPr>
        <w:t>(</w:t>
      </w:r>
      <w:r w:rsidRPr="00A03EF9">
        <w:rPr>
          <w:b/>
          <w:bCs/>
        </w:rPr>
        <w:t>MV</w:t>
      </w:r>
      <w:r w:rsidR="00A03EF9" w:rsidRPr="00A03EF9">
        <w:rPr>
          <w:b/>
          <w:bCs/>
        </w:rPr>
        <w:t xml:space="preserve"> ČR)</w:t>
      </w:r>
      <w:r w:rsidR="00BE6DB5">
        <w:rPr>
          <w:b/>
          <w:bCs/>
        </w:rPr>
        <w:t xml:space="preserve"> </w:t>
      </w:r>
      <w:r w:rsidR="004A5946">
        <w:t xml:space="preserve">následně </w:t>
      </w:r>
      <w:r w:rsidR="00BE6DB5">
        <w:t>pre</w:t>
      </w:r>
      <w:r w:rsidR="001E7A15">
        <w:t>zentoval dosavadní výstupy z </w:t>
      </w:r>
      <w:r w:rsidR="008849CA">
        <w:t>P</w:t>
      </w:r>
      <w:r w:rsidR="001E7A15">
        <w:t xml:space="preserve">racovní skupiny </w:t>
      </w:r>
      <w:r w:rsidR="008849CA">
        <w:t>pro m</w:t>
      </w:r>
      <w:r w:rsidR="001E7A15">
        <w:t xml:space="preserve">etropolitní </w:t>
      </w:r>
      <w:r w:rsidR="008849CA">
        <w:t xml:space="preserve">oblasti a aglomerace </w:t>
      </w:r>
      <w:r w:rsidR="008E44A8">
        <w:t>na MV ve spolupráci s</w:t>
      </w:r>
      <w:r w:rsidR="00EC601E">
        <w:t> </w:t>
      </w:r>
      <w:r w:rsidR="008E44A8">
        <w:t>MMR</w:t>
      </w:r>
      <w:r w:rsidR="00EC601E">
        <w:t xml:space="preserve"> dle prezentace.</w:t>
      </w:r>
    </w:p>
    <w:p w14:paraId="23CEC585" w14:textId="078C9AD9" w:rsidR="7CB04DA1" w:rsidRDefault="004B1C17" w:rsidP="2E4CDC65">
      <w:pPr>
        <w:jc w:val="both"/>
      </w:pPr>
      <w:r>
        <w:t>Dále M. Zezůlková</w:t>
      </w:r>
      <w:r w:rsidR="00D9722C">
        <w:t xml:space="preserve"> </w:t>
      </w:r>
      <w:r w:rsidR="00F072B9">
        <w:t>sdělila</w:t>
      </w:r>
      <w:r w:rsidR="00D9722C">
        <w:t>, že MMR</w:t>
      </w:r>
      <w:r w:rsidR="00F072B9">
        <w:t xml:space="preserve"> plánuje zahájit diskusi s</w:t>
      </w:r>
      <w:r w:rsidR="00EC601E">
        <w:t> </w:t>
      </w:r>
      <w:r w:rsidR="00F072B9">
        <w:t>Odborem</w:t>
      </w:r>
      <w:r w:rsidR="00EC601E">
        <w:t xml:space="preserve"> územního plánování</w:t>
      </w:r>
      <w:r>
        <w:t xml:space="preserve"> (MMR)</w:t>
      </w:r>
      <w:r w:rsidR="00D64414">
        <w:t>, aby se začala hledat možnost</w:t>
      </w:r>
      <w:r w:rsidR="003369E6">
        <w:t xml:space="preserve">, jak </w:t>
      </w:r>
      <w:r w:rsidR="00D64414">
        <w:t>umožni</w:t>
      </w:r>
      <w:r w:rsidR="003369E6">
        <w:t>t</w:t>
      </w:r>
      <w:r w:rsidR="00D64414">
        <w:t xml:space="preserve"> </w:t>
      </w:r>
      <w:r w:rsidR="00BE03AD">
        <w:t>zpracování územn</w:t>
      </w:r>
      <w:r w:rsidR="003369E6">
        <w:t>ě</w:t>
      </w:r>
      <w:r w:rsidR="00BE03AD">
        <w:t xml:space="preserve"> plánovací dokum</w:t>
      </w:r>
      <w:r w:rsidR="003369E6">
        <w:t>e</w:t>
      </w:r>
      <w:r w:rsidR="00BE03AD">
        <w:t>nt</w:t>
      </w:r>
      <w:r w:rsidR="003369E6">
        <w:t>ace</w:t>
      </w:r>
      <w:r w:rsidR="00BE03AD">
        <w:t xml:space="preserve"> v</w:t>
      </w:r>
      <w:r w:rsidR="003369E6">
        <w:t> </w:t>
      </w:r>
      <w:r w:rsidR="00BE03AD">
        <w:t>rám</w:t>
      </w:r>
      <w:r w:rsidR="003369E6">
        <w:t>c</w:t>
      </w:r>
      <w:r w:rsidR="00BE03AD">
        <w:t>i</w:t>
      </w:r>
      <w:r w:rsidR="003369E6">
        <w:t xml:space="preserve"> metropolitních oblastí a aglomerací.</w:t>
      </w:r>
      <w:r w:rsidR="00BE03AD">
        <w:t xml:space="preserve"> </w:t>
      </w:r>
      <w:r w:rsidR="00985208">
        <w:t xml:space="preserve">Téma metropolitní spolupráce a funkční území </w:t>
      </w:r>
      <w:r w:rsidR="00EE507B">
        <w:t>(FUA</w:t>
      </w:r>
      <w:r w:rsidR="00F44EED">
        <w:t xml:space="preserve">) </w:t>
      </w:r>
      <w:r w:rsidR="00985208">
        <w:t xml:space="preserve">je rovněž v popředí zájmu Světové banky, </w:t>
      </w:r>
      <w:r w:rsidR="005E5912">
        <w:t xml:space="preserve">která připravuje projekt, na němž by MMR </w:t>
      </w:r>
      <w:r w:rsidR="00801093">
        <w:t xml:space="preserve">uvítalo zapojení ČR, resp. </w:t>
      </w:r>
      <w:r w:rsidR="00851765">
        <w:t>i vybraných měst ITI</w:t>
      </w:r>
      <w:r w:rsidR="005E5912">
        <w:t>.</w:t>
      </w:r>
    </w:p>
    <w:p w14:paraId="3D8AAE8F" w14:textId="4E2304A7" w:rsidR="00432C64" w:rsidRDefault="00432C64" w:rsidP="00655089">
      <w:pPr>
        <w:ind w:left="708" w:firstLine="2"/>
        <w:jc w:val="both"/>
        <w:rPr>
          <w:rFonts w:eastAsiaTheme="minorEastAsia"/>
          <w:bCs/>
        </w:rPr>
      </w:pPr>
      <w:r w:rsidRPr="30958D82">
        <w:rPr>
          <w:rFonts w:eastAsiaTheme="minorEastAsia"/>
          <w:b/>
        </w:rPr>
        <w:t>Petr Šašinka (ITI Brno)</w:t>
      </w:r>
      <w:r>
        <w:rPr>
          <w:rFonts w:eastAsiaTheme="minorEastAsia"/>
          <w:b/>
        </w:rPr>
        <w:t xml:space="preserve"> </w:t>
      </w:r>
      <w:r w:rsidR="00655089" w:rsidRPr="00655089">
        <w:rPr>
          <w:rFonts w:eastAsiaTheme="minorEastAsia"/>
          <w:bCs/>
        </w:rPr>
        <w:t>navrhl, aby se téma metropolitní spolupráce dostalo na plenární zasedání formou usnesení.</w:t>
      </w:r>
      <w:r w:rsidR="00655089">
        <w:rPr>
          <w:rFonts w:eastAsiaTheme="minorEastAsia"/>
          <w:b/>
        </w:rPr>
        <w:t xml:space="preserve"> </w:t>
      </w:r>
      <w:r w:rsidR="005422C1" w:rsidRPr="005422C1">
        <w:rPr>
          <w:rFonts w:eastAsiaTheme="minorEastAsia"/>
          <w:bCs/>
        </w:rPr>
        <w:t>Informoval</w:t>
      </w:r>
      <w:r w:rsidR="00CC71DB">
        <w:rPr>
          <w:rFonts w:eastAsiaTheme="minorEastAsia"/>
          <w:bCs/>
        </w:rPr>
        <w:t xml:space="preserve"> o</w:t>
      </w:r>
      <w:r w:rsidR="00B10126">
        <w:rPr>
          <w:rFonts w:eastAsiaTheme="minorEastAsia"/>
          <w:bCs/>
        </w:rPr>
        <w:t xml:space="preserve"> </w:t>
      </w:r>
      <w:r w:rsidR="00C72EB2">
        <w:rPr>
          <w:rFonts w:eastAsiaTheme="minorEastAsia"/>
          <w:bCs/>
        </w:rPr>
        <w:t>plá</w:t>
      </w:r>
      <w:r w:rsidR="001740D9">
        <w:rPr>
          <w:rFonts w:eastAsiaTheme="minorEastAsia"/>
          <w:bCs/>
        </w:rPr>
        <w:t xml:space="preserve">nu otestování </w:t>
      </w:r>
      <w:r w:rsidR="000B0996">
        <w:rPr>
          <w:rFonts w:eastAsiaTheme="minorEastAsia"/>
          <w:bCs/>
        </w:rPr>
        <w:t>koncept</w:t>
      </w:r>
      <w:r w:rsidR="001740D9">
        <w:rPr>
          <w:rFonts w:eastAsiaTheme="minorEastAsia"/>
          <w:bCs/>
        </w:rPr>
        <w:t>u</w:t>
      </w:r>
      <w:r w:rsidR="000B0996">
        <w:rPr>
          <w:rFonts w:eastAsiaTheme="minorEastAsia"/>
          <w:bCs/>
        </w:rPr>
        <w:t xml:space="preserve"> metropolitní instituce/spolupráce při stávající legislativě na území </w:t>
      </w:r>
      <w:r w:rsidR="00A72DCE">
        <w:rPr>
          <w:rFonts w:eastAsiaTheme="minorEastAsia"/>
          <w:bCs/>
        </w:rPr>
        <w:t>Brněnsk</w:t>
      </w:r>
      <w:r w:rsidR="000B0996">
        <w:rPr>
          <w:rFonts w:eastAsiaTheme="minorEastAsia"/>
          <w:bCs/>
        </w:rPr>
        <w:t>é</w:t>
      </w:r>
      <w:r w:rsidR="00A72DCE">
        <w:rPr>
          <w:rFonts w:eastAsiaTheme="minorEastAsia"/>
          <w:bCs/>
        </w:rPr>
        <w:t xml:space="preserve"> </w:t>
      </w:r>
      <w:r w:rsidR="00A44433">
        <w:rPr>
          <w:rFonts w:eastAsiaTheme="minorEastAsia"/>
          <w:bCs/>
        </w:rPr>
        <w:t>metropolitní oblast</w:t>
      </w:r>
      <w:r w:rsidR="000B0996">
        <w:rPr>
          <w:rFonts w:eastAsiaTheme="minorEastAsia"/>
          <w:bCs/>
        </w:rPr>
        <w:t>i</w:t>
      </w:r>
      <w:r w:rsidR="00AC03D8">
        <w:rPr>
          <w:rFonts w:eastAsiaTheme="minorEastAsia"/>
          <w:bCs/>
        </w:rPr>
        <w:t>.</w:t>
      </w:r>
      <w:r w:rsidR="003562A8">
        <w:rPr>
          <w:rFonts w:eastAsiaTheme="minorEastAsia"/>
          <w:bCs/>
        </w:rPr>
        <w:t xml:space="preserve"> P</w:t>
      </w:r>
      <w:r w:rsidR="00593E46">
        <w:rPr>
          <w:rFonts w:eastAsiaTheme="minorEastAsia"/>
          <w:bCs/>
        </w:rPr>
        <w:t xml:space="preserve">rvní </w:t>
      </w:r>
      <w:r w:rsidR="003562A8">
        <w:rPr>
          <w:rFonts w:eastAsiaTheme="minorEastAsia"/>
          <w:bCs/>
        </w:rPr>
        <w:t xml:space="preserve">jednání </w:t>
      </w:r>
      <w:r w:rsidR="00593E46">
        <w:rPr>
          <w:rFonts w:eastAsiaTheme="minorEastAsia"/>
          <w:bCs/>
        </w:rPr>
        <w:t xml:space="preserve">v této záležitosti </w:t>
      </w:r>
      <w:r w:rsidR="005C4FAA">
        <w:rPr>
          <w:rFonts w:eastAsiaTheme="minorEastAsia"/>
          <w:bCs/>
        </w:rPr>
        <w:t xml:space="preserve">již proběhla mezi </w:t>
      </w:r>
      <w:r w:rsidR="003562A8">
        <w:rPr>
          <w:rFonts w:eastAsiaTheme="minorEastAsia"/>
          <w:bCs/>
        </w:rPr>
        <w:t>vedení</w:t>
      </w:r>
      <w:r w:rsidR="005C4FAA">
        <w:rPr>
          <w:rFonts w:eastAsiaTheme="minorEastAsia"/>
          <w:bCs/>
        </w:rPr>
        <w:t>m</w:t>
      </w:r>
      <w:r w:rsidR="003562A8">
        <w:rPr>
          <w:rFonts w:eastAsiaTheme="minorEastAsia"/>
          <w:bCs/>
        </w:rPr>
        <w:t xml:space="preserve"> města Brna a </w:t>
      </w:r>
      <w:r w:rsidR="0094210E">
        <w:rPr>
          <w:rFonts w:eastAsiaTheme="minorEastAsia"/>
          <w:bCs/>
        </w:rPr>
        <w:t>Jihomoravského</w:t>
      </w:r>
      <w:r w:rsidR="003562A8">
        <w:rPr>
          <w:rFonts w:eastAsiaTheme="minorEastAsia"/>
          <w:bCs/>
        </w:rPr>
        <w:t xml:space="preserve"> kraje</w:t>
      </w:r>
      <w:r w:rsidR="00593E46">
        <w:rPr>
          <w:rFonts w:eastAsiaTheme="minorEastAsia"/>
          <w:bCs/>
        </w:rPr>
        <w:t xml:space="preserve"> a </w:t>
      </w:r>
      <w:r w:rsidR="005C4FAA">
        <w:rPr>
          <w:rFonts w:eastAsiaTheme="minorEastAsia"/>
          <w:bCs/>
        </w:rPr>
        <w:t>nasvědčuj</w:t>
      </w:r>
      <w:r w:rsidR="00A27252">
        <w:rPr>
          <w:rFonts w:eastAsiaTheme="minorEastAsia"/>
          <w:bCs/>
        </w:rPr>
        <w:t>í tomu</w:t>
      </w:r>
      <w:r w:rsidR="00535567">
        <w:rPr>
          <w:rFonts w:eastAsiaTheme="minorEastAsia"/>
          <w:bCs/>
        </w:rPr>
        <w:t>, že</w:t>
      </w:r>
      <w:r w:rsidR="00823423">
        <w:rPr>
          <w:rFonts w:eastAsiaTheme="minorEastAsia"/>
          <w:bCs/>
        </w:rPr>
        <w:t xml:space="preserve"> </w:t>
      </w:r>
      <w:r w:rsidR="00CC71DB">
        <w:rPr>
          <w:rFonts w:eastAsiaTheme="minorEastAsia"/>
          <w:bCs/>
        </w:rPr>
        <w:t xml:space="preserve">se </w:t>
      </w:r>
      <w:r w:rsidR="00A27252">
        <w:rPr>
          <w:rFonts w:eastAsiaTheme="minorEastAsia"/>
          <w:bCs/>
        </w:rPr>
        <w:t xml:space="preserve">plány </w:t>
      </w:r>
      <w:r w:rsidR="003C0223">
        <w:rPr>
          <w:rFonts w:eastAsiaTheme="minorEastAsia"/>
          <w:bCs/>
        </w:rPr>
        <w:t xml:space="preserve">k otestování konceptu </w:t>
      </w:r>
      <w:r w:rsidR="00CC71DB">
        <w:rPr>
          <w:rFonts w:eastAsiaTheme="minorEastAsia"/>
          <w:bCs/>
        </w:rPr>
        <w:t>poda</w:t>
      </w:r>
      <w:r w:rsidR="003C0223">
        <w:rPr>
          <w:rFonts w:eastAsiaTheme="minorEastAsia"/>
          <w:bCs/>
        </w:rPr>
        <w:t>ří zrealizovat</w:t>
      </w:r>
      <w:r w:rsidR="00823423">
        <w:rPr>
          <w:rFonts w:eastAsiaTheme="minorEastAsia"/>
          <w:bCs/>
        </w:rPr>
        <w:t>.</w:t>
      </w:r>
    </w:p>
    <w:p w14:paraId="7530523A" w14:textId="77777777" w:rsidR="009B5C7E" w:rsidRPr="00A72DCE" w:rsidRDefault="009B5C7E" w:rsidP="00655089">
      <w:pPr>
        <w:ind w:left="708" w:firstLine="2"/>
        <w:jc w:val="both"/>
        <w:rPr>
          <w:bCs/>
        </w:rPr>
      </w:pPr>
    </w:p>
    <w:p w14:paraId="1A91F9B5" w14:textId="7B43B647" w:rsidR="00992B77" w:rsidRDefault="5C2104C8" w:rsidP="5974CFE5">
      <w:pPr>
        <w:jc w:val="both"/>
        <w:rPr>
          <w:b/>
          <w:bCs/>
          <w:u w:val="single"/>
        </w:rPr>
      </w:pPr>
      <w:r w:rsidRPr="7CB04DA1">
        <w:rPr>
          <w:b/>
          <w:bCs/>
          <w:u w:val="single"/>
        </w:rPr>
        <w:t>Bod 4</w:t>
      </w:r>
      <w:r w:rsidR="48D15B99" w:rsidRPr="7CB04DA1">
        <w:rPr>
          <w:b/>
          <w:bCs/>
          <w:u w:val="single"/>
        </w:rPr>
        <w:t xml:space="preserve"> – </w:t>
      </w:r>
      <w:r w:rsidR="66A8C85A" w:rsidRPr="7CB04DA1">
        <w:rPr>
          <w:b/>
          <w:bCs/>
          <w:u w:val="single"/>
        </w:rPr>
        <w:t>Vstupy</w:t>
      </w:r>
      <w:r w:rsidR="12879718" w:rsidRPr="7CB04DA1">
        <w:rPr>
          <w:b/>
          <w:bCs/>
          <w:u w:val="single"/>
        </w:rPr>
        <w:t xml:space="preserve"> ŘO</w:t>
      </w:r>
    </w:p>
    <w:p w14:paraId="1BB9D9A2" w14:textId="68A1CC8C" w:rsidR="7CB04DA1" w:rsidRDefault="00852E6D" w:rsidP="7CB04DA1">
      <w:pPr>
        <w:jc w:val="both"/>
        <w:rPr>
          <w:rFonts w:eastAsiaTheme="minorEastAsia"/>
          <w:bCs/>
        </w:rPr>
      </w:pPr>
      <w:r w:rsidRPr="3949EB75">
        <w:rPr>
          <w:rFonts w:eastAsiaTheme="minorEastAsia"/>
          <w:b/>
        </w:rPr>
        <w:t>ŘO Kupsa (ŘO OP TP)</w:t>
      </w:r>
      <w:r>
        <w:rPr>
          <w:rFonts w:eastAsiaTheme="minorEastAsia"/>
          <w:b/>
        </w:rPr>
        <w:t xml:space="preserve"> </w:t>
      </w:r>
      <w:r>
        <w:rPr>
          <w:rFonts w:eastAsiaTheme="minorEastAsia"/>
          <w:bCs/>
        </w:rPr>
        <w:t xml:space="preserve">informoval o </w:t>
      </w:r>
      <w:r w:rsidR="008C7CC9">
        <w:rPr>
          <w:rFonts w:eastAsiaTheme="minorEastAsia"/>
          <w:bCs/>
        </w:rPr>
        <w:t>aktuálním stavu če</w:t>
      </w:r>
      <w:r w:rsidR="00DE1443">
        <w:rPr>
          <w:rFonts w:eastAsiaTheme="minorEastAsia"/>
          <w:bCs/>
        </w:rPr>
        <w:t xml:space="preserve">rpání ITI, které probíhá dle plánu, </w:t>
      </w:r>
      <w:r w:rsidR="004710B4">
        <w:rPr>
          <w:rFonts w:eastAsiaTheme="minorEastAsia"/>
          <w:bCs/>
        </w:rPr>
        <w:t>a r</w:t>
      </w:r>
      <w:r w:rsidR="00F932B0">
        <w:rPr>
          <w:rFonts w:eastAsiaTheme="minorEastAsia"/>
          <w:bCs/>
        </w:rPr>
        <w:t xml:space="preserve">ovněž o přípravě OPTP 21+ </w:t>
      </w:r>
      <w:r w:rsidR="00DE1443">
        <w:rPr>
          <w:rFonts w:eastAsiaTheme="minorEastAsia"/>
          <w:bCs/>
        </w:rPr>
        <w:t>dle prezentace.</w:t>
      </w:r>
    </w:p>
    <w:p w14:paraId="57C9F137" w14:textId="74B6012C" w:rsidR="00240798" w:rsidRDefault="001F3A38" w:rsidP="7CB04DA1">
      <w:pPr>
        <w:jc w:val="both"/>
        <w:rPr>
          <w:rFonts w:eastAsiaTheme="minorEastAsia"/>
          <w:bCs/>
        </w:rPr>
      </w:pPr>
      <w:r w:rsidRPr="00E31A05">
        <w:rPr>
          <w:rFonts w:eastAsiaTheme="minorEastAsia"/>
          <w:b/>
        </w:rPr>
        <w:lastRenderedPageBreak/>
        <w:t xml:space="preserve">Tereza Šmídová za </w:t>
      </w:r>
      <w:r w:rsidR="00240798" w:rsidRPr="00E31A05">
        <w:rPr>
          <w:rFonts w:eastAsiaTheme="minorEastAsia"/>
          <w:b/>
        </w:rPr>
        <w:t>ŘO</w:t>
      </w:r>
      <w:r w:rsidR="00240798" w:rsidRPr="001F3A38">
        <w:rPr>
          <w:rFonts w:eastAsiaTheme="minorEastAsia"/>
          <w:b/>
        </w:rPr>
        <w:t xml:space="preserve"> OP PPR</w:t>
      </w:r>
      <w:r w:rsidR="00240798">
        <w:rPr>
          <w:rFonts w:eastAsiaTheme="minorEastAsia"/>
          <w:bCs/>
        </w:rPr>
        <w:t xml:space="preserve"> </w:t>
      </w:r>
      <w:r>
        <w:rPr>
          <w:rFonts w:eastAsiaTheme="minorEastAsia"/>
          <w:bCs/>
        </w:rPr>
        <w:t>informovala stavu implementace ITI v</w:t>
      </w:r>
      <w:r w:rsidR="00A46F04">
        <w:rPr>
          <w:rFonts w:eastAsiaTheme="minorEastAsia"/>
          <w:bCs/>
        </w:rPr>
        <w:t> </w:t>
      </w:r>
      <w:r>
        <w:rPr>
          <w:rFonts w:eastAsiaTheme="minorEastAsia"/>
          <w:bCs/>
        </w:rPr>
        <w:t>OP</w:t>
      </w:r>
      <w:r w:rsidR="00A46F04">
        <w:rPr>
          <w:rFonts w:eastAsiaTheme="minorEastAsia"/>
          <w:bCs/>
        </w:rPr>
        <w:t xml:space="preserve">. Všechny prostředky OP jsou vyčerpány, v realizaci </w:t>
      </w:r>
      <w:r w:rsidR="007805A0">
        <w:rPr>
          <w:rFonts w:eastAsiaTheme="minorEastAsia"/>
          <w:bCs/>
        </w:rPr>
        <w:t>jsou poslední</w:t>
      </w:r>
      <w:r w:rsidR="00A46F04">
        <w:rPr>
          <w:rFonts w:eastAsiaTheme="minorEastAsia"/>
          <w:bCs/>
        </w:rPr>
        <w:t xml:space="preserve"> 2 projekty. Viz prezentace.</w:t>
      </w:r>
    </w:p>
    <w:p w14:paraId="2E3BAADF" w14:textId="4FF7ECDF" w:rsidR="00E31A05" w:rsidRDefault="00E31A05" w:rsidP="7CB04DA1">
      <w:pPr>
        <w:jc w:val="both"/>
        <w:rPr>
          <w:rFonts w:eastAsiaTheme="minorEastAsia"/>
        </w:rPr>
      </w:pPr>
      <w:r>
        <w:rPr>
          <w:rFonts w:eastAsiaTheme="minorEastAsia"/>
          <w:b/>
          <w:bCs/>
        </w:rPr>
        <w:t>Simona Rulc</w:t>
      </w:r>
      <w:r w:rsidRPr="3549E2F6">
        <w:rPr>
          <w:rFonts w:eastAsiaTheme="minorEastAsia"/>
          <w:b/>
          <w:bCs/>
        </w:rPr>
        <w:t>ová (ŘO IROP)</w:t>
      </w:r>
      <w:r>
        <w:rPr>
          <w:rFonts w:eastAsiaTheme="minorEastAsia"/>
        </w:rPr>
        <w:t xml:space="preserve"> </w:t>
      </w:r>
      <w:r w:rsidR="00F73B8C">
        <w:rPr>
          <w:rFonts w:eastAsiaTheme="minorEastAsia"/>
        </w:rPr>
        <w:t xml:space="preserve">informovala o aktuální stavu ITI a IPRÚ v IROP </w:t>
      </w:r>
      <w:r w:rsidR="00EE6817">
        <w:rPr>
          <w:rFonts w:eastAsiaTheme="minorEastAsia"/>
        </w:rPr>
        <w:t>20</w:t>
      </w:r>
      <w:r w:rsidR="00F73B8C">
        <w:rPr>
          <w:rFonts w:eastAsiaTheme="minorEastAsia"/>
        </w:rPr>
        <w:t>14</w:t>
      </w:r>
      <w:r w:rsidR="004561C9">
        <w:rPr>
          <w:rFonts w:eastAsiaTheme="minorEastAsia"/>
        </w:rPr>
        <w:t>–</w:t>
      </w:r>
      <w:r w:rsidR="00EE6817">
        <w:rPr>
          <w:rFonts w:eastAsiaTheme="minorEastAsia"/>
        </w:rPr>
        <w:t>20</w:t>
      </w:r>
      <w:r w:rsidR="00F73B8C">
        <w:rPr>
          <w:rFonts w:eastAsiaTheme="minorEastAsia"/>
        </w:rPr>
        <w:t>20</w:t>
      </w:r>
      <w:r w:rsidR="00EE6817">
        <w:rPr>
          <w:rFonts w:eastAsiaTheme="minorEastAsia"/>
        </w:rPr>
        <w:t xml:space="preserve"> a harmonogramu příprav IROP 2021</w:t>
      </w:r>
      <w:r w:rsidR="004561C9">
        <w:rPr>
          <w:rFonts w:eastAsiaTheme="minorEastAsia"/>
        </w:rPr>
        <w:t>–</w:t>
      </w:r>
      <w:r w:rsidR="00EE6817">
        <w:rPr>
          <w:rFonts w:eastAsiaTheme="minorEastAsia"/>
        </w:rPr>
        <w:t>2027.</w:t>
      </w:r>
      <w:r w:rsidR="0082733C">
        <w:rPr>
          <w:rFonts w:eastAsiaTheme="minorEastAsia"/>
        </w:rPr>
        <w:t xml:space="preserve"> Dále prezentovala požadavky na programové rámce</w:t>
      </w:r>
      <w:r w:rsidR="001C09E2">
        <w:rPr>
          <w:rFonts w:eastAsiaTheme="minorEastAsia"/>
        </w:rPr>
        <w:t xml:space="preserve"> a strategické projekty</w:t>
      </w:r>
      <w:r w:rsidR="000826B0">
        <w:rPr>
          <w:rFonts w:eastAsiaTheme="minorEastAsia"/>
        </w:rPr>
        <w:t>. Viz. Prezentace.</w:t>
      </w:r>
    </w:p>
    <w:p w14:paraId="69E873D3" w14:textId="6E7B36A0" w:rsidR="00522835" w:rsidRDefault="00522835" w:rsidP="00C31C13">
      <w:pPr>
        <w:ind w:left="708" w:firstLine="2"/>
        <w:jc w:val="both"/>
        <w:rPr>
          <w:rFonts w:eastAsiaTheme="minorEastAsia"/>
        </w:rPr>
      </w:pPr>
      <w:r w:rsidRPr="00334CB1">
        <w:rPr>
          <w:rFonts w:eastAsiaTheme="minorEastAsia"/>
          <w:b/>
          <w:bCs/>
        </w:rPr>
        <w:t>Zbyněk Šimánek (MMR-ORP)</w:t>
      </w:r>
      <w:r>
        <w:rPr>
          <w:rFonts w:eastAsiaTheme="minorEastAsia"/>
        </w:rPr>
        <w:t xml:space="preserve"> upozornil na </w:t>
      </w:r>
      <w:r w:rsidR="00334CB1">
        <w:rPr>
          <w:rFonts w:eastAsiaTheme="minorEastAsia"/>
        </w:rPr>
        <w:t xml:space="preserve">odlišný přístup </w:t>
      </w:r>
      <w:r w:rsidR="00C31C13">
        <w:rPr>
          <w:rFonts w:eastAsiaTheme="minorEastAsia"/>
        </w:rPr>
        <w:t xml:space="preserve">avizovaný </w:t>
      </w:r>
      <w:r w:rsidR="006E12A4">
        <w:rPr>
          <w:rFonts w:eastAsiaTheme="minorEastAsia"/>
        </w:rPr>
        <w:t xml:space="preserve">Českou národní </w:t>
      </w:r>
      <w:r w:rsidR="00160F28">
        <w:rPr>
          <w:rFonts w:eastAsiaTheme="minorEastAsia"/>
        </w:rPr>
        <w:t>bankou ke kur</w:t>
      </w:r>
      <w:r w:rsidR="00C31C13">
        <w:rPr>
          <w:rFonts w:eastAsiaTheme="minorEastAsia"/>
        </w:rPr>
        <w:t>zovému</w:t>
      </w:r>
      <w:r w:rsidR="00160F28">
        <w:rPr>
          <w:rFonts w:eastAsiaTheme="minorEastAsia"/>
        </w:rPr>
        <w:t xml:space="preserve"> závazku</w:t>
      </w:r>
      <w:r w:rsidR="00976A67">
        <w:rPr>
          <w:rFonts w:eastAsiaTheme="minorEastAsia"/>
        </w:rPr>
        <w:t xml:space="preserve"> </w:t>
      </w:r>
      <w:r w:rsidR="00ED1FA4">
        <w:rPr>
          <w:rFonts w:eastAsiaTheme="minorEastAsia"/>
        </w:rPr>
        <w:t>(</w:t>
      </w:r>
      <w:r w:rsidR="000B74A0">
        <w:rPr>
          <w:rFonts w:eastAsiaTheme="minorEastAsia"/>
        </w:rPr>
        <w:t>očekáváno střednědobé posílení</w:t>
      </w:r>
      <w:r w:rsidR="00C9494F">
        <w:rPr>
          <w:rFonts w:eastAsiaTheme="minorEastAsia"/>
        </w:rPr>
        <w:t xml:space="preserve"> pod 24 CZK/EUR)</w:t>
      </w:r>
      <w:r w:rsidR="00976A67">
        <w:rPr>
          <w:rFonts w:eastAsiaTheme="minorEastAsia"/>
        </w:rPr>
        <w:t xml:space="preserve"> a </w:t>
      </w:r>
      <w:r w:rsidR="00ED1FA4">
        <w:rPr>
          <w:rFonts w:eastAsiaTheme="minorEastAsia"/>
        </w:rPr>
        <w:t>doporučil</w:t>
      </w:r>
      <w:r w:rsidR="00976A67">
        <w:rPr>
          <w:rFonts w:eastAsiaTheme="minorEastAsia"/>
        </w:rPr>
        <w:t xml:space="preserve"> zvážit, zda s touto </w:t>
      </w:r>
      <w:r w:rsidR="00D52864">
        <w:rPr>
          <w:rFonts w:eastAsiaTheme="minorEastAsia"/>
        </w:rPr>
        <w:t xml:space="preserve">informací nepracovat již nyní při kalkulaci finančních plánů, aby nemuselo </w:t>
      </w:r>
      <w:r w:rsidR="00ED1FA4">
        <w:rPr>
          <w:rFonts w:eastAsiaTheme="minorEastAsia"/>
        </w:rPr>
        <w:t xml:space="preserve">později </w:t>
      </w:r>
      <w:r w:rsidR="00D52864">
        <w:rPr>
          <w:rFonts w:eastAsiaTheme="minorEastAsia"/>
        </w:rPr>
        <w:t>docházet k z</w:t>
      </w:r>
      <w:r w:rsidR="009B7B13">
        <w:rPr>
          <w:rFonts w:eastAsiaTheme="minorEastAsia"/>
        </w:rPr>
        <w:t>á</w:t>
      </w:r>
      <w:r w:rsidR="00D52864">
        <w:rPr>
          <w:rFonts w:eastAsiaTheme="minorEastAsia"/>
        </w:rPr>
        <w:t>držnému</w:t>
      </w:r>
      <w:r w:rsidR="00C31C13">
        <w:rPr>
          <w:rFonts w:eastAsiaTheme="minorEastAsia"/>
        </w:rPr>
        <w:t>.</w:t>
      </w:r>
    </w:p>
    <w:p w14:paraId="5BF3F448" w14:textId="07EB9B07" w:rsidR="003F4F9D" w:rsidRDefault="003E1FE5" w:rsidP="003E1FE5">
      <w:pPr>
        <w:ind w:firstLine="2"/>
        <w:jc w:val="both"/>
        <w:rPr>
          <w:rFonts w:eastAsiaTheme="minorEastAsia"/>
          <w:bCs/>
        </w:rPr>
      </w:pPr>
      <w:r w:rsidRPr="62AAF488">
        <w:rPr>
          <w:rFonts w:eastAsiaTheme="minorEastAsia"/>
          <w:b/>
        </w:rPr>
        <w:t>Michal Ulrich (ŘO OP D)</w:t>
      </w:r>
      <w:r w:rsidR="008D284C">
        <w:rPr>
          <w:rFonts w:eastAsiaTheme="minorEastAsia"/>
          <w:b/>
        </w:rPr>
        <w:t xml:space="preserve"> </w:t>
      </w:r>
      <w:r w:rsidR="008D284C">
        <w:rPr>
          <w:rFonts w:eastAsiaTheme="minorEastAsia"/>
          <w:bCs/>
        </w:rPr>
        <w:t>informoval o a</w:t>
      </w:r>
      <w:r w:rsidR="008D284C" w:rsidRPr="008D284C">
        <w:rPr>
          <w:rFonts w:eastAsiaTheme="minorEastAsia"/>
          <w:bCs/>
        </w:rPr>
        <w:t>ktuální</w:t>
      </w:r>
      <w:r w:rsidR="008D284C">
        <w:rPr>
          <w:rFonts w:eastAsiaTheme="minorEastAsia"/>
          <w:bCs/>
        </w:rPr>
        <w:t>m</w:t>
      </w:r>
      <w:r w:rsidR="008D284C" w:rsidRPr="008D284C">
        <w:rPr>
          <w:rFonts w:eastAsiaTheme="minorEastAsia"/>
          <w:bCs/>
        </w:rPr>
        <w:t xml:space="preserve"> stav</w:t>
      </w:r>
      <w:r w:rsidR="008D284C">
        <w:rPr>
          <w:rFonts w:eastAsiaTheme="minorEastAsia"/>
          <w:bCs/>
        </w:rPr>
        <w:t>u</w:t>
      </w:r>
      <w:r w:rsidR="008D284C" w:rsidRPr="008D284C">
        <w:rPr>
          <w:rFonts w:eastAsiaTheme="minorEastAsia"/>
          <w:bCs/>
        </w:rPr>
        <w:t xml:space="preserve"> implementace ITI/IPRÚ v programové období 2014</w:t>
      </w:r>
      <w:r w:rsidR="004561C9">
        <w:rPr>
          <w:rFonts w:eastAsiaTheme="minorEastAsia"/>
          <w:bCs/>
        </w:rPr>
        <w:t>–</w:t>
      </w:r>
      <w:r w:rsidR="008D284C" w:rsidRPr="008D284C">
        <w:rPr>
          <w:rFonts w:eastAsiaTheme="minorEastAsia"/>
          <w:bCs/>
        </w:rPr>
        <w:t>2020</w:t>
      </w:r>
      <w:r w:rsidR="005B4712">
        <w:rPr>
          <w:rFonts w:eastAsiaTheme="minorEastAsia"/>
          <w:bCs/>
        </w:rPr>
        <w:t xml:space="preserve"> a přípravě nového programového období dle prezentace.</w:t>
      </w:r>
    </w:p>
    <w:p w14:paraId="69083EDC" w14:textId="49DAEEC3" w:rsidR="003E1FE5" w:rsidRDefault="003F4F9D" w:rsidP="004C0AC9">
      <w:pPr>
        <w:ind w:left="708" w:firstLine="4"/>
        <w:jc w:val="both"/>
        <w:rPr>
          <w:rFonts w:eastAsiaTheme="minorEastAsia"/>
          <w:bCs/>
        </w:rPr>
      </w:pPr>
      <w:r w:rsidRPr="30958D82">
        <w:rPr>
          <w:rFonts w:eastAsiaTheme="minorEastAsia"/>
          <w:b/>
        </w:rPr>
        <w:t>Erich Beneš (ITI Plzeň)</w:t>
      </w:r>
      <w:r w:rsidRPr="30958D82">
        <w:rPr>
          <w:rFonts w:eastAsiaTheme="minorEastAsia"/>
        </w:rPr>
        <w:t xml:space="preserve"> </w:t>
      </w:r>
      <w:r w:rsidR="004C0AC9">
        <w:rPr>
          <w:rFonts w:eastAsiaTheme="minorEastAsia"/>
        </w:rPr>
        <w:t>se dotázal, zda v rezervované alokaci pro ITI</w:t>
      </w:r>
      <w:r w:rsidR="00894E71">
        <w:rPr>
          <w:rFonts w:eastAsiaTheme="minorEastAsia"/>
        </w:rPr>
        <w:t xml:space="preserve"> (21</w:t>
      </w:r>
      <w:r w:rsidR="004561C9">
        <w:rPr>
          <w:rFonts w:eastAsiaTheme="minorEastAsia"/>
        </w:rPr>
        <w:t>–</w:t>
      </w:r>
      <w:r w:rsidR="00894E71">
        <w:rPr>
          <w:rFonts w:eastAsiaTheme="minorEastAsia"/>
        </w:rPr>
        <w:t>22mld. Kč)</w:t>
      </w:r>
      <w:r w:rsidR="004C0AC9">
        <w:rPr>
          <w:rFonts w:eastAsiaTheme="minorEastAsia"/>
        </w:rPr>
        <w:t xml:space="preserve"> jsou zahrnuty </w:t>
      </w:r>
      <w:r w:rsidR="006E12A4">
        <w:rPr>
          <w:rFonts w:eastAsiaTheme="minorEastAsia"/>
        </w:rPr>
        <w:t xml:space="preserve">oblasti </w:t>
      </w:r>
      <w:r w:rsidR="00894E71">
        <w:rPr>
          <w:rFonts w:eastAsiaTheme="minorEastAsia"/>
        </w:rPr>
        <w:t xml:space="preserve">telematika a </w:t>
      </w:r>
      <w:r w:rsidR="004C0AC9">
        <w:rPr>
          <w:rFonts w:eastAsiaTheme="minorEastAsia"/>
        </w:rPr>
        <w:t>pln</w:t>
      </w:r>
      <w:r w:rsidR="00701556">
        <w:rPr>
          <w:rFonts w:eastAsiaTheme="minorEastAsia"/>
        </w:rPr>
        <w:t>i</w:t>
      </w:r>
      <w:r w:rsidR="004C0AC9">
        <w:rPr>
          <w:rFonts w:eastAsiaTheme="minorEastAsia"/>
        </w:rPr>
        <w:t>cí stanice.</w:t>
      </w:r>
      <w:r w:rsidR="005B4712">
        <w:rPr>
          <w:rFonts w:eastAsiaTheme="minorEastAsia"/>
          <w:bCs/>
        </w:rPr>
        <w:t xml:space="preserve"> </w:t>
      </w:r>
    </w:p>
    <w:p w14:paraId="7B873043" w14:textId="0B87740C" w:rsidR="0046281B" w:rsidRDefault="0046281B" w:rsidP="00D36070">
      <w:pPr>
        <w:ind w:left="708"/>
        <w:jc w:val="both"/>
        <w:rPr>
          <w:rFonts w:eastAsiaTheme="minorEastAsia"/>
        </w:rPr>
      </w:pPr>
      <w:r w:rsidRPr="059A405E">
        <w:rPr>
          <w:rFonts w:eastAsiaTheme="minorEastAsia"/>
          <w:b/>
          <w:bCs/>
        </w:rPr>
        <w:t xml:space="preserve">Michal Ulrich (ŘO OP D) </w:t>
      </w:r>
      <w:r w:rsidRPr="059A405E">
        <w:rPr>
          <w:rFonts w:eastAsiaTheme="minorEastAsia"/>
        </w:rPr>
        <w:t xml:space="preserve">zareagoval, že </w:t>
      </w:r>
      <w:r w:rsidR="00707877" w:rsidRPr="059A405E">
        <w:rPr>
          <w:rFonts w:eastAsiaTheme="minorEastAsia"/>
        </w:rPr>
        <w:t xml:space="preserve">zmiňovaná alokace </w:t>
      </w:r>
      <w:r w:rsidR="009A562E" w:rsidRPr="059A405E">
        <w:rPr>
          <w:rFonts w:eastAsiaTheme="minorEastAsia"/>
        </w:rPr>
        <w:t xml:space="preserve">pro ITI je v rámci priority 3, která je určena pouze pro </w:t>
      </w:r>
      <w:r w:rsidR="00BD42B9" w:rsidRPr="059A405E">
        <w:rPr>
          <w:rFonts w:eastAsiaTheme="minorEastAsia"/>
        </w:rPr>
        <w:t>infrastrukturu</w:t>
      </w:r>
      <w:r w:rsidR="00CD31F3" w:rsidRPr="059A405E">
        <w:rPr>
          <w:rFonts w:eastAsiaTheme="minorEastAsia"/>
        </w:rPr>
        <w:t xml:space="preserve"> </w:t>
      </w:r>
      <w:r w:rsidR="00BD42B9" w:rsidRPr="059A405E">
        <w:rPr>
          <w:rFonts w:eastAsiaTheme="minorEastAsia"/>
        </w:rPr>
        <w:t>městské</w:t>
      </w:r>
      <w:r w:rsidR="00CD31F3" w:rsidRPr="059A405E">
        <w:rPr>
          <w:rFonts w:eastAsiaTheme="minorEastAsia"/>
        </w:rPr>
        <w:t xml:space="preserve"> drážní </w:t>
      </w:r>
      <w:r w:rsidR="00BD42B9" w:rsidRPr="059A405E">
        <w:rPr>
          <w:rFonts w:eastAsiaTheme="minorEastAsia"/>
        </w:rPr>
        <w:t>dopravy</w:t>
      </w:r>
      <w:r w:rsidR="002E2503" w:rsidRPr="059A405E">
        <w:rPr>
          <w:rFonts w:eastAsiaTheme="minorEastAsia"/>
        </w:rPr>
        <w:t xml:space="preserve">, tedy </w:t>
      </w:r>
      <w:r w:rsidR="002B6855" w:rsidRPr="059A405E">
        <w:rPr>
          <w:rFonts w:eastAsiaTheme="minorEastAsia"/>
        </w:rPr>
        <w:t>bez</w:t>
      </w:r>
      <w:r w:rsidR="00707877" w:rsidRPr="059A405E">
        <w:rPr>
          <w:rFonts w:eastAsiaTheme="minorEastAsia"/>
        </w:rPr>
        <w:t xml:space="preserve"> pln</w:t>
      </w:r>
      <w:r w:rsidR="00701556" w:rsidRPr="059A405E">
        <w:rPr>
          <w:rFonts w:eastAsiaTheme="minorEastAsia"/>
        </w:rPr>
        <w:t>i</w:t>
      </w:r>
      <w:r w:rsidR="00707877" w:rsidRPr="059A405E">
        <w:rPr>
          <w:rFonts w:eastAsiaTheme="minorEastAsia"/>
        </w:rPr>
        <w:t>cí</w:t>
      </w:r>
      <w:r w:rsidR="00011E3B" w:rsidRPr="059A405E">
        <w:rPr>
          <w:rFonts w:eastAsiaTheme="minorEastAsia"/>
        </w:rPr>
        <w:t>ch</w:t>
      </w:r>
      <w:r w:rsidR="00707877" w:rsidRPr="059A405E">
        <w:rPr>
          <w:rFonts w:eastAsiaTheme="minorEastAsia"/>
        </w:rPr>
        <w:t xml:space="preserve"> stanic</w:t>
      </w:r>
      <w:r w:rsidR="00BD42B9" w:rsidRPr="059A405E">
        <w:rPr>
          <w:rFonts w:eastAsiaTheme="minorEastAsia"/>
        </w:rPr>
        <w:t>.</w:t>
      </w:r>
      <w:r w:rsidR="00707877" w:rsidRPr="059A405E">
        <w:rPr>
          <w:rFonts w:eastAsiaTheme="minorEastAsia"/>
        </w:rPr>
        <w:t xml:space="preserve"> </w:t>
      </w:r>
      <w:r w:rsidR="00011E3B" w:rsidRPr="059A405E">
        <w:rPr>
          <w:rFonts w:eastAsiaTheme="minorEastAsia"/>
        </w:rPr>
        <w:t xml:space="preserve">Plnicí stanice mají samostatnou alokaci </w:t>
      </w:r>
      <w:r w:rsidR="00707877" w:rsidRPr="059A405E">
        <w:rPr>
          <w:rFonts w:eastAsiaTheme="minorEastAsia"/>
        </w:rPr>
        <w:t>(</w:t>
      </w:r>
      <w:r w:rsidR="00011E3B" w:rsidRPr="059A405E">
        <w:rPr>
          <w:rFonts w:eastAsiaTheme="minorEastAsia"/>
        </w:rPr>
        <w:t xml:space="preserve">cca </w:t>
      </w:r>
      <w:r w:rsidR="00707877" w:rsidRPr="059A405E">
        <w:rPr>
          <w:rFonts w:eastAsiaTheme="minorEastAsia"/>
        </w:rPr>
        <w:t>6 mld. Kč)</w:t>
      </w:r>
      <w:r w:rsidR="002E2503" w:rsidRPr="059A405E">
        <w:rPr>
          <w:rFonts w:eastAsiaTheme="minorEastAsia"/>
        </w:rPr>
        <w:t xml:space="preserve">. Telematika </w:t>
      </w:r>
      <w:r w:rsidR="00E67836" w:rsidRPr="059A405E">
        <w:rPr>
          <w:rFonts w:eastAsiaTheme="minorEastAsia"/>
        </w:rPr>
        <w:t>bude hrazena v rámci priority 1, velký zájem ze strany měst ŘO neeviduje, proto</w:t>
      </w:r>
      <w:r w:rsidR="006A2DE3" w:rsidRPr="059A405E">
        <w:rPr>
          <w:rFonts w:eastAsiaTheme="minorEastAsia"/>
        </w:rPr>
        <w:t xml:space="preserve"> je navrhovaná alokaci nižší. Pokud však města nabídnou projekty na vysokém stupni připravenosti, je ŘO připraven</w:t>
      </w:r>
      <w:r w:rsidR="00F91D69" w:rsidRPr="059A405E">
        <w:rPr>
          <w:rFonts w:eastAsiaTheme="minorEastAsia"/>
        </w:rPr>
        <w:t xml:space="preserve"> jednat</w:t>
      </w:r>
      <w:r w:rsidR="00D01A91" w:rsidRPr="059A405E">
        <w:rPr>
          <w:rFonts w:eastAsiaTheme="minorEastAsia"/>
        </w:rPr>
        <w:t xml:space="preserve"> o</w:t>
      </w:r>
      <w:r w:rsidR="57249EF1" w:rsidRPr="059A405E">
        <w:rPr>
          <w:rFonts w:eastAsiaTheme="minorEastAsia"/>
        </w:rPr>
        <w:t xml:space="preserve"> </w:t>
      </w:r>
      <w:r w:rsidR="00D01A91" w:rsidRPr="059A405E">
        <w:rPr>
          <w:rFonts w:eastAsiaTheme="minorEastAsia"/>
        </w:rPr>
        <w:t>navýšení v této oblasti.</w:t>
      </w:r>
    </w:p>
    <w:p w14:paraId="110817AC" w14:textId="692DD3C8" w:rsidR="00FF7711" w:rsidRDefault="00FF7711" w:rsidP="00D36070">
      <w:pPr>
        <w:ind w:left="708"/>
        <w:jc w:val="both"/>
        <w:rPr>
          <w:rFonts w:eastAsiaTheme="minorEastAsia"/>
          <w:bCs/>
        </w:rPr>
      </w:pPr>
      <w:r w:rsidRPr="30958D82">
        <w:rPr>
          <w:rFonts w:eastAsiaTheme="minorEastAsia"/>
          <w:b/>
        </w:rPr>
        <w:t>Erich Beneš (ITI Plzeň)</w:t>
      </w:r>
      <w:r>
        <w:rPr>
          <w:rFonts w:eastAsiaTheme="minorEastAsia"/>
          <w:b/>
        </w:rPr>
        <w:t xml:space="preserve"> </w:t>
      </w:r>
      <w:r w:rsidR="00392774">
        <w:rPr>
          <w:rFonts w:eastAsiaTheme="minorEastAsia"/>
          <w:bCs/>
        </w:rPr>
        <w:t xml:space="preserve">potvrzuje, že eviduje zájem měst, a projekty pro telematiku dodají v rámci aktualizovaných přehledu projektových záměrů </w:t>
      </w:r>
      <w:r w:rsidR="00773613">
        <w:rPr>
          <w:rFonts w:eastAsiaTheme="minorEastAsia"/>
          <w:bCs/>
        </w:rPr>
        <w:t>na začátku roku 2022.</w:t>
      </w:r>
    </w:p>
    <w:p w14:paraId="663DB0FA" w14:textId="40358DB2" w:rsidR="00F30415" w:rsidRDefault="005A76D9" w:rsidP="005A76D9">
      <w:pPr>
        <w:ind w:left="708"/>
        <w:jc w:val="both"/>
        <w:rPr>
          <w:rFonts w:eastAsiaTheme="minorEastAsia"/>
          <w:bCs/>
        </w:rPr>
      </w:pPr>
      <w:r w:rsidRPr="30958D82">
        <w:rPr>
          <w:rFonts w:eastAsiaTheme="minorEastAsia"/>
          <w:b/>
        </w:rPr>
        <w:t>Jiří Hudec (ITI Ostrava)</w:t>
      </w:r>
      <w:r>
        <w:rPr>
          <w:rFonts w:eastAsiaTheme="minorEastAsia"/>
          <w:b/>
        </w:rPr>
        <w:t xml:space="preserve"> </w:t>
      </w:r>
      <w:r>
        <w:rPr>
          <w:rFonts w:eastAsiaTheme="minorEastAsia"/>
          <w:bCs/>
        </w:rPr>
        <w:t>měl upřesňující dotaz k</w:t>
      </w:r>
      <w:r w:rsidR="00B4205F">
        <w:rPr>
          <w:rFonts w:eastAsiaTheme="minorEastAsia"/>
          <w:bCs/>
        </w:rPr>
        <w:t xml:space="preserve"> míře </w:t>
      </w:r>
      <w:r w:rsidR="6A261172" w:rsidRPr="7253122E">
        <w:rPr>
          <w:rFonts w:eastAsiaTheme="minorEastAsia"/>
        </w:rPr>
        <w:t>podpo</w:t>
      </w:r>
      <w:r w:rsidR="03CDF177" w:rsidRPr="7253122E">
        <w:rPr>
          <w:rFonts w:eastAsiaTheme="minorEastAsia"/>
        </w:rPr>
        <w:t>ry</w:t>
      </w:r>
      <w:r w:rsidR="00B4205F">
        <w:rPr>
          <w:rFonts w:eastAsiaTheme="minorEastAsia"/>
          <w:bCs/>
        </w:rPr>
        <w:t xml:space="preserve"> </w:t>
      </w:r>
      <w:r w:rsidR="00F30415">
        <w:rPr>
          <w:rFonts w:eastAsiaTheme="minorEastAsia"/>
          <w:bCs/>
        </w:rPr>
        <w:t>integrovaných projektů ITI.</w:t>
      </w:r>
    </w:p>
    <w:p w14:paraId="235B334D" w14:textId="178C6991" w:rsidR="00545AC4" w:rsidRDefault="00545AC4" w:rsidP="00D36070">
      <w:pPr>
        <w:ind w:left="708"/>
        <w:jc w:val="both"/>
        <w:rPr>
          <w:rFonts w:eastAsiaTheme="minorEastAsia"/>
        </w:rPr>
      </w:pPr>
      <w:r w:rsidRPr="059A405E">
        <w:rPr>
          <w:rFonts w:eastAsiaTheme="minorEastAsia"/>
          <w:b/>
          <w:bCs/>
        </w:rPr>
        <w:t xml:space="preserve">Michal Ulrich (ŘO OP D) </w:t>
      </w:r>
      <w:r w:rsidR="00615793" w:rsidRPr="059A405E">
        <w:rPr>
          <w:rFonts w:eastAsiaTheme="minorEastAsia"/>
        </w:rPr>
        <w:t xml:space="preserve">vysvětlil přístup ŘO, který </w:t>
      </w:r>
      <w:r w:rsidR="00486D91" w:rsidRPr="059A405E">
        <w:rPr>
          <w:rFonts w:eastAsiaTheme="minorEastAsia"/>
        </w:rPr>
        <w:t>nebude počítat</w:t>
      </w:r>
      <w:r w:rsidR="00615793" w:rsidRPr="059A405E">
        <w:rPr>
          <w:rFonts w:eastAsiaTheme="minorEastAsia"/>
        </w:rPr>
        <w:t xml:space="preserve"> finanční mezeru</w:t>
      </w:r>
      <w:r w:rsidR="00486D91" w:rsidRPr="059A405E">
        <w:rPr>
          <w:rFonts w:eastAsiaTheme="minorEastAsia"/>
        </w:rPr>
        <w:t xml:space="preserve"> na projektech</w:t>
      </w:r>
      <w:r w:rsidR="00615793" w:rsidRPr="059A405E">
        <w:rPr>
          <w:rFonts w:eastAsiaTheme="minorEastAsia"/>
        </w:rPr>
        <w:t xml:space="preserve">, ale </w:t>
      </w:r>
      <w:r w:rsidR="00486D91" w:rsidRPr="059A405E">
        <w:rPr>
          <w:rFonts w:eastAsiaTheme="minorEastAsia"/>
        </w:rPr>
        <w:t>stanov</w:t>
      </w:r>
      <w:r w:rsidR="001F1F97" w:rsidRPr="059A405E">
        <w:rPr>
          <w:rFonts w:eastAsiaTheme="minorEastAsia"/>
        </w:rPr>
        <w:t xml:space="preserve">í </w:t>
      </w:r>
      <w:r w:rsidR="00615793" w:rsidRPr="059A405E">
        <w:rPr>
          <w:rFonts w:eastAsiaTheme="minorEastAsia"/>
        </w:rPr>
        <w:t>určité procento</w:t>
      </w:r>
      <w:r w:rsidR="00E14CD4" w:rsidRPr="059A405E">
        <w:rPr>
          <w:rFonts w:eastAsiaTheme="minorEastAsia"/>
        </w:rPr>
        <w:t xml:space="preserve">, o které sníží </w:t>
      </w:r>
      <w:r w:rsidR="00813D0B" w:rsidRPr="059A405E">
        <w:rPr>
          <w:rFonts w:eastAsiaTheme="minorEastAsia"/>
        </w:rPr>
        <w:t xml:space="preserve">míru </w:t>
      </w:r>
      <w:r w:rsidR="00E14CD4" w:rsidRPr="059A405E">
        <w:rPr>
          <w:rFonts w:eastAsiaTheme="minorEastAsia"/>
        </w:rPr>
        <w:t>podpor</w:t>
      </w:r>
      <w:r w:rsidR="00813D0B" w:rsidRPr="059A405E">
        <w:rPr>
          <w:rFonts w:eastAsiaTheme="minorEastAsia"/>
        </w:rPr>
        <w:t>y</w:t>
      </w:r>
      <w:r w:rsidR="00E14CD4" w:rsidRPr="059A405E">
        <w:rPr>
          <w:rFonts w:eastAsiaTheme="minorEastAsia"/>
        </w:rPr>
        <w:t xml:space="preserve"> z Fondu soudržnosti.</w:t>
      </w:r>
      <w:r w:rsidR="00923822" w:rsidRPr="059A405E">
        <w:rPr>
          <w:rFonts w:eastAsiaTheme="minorEastAsia"/>
        </w:rPr>
        <w:t xml:space="preserve"> </w:t>
      </w:r>
      <w:r w:rsidR="008B09B8" w:rsidRPr="059A405E">
        <w:rPr>
          <w:rFonts w:eastAsiaTheme="minorEastAsia"/>
        </w:rPr>
        <w:t>Po analýzách stanoven</w:t>
      </w:r>
      <w:r w:rsidR="00C61D55" w:rsidRPr="059A405E">
        <w:rPr>
          <w:rFonts w:eastAsiaTheme="minorEastAsia"/>
        </w:rPr>
        <w:t xml:space="preserve">a míra podpory </w:t>
      </w:r>
      <w:r w:rsidR="00923822" w:rsidRPr="059A405E">
        <w:rPr>
          <w:rFonts w:eastAsiaTheme="minorEastAsia"/>
        </w:rPr>
        <w:t>80,75</w:t>
      </w:r>
      <w:r w:rsidR="3EC4F43C" w:rsidRPr="059A405E">
        <w:rPr>
          <w:rFonts w:eastAsiaTheme="minorEastAsia"/>
        </w:rPr>
        <w:t xml:space="preserve"> </w:t>
      </w:r>
      <w:r w:rsidR="00923822" w:rsidRPr="059A405E">
        <w:rPr>
          <w:rFonts w:eastAsiaTheme="minorEastAsia"/>
        </w:rPr>
        <w:t>% u projektů modernizace</w:t>
      </w:r>
      <w:r w:rsidR="00971BD4" w:rsidRPr="059A405E">
        <w:rPr>
          <w:rFonts w:eastAsiaTheme="minorEastAsia"/>
        </w:rPr>
        <w:t xml:space="preserve"> a </w:t>
      </w:r>
      <w:r w:rsidR="00C61D55" w:rsidRPr="059A405E">
        <w:rPr>
          <w:rFonts w:eastAsiaTheme="minorEastAsia"/>
        </w:rPr>
        <w:t>85</w:t>
      </w:r>
      <w:r w:rsidR="42B3D2FF" w:rsidRPr="059A405E">
        <w:rPr>
          <w:rFonts w:eastAsiaTheme="minorEastAsia"/>
        </w:rPr>
        <w:t xml:space="preserve"> </w:t>
      </w:r>
      <w:r w:rsidR="00C61D55" w:rsidRPr="059A405E">
        <w:rPr>
          <w:rFonts w:eastAsiaTheme="minorEastAsia"/>
        </w:rPr>
        <w:t>% u</w:t>
      </w:r>
      <w:r w:rsidR="54BF4D26" w:rsidRPr="059A405E">
        <w:rPr>
          <w:rFonts w:eastAsiaTheme="minorEastAsia"/>
        </w:rPr>
        <w:t xml:space="preserve"> </w:t>
      </w:r>
      <w:r w:rsidR="008B09B8" w:rsidRPr="059A405E">
        <w:rPr>
          <w:rFonts w:eastAsiaTheme="minorEastAsia"/>
        </w:rPr>
        <w:t>novostaveb</w:t>
      </w:r>
      <w:r w:rsidR="00C61D55" w:rsidRPr="059A405E">
        <w:rPr>
          <w:rFonts w:eastAsiaTheme="minorEastAsia"/>
        </w:rPr>
        <w:t>.</w:t>
      </w:r>
    </w:p>
    <w:p w14:paraId="4D8BC580" w14:textId="5B3E371C" w:rsidR="00970B17" w:rsidRDefault="00970B17" w:rsidP="00970B17">
      <w:pPr>
        <w:jc w:val="both"/>
        <w:rPr>
          <w:rFonts w:eastAsiaTheme="minorEastAsia"/>
          <w:bCs/>
        </w:rPr>
      </w:pPr>
      <w:r w:rsidRPr="62AAF488">
        <w:rPr>
          <w:rFonts w:eastAsiaTheme="minorEastAsia"/>
          <w:b/>
        </w:rPr>
        <w:t>Jaroslav Michna (ŘO OP ŽP)</w:t>
      </w:r>
      <w:r w:rsidR="00637851">
        <w:rPr>
          <w:rFonts w:eastAsiaTheme="minorEastAsia"/>
          <w:b/>
        </w:rPr>
        <w:t xml:space="preserve"> </w:t>
      </w:r>
      <w:r w:rsidR="00637851">
        <w:rPr>
          <w:rFonts w:eastAsiaTheme="minorEastAsia"/>
          <w:bCs/>
        </w:rPr>
        <w:t>informoval o a</w:t>
      </w:r>
      <w:r w:rsidR="00637851" w:rsidRPr="008D284C">
        <w:rPr>
          <w:rFonts w:eastAsiaTheme="minorEastAsia"/>
          <w:bCs/>
        </w:rPr>
        <w:t>ktuální</w:t>
      </w:r>
      <w:r w:rsidR="00637851">
        <w:rPr>
          <w:rFonts w:eastAsiaTheme="minorEastAsia"/>
          <w:bCs/>
        </w:rPr>
        <w:t>m</w:t>
      </w:r>
      <w:r w:rsidR="00637851" w:rsidRPr="008D284C">
        <w:rPr>
          <w:rFonts w:eastAsiaTheme="minorEastAsia"/>
          <w:bCs/>
        </w:rPr>
        <w:t xml:space="preserve"> stav</w:t>
      </w:r>
      <w:r w:rsidR="00637851">
        <w:rPr>
          <w:rFonts w:eastAsiaTheme="minorEastAsia"/>
          <w:bCs/>
        </w:rPr>
        <w:t>u</w:t>
      </w:r>
      <w:r w:rsidR="00637851" w:rsidRPr="008D284C">
        <w:rPr>
          <w:rFonts w:eastAsiaTheme="minorEastAsia"/>
          <w:bCs/>
        </w:rPr>
        <w:t xml:space="preserve"> implementace ITI</w:t>
      </w:r>
      <w:r w:rsidR="00637851">
        <w:rPr>
          <w:rFonts w:eastAsiaTheme="minorEastAsia"/>
          <w:bCs/>
        </w:rPr>
        <w:t xml:space="preserve"> a budoucnosti nástroje ITI dle prezentace.</w:t>
      </w:r>
    </w:p>
    <w:p w14:paraId="2BC06245" w14:textId="111C2BCD" w:rsidR="00D52235" w:rsidRPr="00D52235" w:rsidRDefault="007110D2" w:rsidP="059A405E">
      <w:pPr>
        <w:jc w:val="both"/>
        <w:rPr>
          <w:rFonts w:eastAsiaTheme="minorEastAsia"/>
        </w:rPr>
      </w:pPr>
      <w:r w:rsidRPr="059A405E">
        <w:rPr>
          <w:rFonts w:eastAsiaTheme="minorEastAsia"/>
          <w:b/>
          <w:bCs/>
        </w:rPr>
        <w:t>Jan Mýl (ŘO OP PIK)</w:t>
      </w:r>
      <w:r w:rsidR="00D52235" w:rsidRPr="059A405E">
        <w:rPr>
          <w:rFonts w:eastAsiaTheme="minorEastAsia"/>
          <w:b/>
          <w:bCs/>
        </w:rPr>
        <w:t xml:space="preserve"> </w:t>
      </w:r>
      <w:r w:rsidR="00D52235" w:rsidRPr="059A405E">
        <w:rPr>
          <w:rFonts w:eastAsiaTheme="minorEastAsia"/>
        </w:rPr>
        <w:t>prezentoval souhrnnou in</w:t>
      </w:r>
      <w:r w:rsidR="0049171D" w:rsidRPr="059A405E">
        <w:rPr>
          <w:rFonts w:eastAsiaTheme="minorEastAsia"/>
        </w:rPr>
        <w:t xml:space="preserve">formaci o stavu implementace ITI v OP PIK v letech </w:t>
      </w:r>
      <w:r w:rsidR="00D52235" w:rsidRPr="059A405E">
        <w:rPr>
          <w:rFonts w:eastAsiaTheme="minorEastAsia"/>
        </w:rPr>
        <w:t>2017</w:t>
      </w:r>
      <w:r w:rsidR="004561C9">
        <w:rPr>
          <w:rFonts w:eastAsiaTheme="minorEastAsia"/>
        </w:rPr>
        <w:t>–</w:t>
      </w:r>
      <w:r w:rsidR="00D52235" w:rsidRPr="059A405E">
        <w:rPr>
          <w:rFonts w:eastAsiaTheme="minorEastAsia"/>
        </w:rPr>
        <w:t>2021</w:t>
      </w:r>
      <w:r w:rsidR="00DA75C8" w:rsidRPr="059A405E">
        <w:rPr>
          <w:rFonts w:eastAsiaTheme="minorEastAsia"/>
        </w:rPr>
        <w:t xml:space="preserve"> a o stavu příprav ITI v OP PIK 2021</w:t>
      </w:r>
      <w:r w:rsidR="004561C9">
        <w:rPr>
          <w:rFonts w:eastAsiaTheme="minorEastAsia"/>
        </w:rPr>
        <w:t>–</w:t>
      </w:r>
      <w:r w:rsidR="00DA75C8" w:rsidRPr="059A405E">
        <w:rPr>
          <w:rFonts w:eastAsiaTheme="minorEastAsia"/>
        </w:rPr>
        <w:t>2027 dle prezentace.</w:t>
      </w:r>
    </w:p>
    <w:p w14:paraId="0640F3BA" w14:textId="235E5CA2" w:rsidR="00DF1A8D" w:rsidRDefault="00DF1A8D" w:rsidP="059A405E">
      <w:pPr>
        <w:jc w:val="both"/>
        <w:rPr>
          <w:rFonts w:eastAsiaTheme="minorEastAsia"/>
        </w:rPr>
      </w:pPr>
      <w:r w:rsidRPr="059A405E">
        <w:rPr>
          <w:rFonts w:eastAsiaTheme="minorEastAsia"/>
          <w:b/>
          <w:bCs/>
        </w:rPr>
        <w:t>Helena Barbořáková (ŘO OP VVV)</w:t>
      </w:r>
      <w:r w:rsidR="006C4AA3" w:rsidRPr="059A405E">
        <w:rPr>
          <w:rFonts w:eastAsiaTheme="minorEastAsia"/>
          <w:b/>
          <w:bCs/>
        </w:rPr>
        <w:t xml:space="preserve"> </w:t>
      </w:r>
      <w:r w:rsidR="006C4AA3" w:rsidRPr="059A405E">
        <w:rPr>
          <w:rFonts w:eastAsiaTheme="minorEastAsia"/>
        </w:rPr>
        <w:t>informovala o stavu implem</w:t>
      </w:r>
      <w:r w:rsidR="00134175" w:rsidRPr="059A405E">
        <w:rPr>
          <w:rFonts w:eastAsiaTheme="minorEastAsia"/>
        </w:rPr>
        <w:t>entace ITI</w:t>
      </w:r>
      <w:r w:rsidR="007713AA" w:rsidRPr="059A405E">
        <w:rPr>
          <w:rFonts w:eastAsiaTheme="minorEastAsia"/>
        </w:rPr>
        <w:t xml:space="preserve">, </w:t>
      </w:r>
      <w:r w:rsidR="00134175" w:rsidRPr="059A405E">
        <w:rPr>
          <w:rFonts w:eastAsiaTheme="minorEastAsia"/>
        </w:rPr>
        <w:t>stavu přípravy OP JAK</w:t>
      </w:r>
      <w:r w:rsidR="007713AA" w:rsidRPr="059A405E">
        <w:rPr>
          <w:rFonts w:eastAsiaTheme="minorEastAsia"/>
        </w:rPr>
        <w:t xml:space="preserve"> a ITI v novém programu a rov</w:t>
      </w:r>
      <w:r w:rsidR="001A5BA4" w:rsidRPr="059A405E">
        <w:rPr>
          <w:rFonts w:eastAsiaTheme="minorEastAsia"/>
        </w:rPr>
        <w:t>něž prezentovala požadavky ŘO na programové rámce.</w:t>
      </w:r>
      <w:r w:rsidR="00D51CD5" w:rsidRPr="059A405E">
        <w:rPr>
          <w:rFonts w:eastAsiaTheme="minorEastAsia"/>
        </w:rPr>
        <w:t xml:space="preserve"> Viz. prezentace.</w:t>
      </w:r>
    </w:p>
    <w:p w14:paraId="004733C8" w14:textId="0701DE11" w:rsidR="007110D2" w:rsidRDefault="001C2B34" w:rsidP="059A405E">
      <w:pPr>
        <w:jc w:val="both"/>
        <w:rPr>
          <w:rFonts w:eastAsiaTheme="minorEastAsia"/>
        </w:rPr>
      </w:pPr>
      <w:r w:rsidRPr="059A405E">
        <w:rPr>
          <w:rFonts w:eastAsiaTheme="minorEastAsia"/>
          <w:b/>
          <w:bCs/>
        </w:rPr>
        <w:t>Helena Petroková (ŘO OP Z)</w:t>
      </w:r>
      <w:r w:rsidR="002652EC" w:rsidRPr="059A405E">
        <w:rPr>
          <w:rFonts w:eastAsiaTheme="minorEastAsia"/>
          <w:b/>
          <w:bCs/>
        </w:rPr>
        <w:t xml:space="preserve"> </w:t>
      </w:r>
      <w:r w:rsidR="002652EC" w:rsidRPr="059A405E">
        <w:rPr>
          <w:rFonts w:eastAsiaTheme="minorEastAsia"/>
        </w:rPr>
        <w:t>prezentovala aktuální stav implementace ITI a IPRÚ v OP Z</w:t>
      </w:r>
      <w:r w:rsidR="00100CF4" w:rsidRPr="059A405E">
        <w:rPr>
          <w:rFonts w:eastAsiaTheme="minorEastAsia"/>
        </w:rPr>
        <w:t>, přípravu OP Z+ a</w:t>
      </w:r>
      <w:r w:rsidR="00732997">
        <w:rPr>
          <w:rFonts w:eastAsiaTheme="minorEastAsia"/>
        </w:rPr>
        <w:t> </w:t>
      </w:r>
      <w:r w:rsidR="00100CF4" w:rsidRPr="059A405E">
        <w:rPr>
          <w:rFonts w:eastAsiaTheme="minorEastAsia"/>
        </w:rPr>
        <w:t>specifické výzvy pro ITI v PO 2021</w:t>
      </w:r>
      <w:r w:rsidR="004561C9">
        <w:rPr>
          <w:rFonts w:eastAsiaTheme="minorEastAsia"/>
        </w:rPr>
        <w:t>–</w:t>
      </w:r>
      <w:r w:rsidR="00100CF4" w:rsidRPr="059A405E">
        <w:rPr>
          <w:rFonts w:eastAsiaTheme="minorEastAsia"/>
        </w:rPr>
        <w:t>2027 dle prezentace.</w:t>
      </w:r>
      <w:r w:rsidR="00F81C4F" w:rsidRPr="059A405E">
        <w:rPr>
          <w:rFonts w:eastAsiaTheme="minorEastAsia"/>
        </w:rPr>
        <w:t xml:space="preserve"> </w:t>
      </w:r>
      <w:r w:rsidR="00DE7D0A" w:rsidRPr="059A405E">
        <w:rPr>
          <w:rFonts w:eastAsiaTheme="minorEastAsia"/>
        </w:rPr>
        <w:t xml:space="preserve">Dále </w:t>
      </w:r>
      <w:r w:rsidR="00A92518" w:rsidRPr="059A405E">
        <w:rPr>
          <w:rFonts w:eastAsiaTheme="minorEastAsia"/>
        </w:rPr>
        <w:t xml:space="preserve">prezentovala bližší informace </w:t>
      </w:r>
      <w:r w:rsidR="00435B53" w:rsidRPr="059A405E">
        <w:rPr>
          <w:rFonts w:eastAsiaTheme="minorEastAsia"/>
        </w:rPr>
        <w:t>k</w:t>
      </w:r>
      <w:r w:rsidR="00A92518" w:rsidRPr="059A405E">
        <w:rPr>
          <w:rFonts w:eastAsiaTheme="minorEastAsia"/>
        </w:rPr>
        <w:t>e specifickým</w:t>
      </w:r>
      <w:r w:rsidR="4F8A38CC" w:rsidRPr="059A405E">
        <w:rPr>
          <w:rFonts w:eastAsiaTheme="minorEastAsia"/>
        </w:rPr>
        <w:t xml:space="preserve"> </w:t>
      </w:r>
      <w:r w:rsidR="00A92518" w:rsidRPr="059A405E">
        <w:rPr>
          <w:rFonts w:eastAsiaTheme="minorEastAsia"/>
        </w:rPr>
        <w:t>výzvám: budou průběžné, otevřeny cca 9 měsíců, každá výzva bude obsahovat rozdělení alokace do dílčích alokací, soutěž mezi projekty bude probíhat na úrovni příslušné dílčí alokace</w:t>
      </w:r>
      <w:r w:rsidR="00A46254" w:rsidRPr="059A405E">
        <w:rPr>
          <w:rFonts w:eastAsiaTheme="minorEastAsia"/>
        </w:rPr>
        <w:t>, povinná příloha žádosti o</w:t>
      </w:r>
      <w:r w:rsidR="00732997">
        <w:rPr>
          <w:rFonts w:eastAsiaTheme="minorEastAsia"/>
        </w:rPr>
        <w:t> </w:t>
      </w:r>
      <w:r w:rsidR="00A46254" w:rsidRPr="059A405E">
        <w:rPr>
          <w:rFonts w:eastAsiaTheme="minorEastAsia"/>
        </w:rPr>
        <w:t>souladu projektu se strategií/programovým rámcem</w:t>
      </w:r>
      <w:r w:rsidR="00A92518" w:rsidRPr="059A405E">
        <w:rPr>
          <w:rFonts w:eastAsiaTheme="minorEastAsia"/>
        </w:rPr>
        <w:t>.</w:t>
      </w:r>
      <w:r w:rsidR="00484AA7" w:rsidRPr="059A405E">
        <w:rPr>
          <w:rFonts w:eastAsiaTheme="minorEastAsia"/>
        </w:rPr>
        <w:t xml:space="preserve"> </w:t>
      </w:r>
      <w:r w:rsidR="002B2756" w:rsidRPr="059A405E">
        <w:rPr>
          <w:rFonts w:eastAsiaTheme="minorEastAsia"/>
        </w:rPr>
        <w:t xml:space="preserve">Hodnocení integrovaných projektů </w:t>
      </w:r>
      <w:r w:rsidR="00435B53" w:rsidRPr="059A405E">
        <w:rPr>
          <w:rFonts w:eastAsiaTheme="minorEastAsia"/>
        </w:rPr>
        <w:t>bude</w:t>
      </w:r>
      <w:r w:rsidR="002B2756" w:rsidRPr="059A405E">
        <w:rPr>
          <w:rFonts w:eastAsiaTheme="minorEastAsia"/>
        </w:rPr>
        <w:t xml:space="preserve"> probíhat v souladu s pravidly OP</w:t>
      </w:r>
      <w:r w:rsidR="003E1605">
        <w:rPr>
          <w:rFonts w:eastAsiaTheme="minorEastAsia"/>
        </w:rPr>
        <w:t xml:space="preserve"> </w:t>
      </w:r>
      <w:r w:rsidR="002B2756" w:rsidRPr="059A405E">
        <w:rPr>
          <w:rFonts w:eastAsiaTheme="minorEastAsia"/>
        </w:rPr>
        <w:t xml:space="preserve">Z+. </w:t>
      </w:r>
      <w:r w:rsidR="00DE7D0A" w:rsidRPr="059A405E">
        <w:rPr>
          <w:rFonts w:eastAsiaTheme="minorEastAsia"/>
        </w:rPr>
        <w:t>Dále doplnila</w:t>
      </w:r>
      <w:r w:rsidR="007036B4" w:rsidRPr="059A405E">
        <w:rPr>
          <w:rFonts w:eastAsiaTheme="minorEastAsia"/>
        </w:rPr>
        <w:t xml:space="preserve"> </w:t>
      </w:r>
      <w:r w:rsidR="00921F44" w:rsidRPr="059A405E">
        <w:rPr>
          <w:rFonts w:eastAsiaTheme="minorEastAsia"/>
        </w:rPr>
        <w:t>požadavek</w:t>
      </w:r>
      <w:r w:rsidR="007036B4" w:rsidRPr="059A405E">
        <w:rPr>
          <w:rFonts w:eastAsiaTheme="minorEastAsia"/>
        </w:rPr>
        <w:t xml:space="preserve"> </w:t>
      </w:r>
      <w:r w:rsidR="00921F44" w:rsidRPr="059A405E">
        <w:rPr>
          <w:rFonts w:eastAsiaTheme="minorEastAsia"/>
        </w:rPr>
        <w:t xml:space="preserve">ŘO, aby nositelé ITI </w:t>
      </w:r>
      <w:r w:rsidR="007036B4" w:rsidRPr="059A405E">
        <w:rPr>
          <w:rFonts w:eastAsiaTheme="minorEastAsia"/>
        </w:rPr>
        <w:t>předlož</w:t>
      </w:r>
      <w:r w:rsidR="00921F44" w:rsidRPr="059A405E">
        <w:rPr>
          <w:rFonts w:eastAsiaTheme="minorEastAsia"/>
        </w:rPr>
        <w:t>ili</w:t>
      </w:r>
      <w:r w:rsidR="007036B4" w:rsidRPr="059A405E">
        <w:rPr>
          <w:rFonts w:eastAsiaTheme="minorEastAsia"/>
        </w:rPr>
        <w:t xml:space="preserve"> </w:t>
      </w:r>
      <w:r w:rsidR="007C7DCB" w:rsidRPr="059A405E">
        <w:rPr>
          <w:rFonts w:eastAsiaTheme="minorEastAsia"/>
        </w:rPr>
        <w:t>seznam všech plánovaných projekt</w:t>
      </w:r>
      <w:r w:rsidR="00005963" w:rsidRPr="059A405E">
        <w:rPr>
          <w:rFonts w:eastAsiaTheme="minorEastAsia"/>
        </w:rPr>
        <w:t xml:space="preserve">ů a seznam </w:t>
      </w:r>
      <w:r w:rsidR="007C7DCB" w:rsidRPr="059A405E">
        <w:rPr>
          <w:rFonts w:eastAsiaTheme="minorEastAsia"/>
        </w:rPr>
        <w:t>projektových námětů</w:t>
      </w:r>
      <w:r w:rsidR="00F81C4F" w:rsidRPr="059A405E">
        <w:rPr>
          <w:rFonts w:eastAsiaTheme="minorEastAsia"/>
        </w:rPr>
        <w:t xml:space="preserve"> </w:t>
      </w:r>
      <w:r w:rsidR="00F77330" w:rsidRPr="059A405E">
        <w:rPr>
          <w:rFonts w:eastAsiaTheme="minorEastAsia"/>
        </w:rPr>
        <w:t>pro SC 1.1</w:t>
      </w:r>
      <w:r w:rsidR="00494327" w:rsidRPr="059A405E">
        <w:rPr>
          <w:rFonts w:eastAsiaTheme="minorEastAsia"/>
        </w:rPr>
        <w:t xml:space="preserve"> (zaměstnanost) a 2.1 (sociální začleňování)</w:t>
      </w:r>
      <w:r w:rsidR="00005963" w:rsidRPr="059A405E">
        <w:rPr>
          <w:rFonts w:eastAsiaTheme="minorEastAsia"/>
        </w:rPr>
        <w:t xml:space="preserve"> pro 1. výzvu</w:t>
      </w:r>
      <w:r w:rsidR="00FA6F30" w:rsidRPr="059A405E">
        <w:rPr>
          <w:rFonts w:eastAsiaTheme="minorEastAsia"/>
        </w:rPr>
        <w:t xml:space="preserve"> v termínu 6 měsíců před vyhlášením výzvy</w:t>
      </w:r>
      <w:r w:rsidR="007C332F" w:rsidRPr="059A405E">
        <w:rPr>
          <w:rFonts w:eastAsiaTheme="minorEastAsia"/>
        </w:rPr>
        <w:t xml:space="preserve">. </w:t>
      </w:r>
      <w:r w:rsidR="00137BB4" w:rsidRPr="059A405E">
        <w:rPr>
          <w:rFonts w:eastAsiaTheme="minorEastAsia"/>
        </w:rPr>
        <w:t>Na základě těchto seznamů</w:t>
      </w:r>
      <w:r w:rsidR="007C332F" w:rsidRPr="059A405E">
        <w:rPr>
          <w:rFonts w:eastAsiaTheme="minorEastAsia"/>
        </w:rPr>
        <w:t xml:space="preserve"> </w:t>
      </w:r>
      <w:r w:rsidR="007644A5" w:rsidRPr="059A405E">
        <w:rPr>
          <w:rFonts w:eastAsiaTheme="minorEastAsia"/>
        </w:rPr>
        <w:t>ŘO posoudí projektové náměty</w:t>
      </w:r>
      <w:r w:rsidR="00E4680E" w:rsidRPr="059A405E">
        <w:rPr>
          <w:rFonts w:eastAsiaTheme="minorEastAsia"/>
        </w:rPr>
        <w:t xml:space="preserve"> </w:t>
      </w:r>
      <w:r w:rsidR="00660AF9" w:rsidRPr="059A405E">
        <w:rPr>
          <w:rFonts w:eastAsiaTheme="minorEastAsia"/>
        </w:rPr>
        <w:t>a</w:t>
      </w:r>
      <w:r w:rsidR="00732997">
        <w:rPr>
          <w:rFonts w:eastAsiaTheme="minorEastAsia"/>
        </w:rPr>
        <w:t> </w:t>
      </w:r>
      <w:r w:rsidR="008307BC" w:rsidRPr="059A405E">
        <w:rPr>
          <w:rFonts w:eastAsiaTheme="minorEastAsia"/>
        </w:rPr>
        <w:t>nastav</w:t>
      </w:r>
      <w:r w:rsidR="00137BB4" w:rsidRPr="059A405E">
        <w:rPr>
          <w:rFonts w:eastAsiaTheme="minorEastAsia"/>
        </w:rPr>
        <w:t>í</w:t>
      </w:r>
      <w:r w:rsidR="008307BC" w:rsidRPr="059A405E">
        <w:rPr>
          <w:rFonts w:eastAsiaTheme="minorEastAsia"/>
        </w:rPr>
        <w:t xml:space="preserve"> první výzvy</w:t>
      </w:r>
      <w:r w:rsidR="00137BB4" w:rsidRPr="059A405E">
        <w:rPr>
          <w:rFonts w:eastAsiaTheme="minorEastAsia"/>
        </w:rPr>
        <w:t xml:space="preserve"> (</w:t>
      </w:r>
      <w:r w:rsidR="00DE7D0A" w:rsidRPr="059A405E">
        <w:rPr>
          <w:rFonts w:eastAsiaTheme="minorEastAsia"/>
        </w:rPr>
        <w:t>vě</w:t>
      </w:r>
      <w:r w:rsidR="00660AF9" w:rsidRPr="059A405E">
        <w:rPr>
          <w:rFonts w:eastAsiaTheme="minorEastAsia"/>
        </w:rPr>
        <w:t>c</w:t>
      </w:r>
      <w:r w:rsidR="00DE7D0A" w:rsidRPr="059A405E">
        <w:rPr>
          <w:rFonts w:eastAsiaTheme="minorEastAsia"/>
        </w:rPr>
        <w:t>né zaměření</w:t>
      </w:r>
      <w:r w:rsidR="00137BB4" w:rsidRPr="059A405E">
        <w:rPr>
          <w:rFonts w:eastAsiaTheme="minorEastAsia"/>
        </w:rPr>
        <w:t xml:space="preserve"> +</w:t>
      </w:r>
      <w:r w:rsidR="00660AF9" w:rsidRPr="059A405E">
        <w:rPr>
          <w:rFonts w:eastAsiaTheme="minorEastAsia"/>
        </w:rPr>
        <w:t xml:space="preserve"> alokace pro </w:t>
      </w:r>
      <w:r w:rsidR="00DE7D0A" w:rsidRPr="059A405E">
        <w:rPr>
          <w:rFonts w:eastAsiaTheme="minorEastAsia"/>
        </w:rPr>
        <w:t>jednotl</w:t>
      </w:r>
      <w:r w:rsidR="00660AF9" w:rsidRPr="059A405E">
        <w:rPr>
          <w:rFonts w:eastAsiaTheme="minorEastAsia"/>
        </w:rPr>
        <w:t>ivé ITI</w:t>
      </w:r>
      <w:r w:rsidR="00137BB4" w:rsidRPr="059A405E">
        <w:rPr>
          <w:rFonts w:eastAsiaTheme="minorEastAsia"/>
        </w:rPr>
        <w:t>)</w:t>
      </w:r>
      <w:r w:rsidR="00660AF9" w:rsidRPr="059A405E">
        <w:rPr>
          <w:rFonts w:eastAsiaTheme="minorEastAsia"/>
        </w:rPr>
        <w:t>.</w:t>
      </w:r>
      <w:r w:rsidR="00B83DE7" w:rsidRPr="059A405E">
        <w:rPr>
          <w:rFonts w:eastAsiaTheme="minorEastAsia"/>
        </w:rPr>
        <w:t xml:space="preserve"> </w:t>
      </w:r>
      <w:r w:rsidR="00956384" w:rsidRPr="059A405E">
        <w:rPr>
          <w:rFonts w:eastAsiaTheme="minorEastAsia"/>
        </w:rPr>
        <w:t xml:space="preserve">Na začátku roku </w:t>
      </w:r>
      <w:r w:rsidR="00327C53" w:rsidRPr="059A405E">
        <w:rPr>
          <w:rFonts w:eastAsiaTheme="minorEastAsia"/>
        </w:rPr>
        <w:t xml:space="preserve">2022 </w:t>
      </w:r>
      <w:r w:rsidR="00956384" w:rsidRPr="059A405E">
        <w:rPr>
          <w:rFonts w:eastAsiaTheme="minorEastAsia"/>
        </w:rPr>
        <w:t xml:space="preserve">vyzve ŘO </w:t>
      </w:r>
      <w:r w:rsidR="63D3357B" w:rsidRPr="059A405E">
        <w:rPr>
          <w:rFonts w:eastAsiaTheme="minorEastAsia"/>
        </w:rPr>
        <w:t>nositel</w:t>
      </w:r>
      <w:r w:rsidR="0B7A6CBE" w:rsidRPr="059A405E">
        <w:rPr>
          <w:rFonts w:eastAsiaTheme="minorEastAsia"/>
        </w:rPr>
        <w:t>e</w:t>
      </w:r>
      <w:r w:rsidR="00956384" w:rsidRPr="059A405E">
        <w:rPr>
          <w:rFonts w:eastAsiaTheme="minorEastAsia"/>
        </w:rPr>
        <w:t xml:space="preserve"> ITI k těmto kr</w:t>
      </w:r>
      <w:r w:rsidR="00320E20" w:rsidRPr="059A405E">
        <w:rPr>
          <w:rFonts w:eastAsiaTheme="minorEastAsia"/>
        </w:rPr>
        <w:t>okům.</w:t>
      </w:r>
    </w:p>
    <w:p w14:paraId="4C9C3785" w14:textId="77777777" w:rsidR="00D36070" w:rsidRPr="005A76D9" w:rsidRDefault="00D36070" w:rsidP="059A405E">
      <w:pPr>
        <w:jc w:val="both"/>
        <w:rPr>
          <w:rFonts w:ascii="Calibri" w:eastAsia="Calibri" w:hAnsi="Calibri" w:cs="Calibri"/>
        </w:rPr>
      </w:pPr>
    </w:p>
    <w:p w14:paraId="47C7A7E3" w14:textId="11CBAACC" w:rsidR="7155441B" w:rsidRDefault="6FFF3532" w:rsidP="2E4CDC65">
      <w:pPr>
        <w:jc w:val="both"/>
        <w:rPr>
          <w:b/>
          <w:bCs/>
          <w:u w:val="single"/>
        </w:rPr>
      </w:pPr>
      <w:r w:rsidRPr="2E4CDC65">
        <w:rPr>
          <w:b/>
          <w:bCs/>
          <w:u w:val="single"/>
        </w:rPr>
        <w:t xml:space="preserve">Bod </w:t>
      </w:r>
      <w:r w:rsidR="27F9AA77" w:rsidRPr="2E4CDC65">
        <w:rPr>
          <w:b/>
          <w:bCs/>
          <w:u w:val="single"/>
        </w:rPr>
        <w:t xml:space="preserve">5 </w:t>
      </w:r>
      <w:r w:rsidR="00BA55EC">
        <w:rPr>
          <w:b/>
          <w:bCs/>
          <w:u w:val="single"/>
        </w:rPr>
        <w:t>–</w:t>
      </w:r>
      <w:r w:rsidR="27F9AA77" w:rsidRPr="2E4CDC65">
        <w:rPr>
          <w:b/>
          <w:bCs/>
          <w:u w:val="single"/>
        </w:rPr>
        <w:t xml:space="preserve"> </w:t>
      </w:r>
      <w:r w:rsidR="00046177">
        <w:rPr>
          <w:b/>
          <w:bCs/>
          <w:u w:val="single"/>
        </w:rPr>
        <w:t>Vstupy nositelů</w:t>
      </w:r>
    </w:p>
    <w:p w14:paraId="04FAC20D" w14:textId="624FCDA9" w:rsidR="00B874A6" w:rsidRDefault="00455B3C" w:rsidP="00455B3C">
      <w:pPr>
        <w:jc w:val="both"/>
      </w:pPr>
      <w:r w:rsidRPr="7CB04DA1">
        <w:rPr>
          <w:b/>
          <w:bCs/>
        </w:rPr>
        <w:t>Zástupci měst ITI a IPRÚ</w:t>
      </w:r>
      <w:r>
        <w:t xml:space="preserve"> shrnuli aktuální stav realizace v PO 2014–2020</w:t>
      </w:r>
      <w:r w:rsidR="00DD26C1">
        <w:t xml:space="preserve"> a </w:t>
      </w:r>
      <w:r>
        <w:t>stav přípravy strategie pro PO 202</w:t>
      </w:r>
      <w:r w:rsidR="00C80FA5">
        <w:t>1</w:t>
      </w:r>
      <w:r w:rsidR="004561C9">
        <w:t>–</w:t>
      </w:r>
      <w:r w:rsidR="00C80FA5">
        <w:t>2027</w:t>
      </w:r>
      <w:r>
        <w:t xml:space="preserve"> dle prezentac</w:t>
      </w:r>
      <w:r w:rsidR="00DD26C1">
        <w:t>í</w:t>
      </w:r>
      <w:r>
        <w:t xml:space="preserve">. </w:t>
      </w:r>
    </w:p>
    <w:p w14:paraId="4988F097" w14:textId="059D34AC" w:rsidR="00455B3C" w:rsidRDefault="00E30B68" w:rsidP="00455B3C">
      <w:pPr>
        <w:jc w:val="both"/>
      </w:pPr>
      <w:r>
        <w:lastRenderedPageBreak/>
        <w:t>Aktuální s</w:t>
      </w:r>
      <w:r w:rsidR="616964D8">
        <w:t xml:space="preserve">tav </w:t>
      </w:r>
      <w:r w:rsidR="2B88B22A">
        <w:t xml:space="preserve">přípravy </w:t>
      </w:r>
      <w:r w:rsidR="3A805C62">
        <w:t>integrovaných územních strategií pro PO 21</w:t>
      </w:r>
      <w:r w:rsidR="004561C9">
        <w:t>–</w:t>
      </w:r>
      <w:r w:rsidR="3A805C62">
        <w:t xml:space="preserve">27 </w:t>
      </w:r>
      <w:r w:rsidR="4DF85238">
        <w:t>a</w:t>
      </w:r>
      <w:r w:rsidR="3A805C62">
        <w:t xml:space="preserve"> o</w:t>
      </w:r>
      <w:r w:rsidR="4AA59C04">
        <w:t xml:space="preserve">čekávané termíny </w:t>
      </w:r>
      <w:r w:rsidR="493DB5C6">
        <w:t xml:space="preserve">jejich </w:t>
      </w:r>
      <w:r w:rsidR="616964D8">
        <w:t>schvále</w:t>
      </w:r>
      <w:r w:rsidR="2E8DEC6D">
        <w:t>ní</w:t>
      </w:r>
      <w:r w:rsidR="4AA59C04">
        <w:t xml:space="preserve"> </w:t>
      </w:r>
      <w:r w:rsidR="2E8DEC6D">
        <w:t>na ZM a</w:t>
      </w:r>
      <w:r w:rsidR="3F570CA8">
        <w:t xml:space="preserve"> </w:t>
      </w:r>
      <w:r w:rsidR="2E8DEC6D">
        <w:t xml:space="preserve">jejich předložení </w:t>
      </w:r>
      <w:r w:rsidR="4AA59C04">
        <w:t xml:space="preserve">do výzvy MMR-ORP </w:t>
      </w:r>
      <w:r w:rsidR="2B88B22A">
        <w:t>k</w:t>
      </w:r>
      <w:r w:rsidR="4AA59C04">
        <w:t xml:space="preserve"> hodnocení koncepčních částí jsou uvedeny v následujícím přehledu:</w:t>
      </w:r>
    </w:p>
    <w:p w14:paraId="36ECD3B2" w14:textId="14A9A554" w:rsidR="009519F7" w:rsidRDefault="00370AF8" w:rsidP="2E4CDC65">
      <w:pPr>
        <w:jc w:val="both"/>
        <w:rPr>
          <w:b/>
          <w:bCs/>
          <w:u w:val="single"/>
        </w:rPr>
      </w:pPr>
      <w:r>
        <w:rPr>
          <w:b/>
          <w:noProof/>
          <w:u w:val="single"/>
          <w:lang w:eastAsia="cs-CZ"/>
        </w:rPr>
        <w:drawing>
          <wp:inline distT="0" distB="0" distL="0" distR="0" wp14:anchorId="7261A55B" wp14:editId="075B286D">
            <wp:extent cx="6023579" cy="236646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1764" cy="2373612"/>
                    </a:xfrm>
                    <a:prstGeom prst="rect">
                      <a:avLst/>
                    </a:prstGeom>
                    <a:noFill/>
                  </pic:spPr>
                </pic:pic>
              </a:graphicData>
            </a:graphic>
          </wp:inline>
        </w:drawing>
      </w:r>
    </w:p>
    <w:p w14:paraId="68FD4968" w14:textId="098E3351" w:rsidR="00D25664" w:rsidRPr="00D31E6C" w:rsidRDefault="009076AC" w:rsidP="7B6081AB">
      <w:pPr>
        <w:jc w:val="both"/>
      </w:pPr>
      <w:r w:rsidRPr="00D31E6C">
        <w:t>V rámci vystoupení jednotlivých aglomerací dále zaznělo v diskuzi:</w:t>
      </w:r>
    </w:p>
    <w:p w14:paraId="180F2BC0" w14:textId="14A948FA" w:rsidR="00ED3011" w:rsidRPr="00ED3011" w:rsidRDefault="4319963E" w:rsidP="5C7DD9A0">
      <w:pPr>
        <w:jc w:val="both"/>
        <w:rPr>
          <w:highlight w:val="yellow"/>
        </w:rPr>
      </w:pPr>
      <w:r w:rsidRPr="7B6081AB">
        <w:rPr>
          <w:b/>
        </w:rPr>
        <w:t>Jaroslav Michna (ŘO OP ŽP)</w:t>
      </w:r>
      <w:r w:rsidR="150473A2" w:rsidRPr="7B6081AB">
        <w:rPr>
          <w:b/>
        </w:rPr>
        <w:t xml:space="preserve"> </w:t>
      </w:r>
      <w:r w:rsidR="41141479">
        <w:t xml:space="preserve">komentoval vystoupení ITI Ostrava a popisovaný </w:t>
      </w:r>
      <w:r w:rsidR="429CF81F">
        <w:t>projekt</w:t>
      </w:r>
      <w:r w:rsidR="68D3F2EA">
        <w:t xml:space="preserve"> v přípravě</w:t>
      </w:r>
      <w:r w:rsidR="429CF81F">
        <w:t xml:space="preserve">, podstatná je způsobilost výdajů, </w:t>
      </w:r>
      <w:r w:rsidR="54BBB3CB">
        <w:t>nabíd</w:t>
      </w:r>
      <w:r w:rsidR="79ED1C40">
        <w:t>nul</w:t>
      </w:r>
      <w:r w:rsidR="54BBB3CB">
        <w:t xml:space="preserve"> </w:t>
      </w:r>
      <w:r w:rsidR="00576F43">
        <w:t>projednání</w:t>
      </w:r>
      <w:r w:rsidR="5BEE8507">
        <w:t xml:space="preserve"> se SFŽP</w:t>
      </w:r>
      <w:r w:rsidR="429CF81F">
        <w:t xml:space="preserve">, </w:t>
      </w:r>
      <w:r w:rsidR="04D06521">
        <w:t xml:space="preserve">ŘO </w:t>
      </w:r>
      <w:r w:rsidR="54BBB3CB">
        <w:t>vní</w:t>
      </w:r>
      <w:r w:rsidR="2FE4C1A4">
        <w:t>má nejistot</w:t>
      </w:r>
      <w:r w:rsidR="570217B4">
        <w:t>u na straně nositelů a žadatelů</w:t>
      </w:r>
      <w:r w:rsidR="2FE4C1A4">
        <w:t>.</w:t>
      </w:r>
      <w:r w:rsidR="0A8963ED">
        <w:t xml:space="preserve"> </w:t>
      </w:r>
      <w:r w:rsidR="4C5A40CC">
        <w:t xml:space="preserve">Dosud nevyhlášená výzva není </w:t>
      </w:r>
      <w:r w:rsidR="14B7B6C9">
        <w:t xml:space="preserve">pro připravený strategický projekt </w:t>
      </w:r>
      <w:r w:rsidR="4C5A40CC">
        <w:t>překážkou</w:t>
      </w:r>
      <w:r w:rsidR="2183AC4C">
        <w:t>.</w:t>
      </w:r>
      <w:r w:rsidR="2FE4C1A4">
        <w:t xml:space="preserve"> </w:t>
      </w:r>
    </w:p>
    <w:p w14:paraId="3A79F1AE" w14:textId="0AC24493" w:rsidR="00E46088" w:rsidRPr="00E46088" w:rsidRDefault="0DFFD28A" w:rsidP="005D15B1">
      <w:pPr>
        <w:ind w:left="708"/>
        <w:jc w:val="both"/>
        <w:rPr>
          <w:b/>
        </w:rPr>
      </w:pPr>
      <w:r w:rsidRPr="7B6081AB">
        <w:rPr>
          <w:b/>
        </w:rPr>
        <w:t>Jiří Hudec</w:t>
      </w:r>
      <w:r w:rsidR="352A662E" w:rsidRPr="7B6081AB">
        <w:rPr>
          <w:b/>
        </w:rPr>
        <w:t xml:space="preserve"> (ITI Ostrava)</w:t>
      </w:r>
      <w:r w:rsidRPr="7B6081AB">
        <w:rPr>
          <w:b/>
        </w:rPr>
        <w:t xml:space="preserve"> </w:t>
      </w:r>
      <w:r>
        <w:t>doplnil, že se jedná</w:t>
      </w:r>
      <w:r w:rsidR="48EB74C5">
        <w:t xml:space="preserve"> o projekt třídicí linky </w:t>
      </w:r>
      <w:r w:rsidR="67012B84">
        <w:t xml:space="preserve">s předpokládaným termínem březnového podpisu smlouvy po proběhlém výběrovém řízení, není </w:t>
      </w:r>
      <w:r w:rsidR="3C2A9B3F">
        <w:t xml:space="preserve">dosud </w:t>
      </w:r>
      <w:r w:rsidR="67012B84">
        <w:t xml:space="preserve">zřejmé, zda bude </w:t>
      </w:r>
      <w:r w:rsidR="3B35008F">
        <w:t>intervence</w:t>
      </w:r>
      <w:r w:rsidR="3C047267">
        <w:t xml:space="preserve"> podp</w:t>
      </w:r>
      <w:r w:rsidR="4F4CA20C">
        <w:t>ořitelná</w:t>
      </w:r>
      <w:r w:rsidR="67012B84">
        <w:t xml:space="preserve"> z fondů EU.</w:t>
      </w:r>
      <w:r w:rsidR="761A6C33">
        <w:t xml:space="preserve"> Poděkoval za možnost konzultace.</w:t>
      </w:r>
    </w:p>
    <w:p w14:paraId="003309B8" w14:textId="6935E13C" w:rsidR="0F803C86" w:rsidRDefault="67012B84" w:rsidP="005D15B1">
      <w:pPr>
        <w:ind w:left="708"/>
        <w:jc w:val="both"/>
        <w:rPr>
          <w:b/>
        </w:rPr>
      </w:pPr>
      <w:r w:rsidRPr="7B6081AB">
        <w:rPr>
          <w:b/>
        </w:rPr>
        <w:t>E</w:t>
      </w:r>
      <w:r w:rsidR="14953492" w:rsidRPr="7B6081AB">
        <w:rPr>
          <w:b/>
        </w:rPr>
        <w:t xml:space="preserve">rich Beneš (ITI Plzeň) </w:t>
      </w:r>
      <w:r w:rsidR="14953492">
        <w:t xml:space="preserve">upozornil na </w:t>
      </w:r>
      <w:r w:rsidR="00C07B0D">
        <w:t xml:space="preserve">to </w:t>
      </w:r>
      <w:r w:rsidR="14953492">
        <w:t>riziko</w:t>
      </w:r>
      <w:r w:rsidR="00C07B0D">
        <w:t>, že žadatelé mohou upřednostnit výzvy NPO před výzvami ITI</w:t>
      </w:r>
      <w:r w:rsidR="14953492">
        <w:t>,</w:t>
      </w:r>
      <w:r w:rsidR="0870AC89">
        <w:t xml:space="preserve"> </w:t>
      </w:r>
      <w:r w:rsidR="14953492">
        <w:t>které vnímá jako významné.</w:t>
      </w:r>
      <w:r w:rsidR="70F4452D">
        <w:t xml:space="preserve"> Metodiky připravované k NPO </w:t>
      </w:r>
      <w:r w:rsidR="7331FF23">
        <w:t xml:space="preserve">(DNSH, střet zájmů aj.) </w:t>
      </w:r>
      <w:r w:rsidR="70F4452D">
        <w:t>zasáhnou politiku soudržnosti.</w:t>
      </w:r>
    </w:p>
    <w:p w14:paraId="4C86389E" w14:textId="538AA932" w:rsidR="29796FBB" w:rsidRDefault="560A4128" w:rsidP="005D15B1">
      <w:pPr>
        <w:ind w:left="708"/>
        <w:jc w:val="both"/>
        <w:rPr>
          <w:b/>
        </w:rPr>
      </w:pPr>
      <w:r w:rsidRPr="7B6081AB">
        <w:rPr>
          <w:b/>
          <w:bCs/>
        </w:rPr>
        <w:t>Jaroslav</w:t>
      </w:r>
      <w:r w:rsidR="720D8BA4" w:rsidRPr="7B6081AB">
        <w:rPr>
          <w:b/>
        </w:rPr>
        <w:t xml:space="preserve"> Mi</w:t>
      </w:r>
      <w:r w:rsidR="1F4AC8F1" w:rsidRPr="7B6081AB">
        <w:rPr>
          <w:b/>
        </w:rPr>
        <w:t>c</w:t>
      </w:r>
      <w:r w:rsidR="720D8BA4" w:rsidRPr="7B6081AB">
        <w:rPr>
          <w:b/>
        </w:rPr>
        <w:t xml:space="preserve">hna </w:t>
      </w:r>
      <w:r w:rsidRPr="7B6081AB">
        <w:rPr>
          <w:b/>
          <w:bCs/>
        </w:rPr>
        <w:t>(ŘO OP ŽP)</w:t>
      </w:r>
      <w:r w:rsidR="720D8BA4" w:rsidRPr="7B6081AB">
        <w:rPr>
          <w:b/>
        </w:rPr>
        <w:t xml:space="preserve"> </w:t>
      </w:r>
      <w:r w:rsidR="720D8BA4">
        <w:t>potvrdil</w:t>
      </w:r>
      <w:r w:rsidR="49F234F1">
        <w:t xml:space="preserve"> společný pohled na </w:t>
      </w:r>
      <w:r w:rsidR="36E82994">
        <w:t>situac</w:t>
      </w:r>
      <w:r w:rsidR="5396AFBC">
        <w:t>i,</w:t>
      </w:r>
      <w:r w:rsidR="720D8BA4">
        <w:t xml:space="preserve"> všechny uv</w:t>
      </w:r>
      <w:r w:rsidR="7B3BEB33">
        <w:t>edené skutečnosti</w:t>
      </w:r>
      <w:r w:rsidR="720D8BA4">
        <w:t xml:space="preserve"> jsou rizikem pro přípravu projektů v rámci politiky soudržnosti.</w:t>
      </w:r>
    </w:p>
    <w:p w14:paraId="2DE37A3A" w14:textId="03AB09C7" w:rsidR="550F738F" w:rsidRDefault="073707F5" w:rsidP="5C7DD9A0">
      <w:pPr>
        <w:jc w:val="both"/>
      </w:pPr>
      <w:r w:rsidRPr="7B6081AB">
        <w:rPr>
          <w:b/>
          <w:bCs/>
        </w:rPr>
        <w:t>J</w:t>
      </w:r>
      <w:r w:rsidR="265CC22D" w:rsidRPr="7B6081AB">
        <w:rPr>
          <w:b/>
          <w:bCs/>
        </w:rPr>
        <w:t>an</w:t>
      </w:r>
      <w:r w:rsidR="550F738F" w:rsidRPr="7B6081AB">
        <w:rPr>
          <w:b/>
        </w:rPr>
        <w:t xml:space="preserve"> Mýl (ŘO OP PIK) </w:t>
      </w:r>
      <w:r w:rsidR="550F738F">
        <w:t>komentoval vystoupení F. Hoffmana</w:t>
      </w:r>
      <w:r w:rsidR="75719010">
        <w:t xml:space="preserve"> a okolnosti konkurence projektů v</w:t>
      </w:r>
      <w:r w:rsidR="00ED051E">
        <w:t> </w:t>
      </w:r>
      <w:r w:rsidR="75719010">
        <w:t>aglomeraci</w:t>
      </w:r>
      <w:r w:rsidR="00ED051E">
        <w:t xml:space="preserve"> v oblasti inovací</w:t>
      </w:r>
      <w:r w:rsidR="00DF1F06">
        <w:t xml:space="preserve"> (jejich rozdělení mezi městem a krajem)</w:t>
      </w:r>
      <w:r>
        <w:t>.</w:t>
      </w:r>
      <w:r w:rsidR="773BFB3F">
        <w:t xml:space="preserve"> Oblast podnikání nemá </w:t>
      </w:r>
      <w:r w:rsidR="00263DD8">
        <w:t>spádové oblasti a</w:t>
      </w:r>
      <w:r w:rsidR="187F1FCE">
        <w:t xml:space="preserve"> nemá </w:t>
      </w:r>
      <w:r w:rsidR="00B715FA">
        <w:t xml:space="preserve">dle ŘO OP PIK / TAK </w:t>
      </w:r>
      <w:r w:rsidR="187F1FCE">
        <w:t>územní dimenzi</w:t>
      </w:r>
      <w:r w:rsidR="000D52F1">
        <w:t xml:space="preserve"> obdobou</w:t>
      </w:r>
      <w:r w:rsidR="00FB112B">
        <w:t xml:space="preserve"> </w:t>
      </w:r>
      <w:r w:rsidR="0038626D">
        <w:t xml:space="preserve">tématu </w:t>
      </w:r>
      <w:r w:rsidR="00DB7A76">
        <w:t>vzdělávání aj.</w:t>
      </w:r>
    </w:p>
    <w:p w14:paraId="66A99538" w14:textId="334520B2" w:rsidR="5C7DD9A0" w:rsidRDefault="773BFB3F" w:rsidP="002D16C0">
      <w:pPr>
        <w:ind w:left="708"/>
        <w:jc w:val="both"/>
      </w:pPr>
      <w:r w:rsidRPr="7B6081AB">
        <w:rPr>
          <w:b/>
        </w:rPr>
        <w:t xml:space="preserve">Filip </w:t>
      </w:r>
      <w:r w:rsidR="5F1E4191" w:rsidRPr="7B6081AB">
        <w:rPr>
          <w:b/>
          <w:bCs/>
        </w:rPr>
        <w:t xml:space="preserve">Hoffman </w:t>
      </w:r>
      <w:r w:rsidR="0EEAF710" w:rsidRPr="7B6081AB">
        <w:rPr>
          <w:b/>
          <w:bCs/>
        </w:rPr>
        <w:t>(ITI Hradecko-pardubická aglomerace)</w:t>
      </w:r>
      <w:r>
        <w:t xml:space="preserve"> – potvrdil, že služby pro začínající podnikatele </w:t>
      </w:r>
      <w:r w:rsidR="00082E03">
        <w:t>v Hradci Králové</w:t>
      </w:r>
      <w:r>
        <w:t xml:space="preserve"> zaji</w:t>
      </w:r>
      <w:r w:rsidR="66C2C135">
        <w:t>š</w:t>
      </w:r>
      <w:r>
        <w:t>ť</w:t>
      </w:r>
      <w:r w:rsidR="00082E03">
        <w:t>uje dlouhodobě</w:t>
      </w:r>
      <w:r>
        <w:t xml:space="preserve"> město, </w:t>
      </w:r>
      <w:r w:rsidR="00082E03">
        <w:t xml:space="preserve">nicméně </w:t>
      </w:r>
      <w:r>
        <w:t xml:space="preserve">činnost </w:t>
      </w:r>
      <w:r w:rsidR="00560B62">
        <w:t>městského inovačního centra</w:t>
      </w:r>
      <w:r w:rsidR="187F1FCE">
        <w:t xml:space="preserve"> </w:t>
      </w:r>
      <w:r w:rsidR="00082E03">
        <w:t xml:space="preserve">není rozvíjena, spíše naopak </w:t>
      </w:r>
      <w:r>
        <w:t xml:space="preserve">je utlumována, </w:t>
      </w:r>
      <w:r w:rsidR="61D2D3D2">
        <w:t>nástupnictví</w:t>
      </w:r>
      <w:r>
        <w:t xml:space="preserve"> kraje proto dává smysl.</w:t>
      </w:r>
      <w:r w:rsidR="756D6D0D">
        <w:t xml:space="preserve"> Upozornil na protichůdnost požadavků z centrální úrovně </w:t>
      </w:r>
      <w:r w:rsidR="004561C9">
        <w:t>–</w:t>
      </w:r>
      <w:r w:rsidR="756D6D0D">
        <w:t xml:space="preserve"> tlak na velké projekty a současný přístup MPO, které pod ITI ne</w:t>
      </w:r>
      <w:r w:rsidR="0819F0BD">
        <w:t xml:space="preserve">chce zařadit </w:t>
      </w:r>
      <w:r w:rsidR="00082E03">
        <w:t xml:space="preserve">významnější </w:t>
      </w:r>
      <w:r w:rsidR="0819F0BD">
        <w:t xml:space="preserve">projekty </w:t>
      </w:r>
      <w:r w:rsidR="00082E03">
        <w:t>kvůli obavě z přesaglomeračního</w:t>
      </w:r>
      <w:r w:rsidR="0819F0BD">
        <w:t xml:space="preserve"> významu / dopadu. A</w:t>
      </w:r>
      <w:r w:rsidR="69338623">
        <w:t>g</w:t>
      </w:r>
      <w:r w:rsidR="0819F0BD">
        <w:t xml:space="preserve">lomerace si nemyslí, že by nejlepší projekty </w:t>
      </w:r>
      <w:r w:rsidR="249A1B99">
        <w:t>měly směřovat do celonárodních výzev a</w:t>
      </w:r>
      <w:r w:rsidR="0819F0BD">
        <w:t xml:space="preserve"> pod ITI měly být řazeny méně významné</w:t>
      </w:r>
      <w:r w:rsidR="49A48698">
        <w:t xml:space="preserve"> a méně kvalitní</w:t>
      </w:r>
      <w:r w:rsidR="0819F0BD">
        <w:t xml:space="preserve"> projekty.</w:t>
      </w:r>
    </w:p>
    <w:p w14:paraId="1E743258" w14:textId="46FB29BD" w:rsidR="7873B5CE" w:rsidRDefault="7873B5CE" w:rsidP="005D15B1">
      <w:pPr>
        <w:ind w:left="708"/>
        <w:jc w:val="both"/>
      </w:pPr>
      <w:r w:rsidRPr="7253122E">
        <w:rPr>
          <w:b/>
        </w:rPr>
        <w:t>Jan Mýl</w:t>
      </w:r>
      <w:r>
        <w:t xml:space="preserve"> </w:t>
      </w:r>
      <w:r w:rsidR="537FB9EB" w:rsidRPr="7253122E">
        <w:rPr>
          <w:b/>
        </w:rPr>
        <w:t>(ŘO OP PIK)</w:t>
      </w:r>
      <w:r w:rsidR="537FB9EB">
        <w:t xml:space="preserve"> </w:t>
      </w:r>
      <w:r w:rsidR="004561C9">
        <w:t>–</w:t>
      </w:r>
      <w:r>
        <w:t xml:space="preserve"> </w:t>
      </w:r>
      <w:r w:rsidR="00732A22">
        <w:t>z</w:t>
      </w:r>
      <w:r>
        <w:t xml:space="preserve">áměrem </w:t>
      </w:r>
      <w:r w:rsidR="7BF76246">
        <w:t>ŘO</w:t>
      </w:r>
      <w:r w:rsidR="7B0E3412">
        <w:t xml:space="preserve"> </w:t>
      </w:r>
      <w:r>
        <w:t xml:space="preserve">není předkládat </w:t>
      </w:r>
      <w:r w:rsidR="6D4690EB">
        <w:t>v rámci nástroje ITI</w:t>
      </w:r>
      <w:r w:rsidR="7B0E3412">
        <w:t xml:space="preserve"> </w:t>
      </w:r>
      <w:r>
        <w:t>méně kvalitní projekty, nýbrž zajistit vzájemnou soutěž</w:t>
      </w:r>
      <w:r w:rsidR="7E6F34BE">
        <w:t xml:space="preserve"> </w:t>
      </w:r>
      <w:r>
        <w:t>projektů</w:t>
      </w:r>
      <w:r w:rsidR="270220AC">
        <w:t xml:space="preserve"> aglomerací</w:t>
      </w:r>
      <w:r w:rsidR="25928815">
        <w:t>, které si v rámci ČR konkurují</w:t>
      </w:r>
      <w:r w:rsidR="7B0E3412">
        <w:t>.</w:t>
      </w:r>
      <w:r w:rsidR="41804807">
        <w:t xml:space="preserve"> To se týká všech projektů, jejichž ambice přesahují hranice jednotlivých aglomerací, tak jako je tomu v případě prezentovaného projektu. </w:t>
      </w:r>
      <w:r w:rsidR="7840F489">
        <w:t xml:space="preserve">Podstatou diskuze není </w:t>
      </w:r>
      <w:r w:rsidR="529E4616">
        <w:t xml:space="preserve">samotná </w:t>
      </w:r>
      <w:r w:rsidR="005C3859">
        <w:t>„</w:t>
      </w:r>
      <w:r w:rsidR="7840F489">
        <w:t>podpořitelnost</w:t>
      </w:r>
      <w:r w:rsidR="005C3859">
        <w:t>“</w:t>
      </w:r>
      <w:r w:rsidR="7840F489">
        <w:t xml:space="preserve"> projektu.</w:t>
      </w:r>
    </w:p>
    <w:p w14:paraId="55D560D3" w14:textId="19AE8EB7" w:rsidR="7840F489" w:rsidRDefault="00CE7587" w:rsidP="005D15B1">
      <w:pPr>
        <w:ind w:left="708"/>
        <w:jc w:val="both"/>
      </w:pPr>
      <w:r w:rsidRPr="7B6081AB">
        <w:rPr>
          <w:b/>
          <w:bCs/>
        </w:rPr>
        <w:t>Filip Hoffman (ITI Hradecko-pardubická aglomerace)</w:t>
      </w:r>
      <w:r w:rsidR="00B10ADD">
        <w:rPr>
          <w:b/>
          <w:bCs/>
        </w:rPr>
        <w:t xml:space="preserve"> </w:t>
      </w:r>
      <w:r w:rsidR="00B10ADD">
        <w:t xml:space="preserve">dodal, že aglomerace </w:t>
      </w:r>
      <w:r w:rsidR="00356FFC">
        <w:t>by</w:t>
      </w:r>
      <w:r w:rsidR="28EDE513">
        <w:t xml:space="preserve"> projekt</w:t>
      </w:r>
      <w:r w:rsidR="00356FFC">
        <w:t xml:space="preserve"> chtěla</w:t>
      </w:r>
      <w:r w:rsidR="28EDE513">
        <w:t xml:space="preserve"> realizovat z</w:t>
      </w:r>
      <w:r w:rsidR="00BD5746">
        <w:t xml:space="preserve"> prostředků vyčleněných pro </w:t>
      </w:r>
      <w:r w:rsidR="28EDE513">
        <w:t xml:space="preserve">ITI, neboť </w:t>
      </w:r>
      <w:r w:rsidR="00356FFC">
        <w:t>má</w:t>
      </w:r>
      <w:r w:rsidR="28EDE513">
        <w:t xml:space="preserve"> aglomerační</w:t>
      </w:r>
      <w:r w:rsidR="00356FFC">
        <w:t xml:space="preserve"> charakter</w:t>
      </w:r>
      <w:r w:rsidR="28EDE513">
        <w:t xml:space="preserve"> </w:t>
      </w:r>
      <w:r w:rsidR="00356FFC">
        <w:t>s významnými</w:t>
      </w:r>
      <w:r w:rsidR="28EDE513">
        <w:t xml:space="preserve"> vazb</w:t>
      </w:r>
      <w:r w:rsidR="00356FFC">
        <w:t>ami</w:t>
      </w:r>
      <w:r w:rsidR="28EDE513">
        <w:t xml:space="preserve"> na </w:t>
      </w:r>
      <w:r w:rsidR="00356FFC">
        <w:t xml:space="preserve">jádrové </w:t>
      </w:r>
      <w:r w:rsidR="28EDE513">
        <w:t xml:space="preserve">město. </w:t>
      </w:r>
      <w:r w:rsidR="7840F489">
        <w:t>Požádal o</w:t>
      </w:r>
      <w:r w:rsidR="00591443">
        <w:t> </w:t>
      </w:r>
      <w:r w:rsidR="7840F489">
        <w:t>projednání na samostatném jednání.</w:t>
      </w:r>
    </w:p>
    <w:p w14:paraId="49253F8A" w14:textId="2F8A7954" w:rsidR="773BFB3F" w:rsidRDefault="184FCD5D" w:rsidP="00942B28">
      <w:pPr>
        <w:ind w:left="708"/>
        <w:jc w:val="both"/>
      </w:pPr>
      <w:r w:rsidRPr="7B6081AB">
        <w:rPr>
          <w:b/>
          <w:bCs/>
        </w:rPr>
        <w:lastRenderedPageBreak/>
        <w:t>Jaroslav Michna (ŘO OP ŽP)</w:t>
      </w:r>
      <w:r w:rsidR="3E80B020">
        <w:t xml:space="preserve"> </w:t>
      </w:r>
      <w:r w:rsidR="00DC169B">
        <w:t xml:space="preserve">reagoval na </w:t>
      </w:r>
      <w:r w:rsidR="00A05295">
        <w:t>informace k projektům Hradecko-pardubické aglomerace v oblasti OP</w:t>
      </w:r>
      <w:r w:rsidR="00BD5746">
        <w:t xml:space="preserve"> </w:t>
      </w:r>
      <w:r w:rsidR="00A05295">
        <w:t>ŽP</w:t>
      </w:r>
      <w:r w:rsidR="3E80B020">
        <w:t>.</w:t>
      </w:r>
      <w:r w:rsidR="00DF7FB9">
        <w:t xml:space="preserve"> </w:t>
      </w:r>
      <w:r w:rsidR="007F359B">
        <w:t xml:space="preserve">Ujistil </w:t>
      </w:r>
      <w:r w:rsidR="003A01E8">
        <w:t xml:space="preserve">zástupce, že </w:t>
      </w:r>
      <w:r w:rsidR="3E80B020">
        <w:t>adapt</w:t>
      </w:r>
      <w:r w:rsidR="3E0BBFDC">
        <w:t>ační projekty jsou</w:t>
      </w:r>
      <w:r w:rsidR="00F12A91">
        <w:t xml:space="preserve"> vítány k předkládání</w:t>
      </w:r>
      <w:r w:rsidR="3E0BBFDC">
        <w:t xml:space="preserve">. </w:t>
      </w:r>
      <w:r w:rsidR="005A3573">
        <w:t xml:space="preserve">K projektu v Hrobicích </w:t>
      </w:r>
      <w:r w:rsidR="004561C9">
        <w:t>–</w:t>
      </w:r>
      <w:r w:rsidR="005A3573">
        <w:t xml:space="preserve"> </w:t>
      </w:r>
      <w:r w:rsidR="3E0BBFDC">
        <w:t>prostor pro zafinancování projektů</w:t>
      </w:r>
      <w:r w:rsidR="005A3573">
        <w:t xml:space="preserve"> na konci programového období nelze vyloučit</w:t>
      </w:r>
      <w:r w:rsidR="3E0BBFDC">
        <w:t xml:space="preserve">. Nyní </w:t>
      </w:r>
      <w:r w:rsidR="005A3573">
        <w:t>j</w:t>
      </w:r>
      <w:r w:rsidR="3E0BBFDC">
        <w:t>sou</w:t>
      </w:r>
      <w:r w:rsidR="10D75C90">
        <w:t xml:space="preserve"> řešeny priority, kterými jsou zejm. ener</w:t>
      </w:r>
      <w:r w:rsidR="68FA017B">
        <w:t xml:space="preserve">getické </w:t>
      </w:r>
      <w:r w:rsidR="35BC3DA2">
        <w:t xml:space="preserve">úspory. </w:t>
      </w:r>
      <w:r w:rsidR="21F81DE0">
        <w:t>Pokud se projekt adaptačních opatření vejde do alokace a je připravený</w:t>
      </w:r>
      <w:r w:rsidR="00633D6F">
        <w:t>,</w:t>
      </w:r>
      <w:r w:rsidR="21F81DE0">
        <w:t xml:space="preserve"> ŘO deklaroval </w:t>
      </w:r>
      <w:r w:rsidR="11055BF9">
        <w:t>ochotu další komunikace.</w:t>
      </w:r>
      <w:r w:rsidR="21F81DE0">
        <w:t xml:space="preserve"> </w:t>
      </w:r>
    </w:p>
    <w:p w14:paraId="56F7510F" w14:textId="4476A127" w:rsidR="00D61055" w:rsidRPr="00D61055" w:rsidRDefault="1052FA4F" w:rsidP="059A405E">
      <w:pPr>
        <w:ind w:left="708"/>
        <w:jc w:val="both"/>
        <w:rPr>
          <w:b/>
          <w:bCs/>
          <w:u w:val="single"/>
        </w:rPr>
      </w:pPr>
      <w:r w:rsidRPr="059A405E">
        <w:rPr>
          <w:b/>
          <w:bCs/>
        </w:rPr>
        <w:t xml:space="preserve">Filip </w:t>
      </w:r>
      <w:r w:rsidR="330364F4" w:rsidRPr="059A405E">
        <w:rPr>
          <w:b/>
          <w:bCs/>
        </w:rPr>
        <w:t>Hoffman (ITI Hradecko-pardubická aglomerace)</w:t>
      </w:r>
      <w:r w:rsidR="78A40D7B">
        <w:t xml:space="preserve"> – </w:t>
      </w:r>
      <w:r w:rsidR="00352959">
        <w:t>v oblasti adaptačních opatření</w:t>
      </w:r>
      <w:r>
        <w:t xml:space="preserve"> jde o</w:t>
      </w:r>
      <w:r w:rsidR="00732997">
        <w:t> </w:t>
      </w:r>
      <w:r>
        <w:t xml:space="preserve">komplikované projekty na menších tocích, jejichž příprava je časové náročná, </w:t>
      </w:r>
      <w:r w:rsidR="00B02FE3">
        <w:t xml:space="preserve">předpokládaný </w:t>
      </w:r>
      <w:r>
        <w:t xml:space="preserve">počátek realizace byl </w:t>
      </w:r>
      <w:r w:rsidR="0014451C">
        <w:t xml:space="preserve">stanoven </w:t>
      </w:r>
      <w:r>
        <w:t>nejdříve v roce 2024.</w:t>
      </w:r>
      <w:r w:rsidR="03800C45">
        <w:t xml:space="preserve"> Z tohoto důvodu nejspíše nebyly </w:t>
      </w:r>
      <w:r w:rsidR="7A00D642">
        <w:t>projekty</w:t>
      </w:r>
      <w:r w:rsidR="03800C45">
        <w:t xml:space="preserve"> vybrány k</w:t>
      </w:r>
      <w:r w:rsidR="0014451C">
        <w:t> </w:t>
      </w:r>
      <w:r w:rsidR="03800C45">
        <w:t>podpoře</w:t>
      </w:r>
      <w:r w:rsidR="0014451C">
        <w:t xml:space="preserve"> v rámci prioritizace</w:t>
      </w:r>
      <w:r w:rsidR="7A00D642">
        <w:t xml:space="preserve">. </w:t>
      </w:r>
      <w:r w:rsidR="003043F3">
        <w:t xml:space="preserve">A ještě dotaz k upřesnění uvedeného </w:t>
      </w:r>
      <w:r w:rsidR="000413F9">
        <w:t xml:space="preserve">alokačního stropu </w:t>
      </w:r>
      <w:r w:rsidR="00360FC2">
        <w:t xml:space="preserve">podpory </w:t>
      </w:r>
      <w:r w:rsidR="003043F3">
        <w:t xml:space="preserve">jednotlivých </w:t>
      </w:r>
      <w:r w:rsidR="00360FC2">
        <w:t xml:space="preserve">aglomerací </w:t>
      </w:r>
      <w:r w:rsidR="00BB33D9">
        <w:t xml:space="preserve">ve výši </w:t>
      </w:r>
      <w:r w:rsidR="000413F9">
        <w:t xml:space="preserve">200 mil. Kč </w:t>
      </w:r>
      <w:r w:rsidR="003043F3">
        <w:t>– takovou informaci jsme dosud neobdrželi, je tento limit skutečně takto stanoven?</w:t>
      </w:r>
      <w:r w:rsidR="000413F9">
        <w:t xml:space="preserve"> </w:t>
      </w:r>
    </w:p>
    <w:p w14:paraId="6EA98D56" w14:textId="798B788D" w:rsidR="007A0C2D" w:rsidRPr="007A0C2D" w:rsidRDefault="03800C45" w:rsidP="00942B28">
      <w:pPr>
        <w:ind w:left="708"/>
        <w:jc w:val="both"/>
      </w:pPr>
      <w:r w:rsidRPr="7B6081AB">
        <w:rPr>
          <w:b/>
        </w:rPr>
        <w:t xml:space="preserve">Erich Beneš </w:t>
      </w:r>
      <w:r w:rsidR="7485CB14" w:rsidRPr="7B6081AB">
        <w:rPr>
          <w:b/>
          <w:bCs/>
        </w:rPr>
        <w:t>(ITI Plzeň)</w:t>
      </w:r>
      <w:r w:rsidR="7485CB14">
        <w:t xml:space="preserve"> </w:t>
      </w:r>
      <w:r w:rsidR="0070648A">
        <w:t>doplnil</w:t>
      </w:r>
      <w:r w:rsidR="00FF5C89">
        <w:t xml:space="preserve">, že </w:t>
      </w:r>
      <w:r w:rsidR="00E72055">
        <w:t xml:space="preserve">dle </w:t>
      </w:r>
      <w:r w:rsidR="00073611">
        <w:t>předběžné</w:t>
      </w:r>
      <w:r w:rsidR="00DA6555">
        <w:t xml:space="preserve"> dohody s</w:t>
      </w:r>
      <w:r w:rsidR="00D5732F">
        <w:t xml:space="preserve"> NM Křížem </w:t>
      </w:r>
      <w:r w:rsidR="00D84E24">
        <w:t>n</w:t>
      </w:r>
      <w:r w:rsidR="7A00D642">
        <w:t>avržen</w:t>
      </w:r>
      <w:r w:rsidR="00D84E24">
        <w:t>ý</w:t>
      </w:r>
      <w:r>
        <w:t xml:space="preserve"> limit pro jednu aglomeraci po předložení konkrétních projektů </w:t>
      </w:r>
      <w:r w:rsidR="00460398">
        <w:t>při splnění požadavků ŘO</w:t>
      </w:r>
      <w:r w:rsidR="7A00D642">
        <w:t xml:space="preserve"> </w:t>
      </w:r>
      <w:r w:rsidR="0084516D">
        <w:t xml:space="preserve">by mělo být možné </w:t>
      </w:r>
      <w:r w:rsidR="7A00D642">
        <w:t>navýš</w:t>
      </w:r>
      <w:r w:rsidR="352DE732">
        <w:t>i</w:t>
      </w:r>
      <w:r w:rsidR="7A00D642">
        <w:t>t</w:t>
      </w:r>
      <w:r>
        <w:t xml:space="preserve"> za předem daných podmínek, s uvedeným </w:t>
      </w:r>
      <w:r w:rsidR="00804CAC">
        <w:t xml:space="preserve">postupem </w:t>
      </w:r>
      <w:r>
        <w:t xml:space="preserve">dále </w:t>
      </w:r>
      <w:r w:rsidR="00804CAC">
        <w:t>aglomerace počítají</w:t>
      </w:r>
      <w:r>
        <w:t>.</w:t>
      </w:r>
    </w:p>
    <w:p w14:paraId="4723FC1E" w14:textId="64E01459" w:rsidR="03800C45" w:rsidRDefault="6E478755" w:rsidP="00942B28">
      <w:pPr>
        <w:ind w:left="708"/>
        <w:jc w:val="both"/>
      </w:pPr>
      <w:r w:rsidRPr="7B6081AB">
        <w:rPr>
          <w:b/>
          <w:bCs/>
        </w:rPr>
        <w:t>Jaroslav Michna (ŘO OP ŽP)</w:t>
      </w:r>
      <w:r w:rsidR="7A00D642">
        <w:t xml:space="preserve"> </w:t>
      </w:r>
      <w:r w:rsidR="00900B91">
        <w:t>–</w:t>
      </w:r>
      <w:r w:rsidR="7A00D642">
        <w:t xml:space="preserve"> </w:t>
      </w:r>
      <w:r w:rsidR="00900B91">
        <w:t>navržený limit</w:t>
      </w:r>
      <w:r w:rsidR="03800C45">
        <w:t xml:space="preserve"> vyplývá z </w:t>
      </w:r>
      <w:r w:rsidR="6CDA11EC">
        <w:t>informací zaslaných na všechny aglomerace</w:t>
      </w:r>
      <w:r w:rsidR="00C45AC4">
        <w:t xml:space="preserve"> emailem</w:t>
      </w:r>
      <w:r w:rsidR="00BB414C">
        <w:t>, informace jsou tedy městům k dispozici</w:t>
      </w:r>
      <w:r w:rsidR="03800C45">
        <w:t xml:space="preserve">, hranice je orientační, předloží-li aglomerace jediný </w:t>
      </w:r>
      <w:r w:rsidR="01E110EC">
        <w:t xml:space="preserve">připravený </w:t>
      </w:r>
      <w:r w:rsidR="03800C45">
        <w:t>projekt</w:t>
      </w:r>
      <w:r w:rsidR="5384490A">
        <w:t xml:space="preserve"> překračující 200 mil. Kč</w:t>
      </w:r>
      <w:r w:rsidR="03800C45">
        <w:t>, řídicí</w:t>
      </w:r>
      <w:r w:rsidR="60224E9C">
        <w:t xml:space="preserve"> orgán k němu </w:t>
      </w:r>
      <w:r w:rsidR="00BB414C">
        <w:t xml:space="preserve">bude </w:t>
      </w:r>
      <w:r w:rsidR="60224E9C">
        <w:t>přistupovat flexibilně.</w:t>
      </w:r>
    </w:p>
    <w:p w14:paraId="3112D569" w14:textId="0237A780" w:rsidR="4690AB36" w:rsidRDefault="4690AB36" w:rsidP="7B6081AB">
      <w:pPr>
        <w:jc w:val="both"/>
      </w:pPr>
      <w:r w:rsidRPr="00942B28">
        <w:rPr>
          <w:b/>
          <w:bCs/>
        </w:rPr>
        <w:t>J</w:t>
      </w:r>
      <w:r w:rsidR="3F987092" w:rsidRPr="00942B28">
        <w:rPr>
          <w:b/>
          <w:bCs/>
        </w:rPr>
        <w:t>iří</w:t>
      </w:r>
      <w:r w:rsidRPr="00942B28">
        <w:rPr>
          <w:b/>
          <w:bCs/>
        </w:rPr>
        <w:t xml:space="preserve"> Starý (ITI Ústecko-chomutovské aglomerace)</w:t>
      </w:r>
      <w:r>
        <w:t xml:space="preserve"> </w:t>
      </w:r>
      <w:r w:rsidR="09E42449">
        <w:t>apeloval na MŽP</w:t>
      </w:r>
      <w:r w:rsidR="4E97A0D5">
        <w:t xml:space="preserve"> ve věci uspořádání </w:t>
      </w:r>
      <w:r w:rsidR="09E42449">
        <w:t>bilaterální</w:t>
      </w:r>
      <w:r w:rsidR="7E445E7F">
        <w:t>ho</w:t>
      </w:r>
      <w:r w:rsidR="09E42449">
        <w:t xml:space="preserve"> jednání.</w:t>
      </w:r>
    </w:p>
    <w:p w14:paraId="655E9257" w14:textId="0D2646D7" w:rsidR="70EFF857" w:rsidRDefault="70EFF857" w:rsidP="00942B28">
      <w:pPr>
        <w:ind w:left="708"/>
        <w:jc w:val="both"/>
      </w:pPr>
      <w:r w:rsidRPr="7B6081AB">
        <w:rPr>
          <w:b/>
          <w:bCs/>
        </w:rPr>
        <w:t>Jaroslav Michna (ŘO OP ŽP)</w:t>
      </w:r>
      <w:r w:rsidR="06294508">
        <w:t xml:space="preserve"> – </w:t>
      </w:r>
      <w:r w:rsidR="002B7061">
        <w:t>a</w:t>
      </w:r>
      <w:r w:rsidR="06294508">
        <w:t>glomerace obdržela zpětnou vazbu,</w:t>
      </w:r>
      <w:r w:rsidR="511AFF54">
        <w:t xml:space="preserve"> deklaroval ochotu </w:t>
      </w:r>
      <w:r w:rsidR="002B7061">
        <w:t xml:space="preserve">uspořádat </w:t>
      </w:r>
      <w:r w:rsidR="00AF315E">
        <w:t>jednání</w:t>
      </w:r>
      <w:r w:rsidR="511AFF54">
        <w:t>, avšak upozornil</w:t>
      </w:r>
      <w:r w:rsidR="610D2A63">
        <w:t xml:space="preserve"> aglomerac</w:t>
      </w:r>
      <w:r w:rsidR="00E05DC4">
        <w:t>i</w:t>
      </w:r>
      <w:r w:rsidR="007E0B6B">
        <w:t xml:space="preserve"> na </w:t>
      </w:r>
      <w:r w:rsidR="009562C2">
        <w:t>setrvalé stanovisko</w:t>
      </w:r>
      <w:r w:rsidR="610D2A63">
        <w:t xml:space="preserve">, </w:t>
      </w:r>
      <w:r w:rsidR="4690AB36">
        <w:t>pokud</w:t>
      </w:r>
      <w:r w:rsidR="7159C411">
        <w:t xml:space="preserve"> </w:t>
      </w:r>
      <w:r w:rsidR="5C3C9EF3">
        <w:t>bude</w:t>
      </w:r>
      <w:r w:rsidR="4690AB36">
        <w:t xml:space="preserve"> </w:t>
      </w:r>
      <w:r w:rsidR="79161FA8">
        <w:t xml:space="preserve">na seznam strategických projektů </w:t>
      </w:r>
      <w:r w:rsidR="4690AB36">
        <w:t>vyb</w:t>
      </w:r>
      <w:r w:rsidR="71BFABAC">
        <w:t>rán</w:t>
      </w:r>
      <w:r w:rsidR="4690AB36">
        <w:t xml:space="preserve"> projekt, který není dostatečně připravený, pak nelze očekávat jeho propsá</w:t>
      </w:r>
      <w:r w:rsidR="22B6EF2A">
        <w:t>ní do OP. P</w:t>
      </w:r>
      <w:r w:rsidR="00E05DC4">
        <w:t>řipomenul</w:t>
      </w:r>
      <w:r w:rsidR="00673909">
        <w:t xml:space="preserve">, </w:t>
      </w:r>
      <w:r w:rsidR="006B7B03">
        <w:t>že požadavek na</w:t>
      </w:r>
      <w:r w:rsidR="22B6EF2A">
        <w:t xml:space="preserve"> připravenost</w:t>
      </w:r>
      <w:r w:rsidR="006B7B03">
        <w:t xml:space="preserve"> </w:t>
      </w:r>
      <w:r w:rsidR="22B6EF2A">
        <w:t xml:space="preserve">projektů </w:t>
      </w:r>
      <w:r w:rsidR="003B3269">
        <w:t>deklarovala EK na společn</w:t>
      </w:r>
      <w:r w:rsidR="00FE5167">
        <w:t>ém jednání s</w:t>
      </w:r>
      <w:r w:rsidR="00C81F99">
        <w:t> </w:t>
      </w:r>
      <w:r w:rsidR="00FE5167">
        <w:t>aglomeracemi</w:t>
      </w:r>
      <w:r w:rsidR="22B6EF2A">
        <w:t xml:space="preserve">. </w:t>
      </w:r>
    </w:p>
    <w:p w14:paraId="7288D59F" w14:textId="10786C77" w:rsidR="39060BCC" w:rsidRDefault="39060BCC" w:rsidP="00942B28">
      <w:pPr>
        <w:ind w:left="708"/>
        <w:jc w:val="both"/>
      </w:pPr>
      <w:r w:rsidRPr="7B6081AB">
        <w:rPr>
          <w:b/>
          <w:bCs/>
        </w:rPr>
        <w:t>Jiří Starý (ITI Ústecko-chomutovské aglomerace)</w:t>
      </w:r>
      <w:r>
        <w:t xml:space="preserve"> </w:t>
      </w:r>
      <w:r w:rsidR="00FE5167">
        <w:t>vysvětlil, že j</w:t>
      </w:r>
      <w:r w:rsidR="1C08DF2C">
        <w:t xml:space="preserve">e třeba vyjasnit věcné i technické otázky </w:t>
      </w:r>
      <w:r w:rsidR="004561C9">
        <w:t>–</w:t>
      </w:r>
      <w:r w:rsidR="1C08DF2C">
        <w:t xml:space="preserve"> jak bude přistupováno k projektům vzešlým z výzvy </w:t>
      </w:r>
      <w:r w:rsidR="7E8E8925">
        <w:t>k zařazení do programových rámců (proškrtání, kritéria apod.)</w:t>
      </w:r>
      <w:r w:rsidR="6673F7E2">
        <w:t xml:space="preserve">, </w:t>
      </w:r>
      <w:r w:rsidR="00FE5167">
        <w:t>a podrobnější odůvodnění</w:t>
      </w:r>
      <w:r w:rsidR="00E22A71">
        <w:t xml:space="preserve">, </w:t>
      </w:r>
      <w:r w:rsidR="6673F7E2">
        <w:t>proč byly předběžně odsouhlaseny v rámci prioritizace vybrané projekty ze strany ŘO.</w:t>
      </w:r>
    </w:p>
    <w:p w14:paraId="7DAEE8DF" w14:textId="64C805D0" w:rsidR="625A6C2C" w:rsidRDefault="625A6C2C" w:rsidP="00942B28">
      <w:pPr>
        <w:ind w:left="708"/>
        <w:jc w:val="both"/>
        <w:rPr>
          <w:highlight w:val="yellow"/>
        </w:rPr>
      </w:pPr>
      <w:r w:rsidRPr="7B6081AB">
        <w:rPr>
          <w:b/>
          <w:bCs/>
        </w:rPr>
        <w:t>Jaroslav Michna (ŘO OP ŽP)</w:t>
      </w:r>
      <w:r w:rsidR="6BDEF81B">
        <w:t xml:space="preserve"> – </w:t>
      </w:r>
      <w:r w:rsidR="00931517">
        <w:t xml:space="preserve">s ohledem na uvedené argumenty </w:t>
      </w:r>
      <w:r w:rsidR="6BDEF81B">
        <w:t>potvrdil svolání jednání počátkem roku 2022.</w:t>
      </w:r>
      <w:r w:rsidR="00155B63">
        <w:t xml:space="preserve"> Zorganizuje MŽP.</w:t>
      </w:r>
    </w:p>
    <w:p w14:paraId="71F616F0" w14:textId="0BC6F212" w:rsidR="6097315B" w:rsidRDefault="392622CB" w:rsidP="7B6081AB">
      <w:pPr>
        <w:jc w:val="both"/>
      </w:pPr>
      <w:r w:rsidRPr="059A405E">
        <w:rPr>
          <w:b/>
          <w:bCs/>
        </w:rPr>
        <w:t>Jiří Beránek (IPRÚ Mladá Boleslav)</w:t>
      </w:r>
      <w:r>
        <w:t xml:space="preserve"> deklaroval volnou absorpční kapacitu </w:t>
      </w:r>
      <w:r w:rsidR="06284657">
        <w:t xml:space="preserve">aglomerace </w:t>
      </w:r>
      <w:r>
        <w:t xml:space="preserve">ve výši </w:t>
      </w:r>
      <w:r w:rsidR="083ED592">
        <w:t xml:space="preserve">350 </w:t>
      </w:r>
      <w:r>
        <w:t>mil. Kč</w:t>
      </w:r>
      <w:r w:rsidR="203CC090">
        <w:t xml:space="preserve"> a</w:t>
      </w:r>
      <w:r w:rsidR="00732997">
        <w:t> </w:t>
      </w:r>
      <w:r w:rsidR="203CC090">
        <w:t>ochotu převzít s alokací případné závazky ostatních aglomerací</w:t>
      </w:r>
      <w:r w:rsidR="3289B895">
        <w:t xml:space="preserve"> u vybraných témat</w:t>
      </w:r>
      <w:r w:rsidR="203CC090">
        <w:t>.</w:t>
      </w:r>
    </w:p>
    <w:p w14:paraId="372489B6" w14:textId="4339B630" w:rsidR="005E2BEB" w:rsidRDefault="005E2BEB" w:rsidP="3CC0F515">
      <w:pPr>
        <w:jc w:val="both"/>
        <w:rPr>
          <w:b/>
          <w:bCs/>
          <w:u w:val="single"/>
        </w:rPr>
      </w:pPr>
      <w:r w:rsidRPr="1441DC74">
        <w:rPr>
          <w:b/>
          <w:bCs/>
          <w:u w:val="single"/>
        </w:rPr>
        <w:t xml:space="preserve">Bod </w:t>
      </w:r>
      <w:r w:rsidR="00046177">
        <w:rPr>
          <w:b/>
          <w:bCs/>
          <w:u w:val="single"/>
        </w:rPr>
        <w:t>6</w:t>
      </w:r>
      <w:r w:rsidRPr="1441DC74">
        <w:rPr>
          <w:b/>
          <w:bCs/>
          <w:u w:val="single"/>
        </w:rPr>
        <w:t xml:space="preserve"> – Různé</w:t>
      </w:r>
    </w:p>
    <w:p w14:paraId="037CD6A3" w14:textId="0F2DDD50" w:rsidR="00FE4D0A" w:rsidRDefault="009B0323" w:rsidP="3CC0F515">
      <w:pPr>
        <w:jc w:val="both"/>
      </w:pPr>
      <w:r w:rsidRPr="7CB04DA1">
        <w:rPr>
          <w:b/>
          <w:bCs/>
        </w:rPr>
        <w:t>Věra-Karin Brázová (MMR-ORP)</w:t>
      </w:r>
      <w:r>
        <w:t xml:space="preserve"> </w:t>
      </w:r>
      <w:r w:rsidR="002349A4">
        <w:t xml:space="preserve">stručně </w:t>
      </w:r>
      <w:r>
        <w:t xml:space="preserve">informovala o přípravě </w:t>
      </w:r>
      <w:r w:rsidR="00C97D6B" w:rsidRPr="00C97D6B">
        <w:t>CZ PRES v oblasti urbánní agendy</w:t>
      </w:r>
      <w:r w:rsidR="00C97D6B">
        <w:t xml:space="preserve"> </w:t>
      </w:r>
      <w:r w:rsidR="002D4FF0">
        <w:t xml:space="preserve">(viz </w:t>
      </w:r>
      <w:r w:rsidR="003174D4">
        <w:t>p</w:t>
      </w:r>
      <w:r w:rsidR="002D4FF0">
        <w:t>rezentace)</w:t>
      </w:r>
      <w:r w:rsidR="002349A4">
        <w:t xml:space="preserve"> s tím, že</w:t>
      </w:r>
      <w:r w:rsidR="00C97D6B">
        <w:t xml:space="preserve"> </w:t>
      </w:r>
      <w:r w:rsidR="00B62C96">
        <w:t xml:space="preserve">k nadcházejícímu CZ PRES je </w:t>
      </w:r>
      <w:r w:rsidR="002D4FF0">
        <w:t>poč. roku 2022 plánovaná diskuse s územními partnery</w:t>
      </w:r>
      <w:r w:rsidR="00B62C96">
        <w:t>. Dále informovala</w:t>
      </w:r>
      <w:r w:rsidR="002D4FF0">
        <w:t xml:space="preserve"> </w:t>
      </w:r>
      <w:r w:rsidR="00C97D6B">
        <w:t xml:space="preserve">o </w:t>
      </w:r>
      <w:r w:rsidR="00A56256">
        <w:t xml:space="preserve">přípravě implementačního plánu </w:t>
      </w:r>
      <w:r w:rsidR="00C97D6B">
        <w:t>Koncepc</w:t>
      </w:r>
      <w:r w:rsidR="00A56256">
        <w:t>e</w:t>
      </w:r>
      <w:r w:rsidR="00C97D6B">
        <w:t xml:space="preserve"> Smart Cities</w:t>
      </w:r>
      <w:r w:rsidR="00A56256">
        <w:t>, kde jsou zapojeni zástupci územních partnerů</w:t>
      </w:r>
      <w:r w:rsidR="009C48F1">
        <w:t xml:space="preserve">. Poslední informace byla </w:t>
      </w:r>
      <w:r w:rsidR="00B62C96">
        <w:t>o Misi</w:t>
      </w:r>
      <w:r w:rsidR="009C48F1">
        <w:t xml:space="preserve"> v rámci přímo řízeného programu Horizont</w:t>
      </w:r>
      <w:r w:rsidR="001E2F51">
        <w:t xml:space="preserve">: Klimaticky neutrální a chytrá města </w:t>
      </w:r>
      <w:r w:rsidR="00312C2D">
        <w:t>jako součást</w:t>
      </w:r>
      <w:r w:rsidR="001E2F51">
        <w:t xml:space="preserve"> programu Horizon Evropa</w:t>
      </w:r>
      <w:r w:rsidR="00B62C96">
        <w:t xml:space="preserve"> </w:t>
      </w:r>
      <w:r w:rsidR="00E52485">
        <w:t>dle prezentace</w:t>
      </w:r>
      <w:r w:rsidR="004A3760">
        <w:t xml:space="preserve">. </w:t>
      </w:r>
    </w:p>
    <w:p w14:paraId="3A9A1C88" w14:textId="13BF3144" w:rsidR="009B0323" w:rsidRDefault="09F666E5" w:rsidP="003528A6">
      <w:pPr>
        <w:jc w:val="both"/>
        <w:rPr>
          <w:highlight w:val="yellow"/>
        </w:rPr>
      </w:pPr>
      <w:r w:rsidRPr="7253122E">
        <w:rPr>
          <w:rFonts w:eastAsiaTheme="minorEastAsia"/>
          <w:b/>
          <w:bCs/>
        </w:rPr>
        <w:t xml:space="preserve">Petr Šašinka (ITI Brno) </w:t>
      </w:r>
      <w:r w:rsidR="0B5D5AB7">
        <w:t>Územní dimenze v Modernizačním fondu a ISPZ – bylo by možné komoru urbánní také informovat?</w:t>
      </w:r>
    </w:p>
    <w:p w14:paraId="60348713" w14:textId="5AD1020D" w:rsidR="0B5D5AB7" w:rsidRDefault="0B5D5AB7" w:rsidP="7253122E">
      <w:pPr>
        <w:ind w:firstLine="708"/>
        <w:jc w:val="both"/>
        <w:rPr>
          <w:highlight w:val="yellow"/>
        </w:rPr>
      </w:pPr>
      <w:r w:rsidRPr="7253122E">
        <w:rPr>
          <w:rFonts w:ascii="Calibri" w:hAnsi="Calibri" w:cs="Calibri"/>
          <w:b/>
          <w:bCs/>
        </w:rPr>
        <w:t xml:space="preserve">Marie Zezůlková (MMR-ORP) </w:t>
      </w:r>
      <w:r w:rsidR="004561C9">
        <w:rPr>
          <w:rFonts w:ascii="Calibri" w:hAnsi="Calibri" w:cs="Calibri"/>
        </w:rPr>
        <w:t>–</w:t>
      </w:r>
      <w:r w:rsidRPr="7253122E">
        <w:rPr>
          <w:rFonts w:ascii="Calibri" w:hAnsi="Calibri" w:cs="Calibri"/>
        </w:rPr>
        <w:t xml:space="preserve"> bude součástí plenárního zasedání. </w:t>
      </w:r>
      <w:r>
        <w:tab/>
      </w:r>
    </w:p>
    <w:p w14:paraId="6D4C3820" w14:textId="3F27F3E9" w:rsidR="003528A6" w:rsidRDefault="73A4D5CF" w:rsidP="003528A6">
      <w:pPr>
        <w:jc w:val="both"/>
        <w:rPr>
          <w:rFonts w:eastAsiaTheme="minorEastAsia"/>
          <w:b/>
        </w:rPr>
      </w:pPr>
      <w:r w:rsidRPr="7253122E">
        <w:rPr>
          <w:rFonts w:eastAsiaTheme="minorEastAsia"/>
          <w:b/>
          <w:bCs/>
        </w:rPr>
        <w:t>Jan Mýl (ŘO OP PIK)</w:t>
      </w:r>
      <w:r w:rsidR="3C5981CE" w:rsidRPr="7253122E">
        <w:rPr>
          <w:rFonts w:eastAsiaTheme="minorEastAsia"/>
          <w:b/>
          <w:bCs/>
        </w:rPr>
        <w:t xml:space="preserve"> </w:t>
      </w:r>
      <w:r w:rsidR="004561C9" w:rsidRPr="00732997">
        <w:rPr>
          <w:rFonts w:eastAsiaTheme="minorEastAsia"/>
        </w:rPr>
        <w:t>–</w:t>
      </w:r>
      <w:r w:rsidR="3C5981CE" w:rsidRPr="7253122E">
        <w:rPr>
          <w:rFonts w:eastAsiaTheme="minorEastAsia"/>
        </w:rPr>
        <w:t xml:space="preserve"> upozornil, že i když ITI nebudou muset absolvovat </w:t>
      </w:r>
      <w:r w:rsidR="00312C2D">
        <w:rPr>
          <w:rFonts w:eastAsiaTheme="minorEastAsia"/>
        </w:rPr>
        <w:t xml:space="preserve">proces </w:t>
      </w:r>
      <w:r w:rsidR="3C5981CE" w:rsidRPr="7253122E">
        <w:rPr>
          <w:rFonts w:eastAsiaTheme="minorEastAsia"/>
        </w:rPr>
        <w:t>SEA, musí dodržet principy DNSH</w:t>
      </w:r>
      <w:r w:rsidR="2A2E22E6" w:rsidRPr="7253122E">
        <w:rPr>
          <w:rFonts w:eastAsiaTheme="minorEastAsia"/>
        </w:rPr>
        <w:t xml:space="preserve">, jelikož EK na toto bude velmi dbát. </w:t>
      </w:r>
    </w:p>
    <w:p w14:paraId="7993D191" w14:textId="49DF960A" w:rsidR="4E07DEF2" w:rsidRDefault="4E07DEF2" w:rsidP="51E4FAD9">
      <w:pPr>
        <w:ind w:firstLine="708"/>
        <w:jc w:val="both"/>
      </w:pPr>
      <w:r w:rsidRPr="071EE0A0">
        <w:rPr>
          <w:b/>
          <w:bCs/>
        </w:rPr>
        <w:t xml:space="preserve">Erich Beneš (ITI Plzeň) </w:t>
      </w:r>
      <w:r w:rsidR="004561C9">
        <w:rPr>
          <w:b/>
          <w:bCs/>
        </w:rPr>
        <w:t>–</w:t>
      </w:r>
      <w:r>
        <w:t xml:space="preserve"> požadují, aby MPO připravilo pro toto téma metodiku. </w:t>
      </w:r>
    </w:p>
    <w:p w14:paraId="6EF63C15" w14:textId="646200D5" w:rsidR="005E2BEB" w:rsidRDefault="55379BF2" w:rsidP="3CC0F515">
      <w:pPr>
        <w:spacing w:after="200"/>
        <w:jc w:val="both"/>
        <w:rPr>
          <w:b/>
          <w:bCs/>
          <w:u w:val="single"/>
        </w:rPr>
      </w:pPr>
      <w:r w:rsidRPr="6F889FF7">
        <w:rPr>
          <w:b/>
          <w:bCs/>
          <w:u w:val="single"/>
        </w:rPr>
        <w:t>Bod 9 – Shrnutí závěrů</w:t>
      </w:r>
      <w:r w:rsidRPr="6F889FF7">
        <w:rPr>
          <w:rFonts w:ascii="Calibri" w:hAnsi="Calibri" w:cs="Calibri"/>
          <w:b/>
          <w:bCs/>
        </w:rPr>
        <w:t xml:space="preserve"> </w:t>
      </w:r>
    </w:p>
    <w:p w14:paraId="6D98A12B" w14:textId="09B09439" w:rsidR="00274B2B" w:rsidRDefault="47DCFB49" w:rsidP="071EE0A0">
      <w:pPr>
        <w:pStyle w:val="Normlnweb"/>
        <w:spacing w:before="0" w:beforeAutospacing="0" w:after="200" w:afterAutospacing="0"/>
        <w:jc w:val="both"/>
        <w:rPr>
          <w:rFonts w:ascii="Calibri" w:hAnsi="Calibri" w:cs="Calibri"/>
          <w:b/>
          <w:bCs/>
          <w:sz w:val="22"/>
          <w:szCs w:val="22"/>
        </w:rPr>
      </w:pPr>
      <w:r w:rsidRPr="6F889FF7">
        <w:rPr>
          <w:rFonts w:ascii="Calibri" w:hAnsi="Calibri" w:cs="Calibri"/>
          <w:b/>
          <w:bCs/>
          <w:sz w:val="22"/>
          <w:szCs w:val="22"/>
        </w:rPr>
        <w:lastRenderedPageBreak/>
        <w:t>Marie Zezůlková</w:t>
      </w:r>
      <w:r w:rsidR="48D15B99" w:rsidRPr="6F889FF7">
        <w:rPr>
          <w:rFonts w:ascii="Calibri" w:hAnsi="Calibri" w:cs="Calibri"/>
          <w:b/>
          <w:bCs/>
          <w:sz w:val="22"/>
          <w:szCs w:val="22"/>
        </w:rPr>
        <w:t xml:space="preserve"> (MMR</w:t>
      </w:r>
      <w:r w:rsidR="6038CDA3" w:rsidRPr="6F889FF7">
        <w:rPr>
          <w:rFonts w:ascii="Calibri" w:hAnsi="Calibri" w:cs="Calibri"/>
          <w:b/>
          <w:bCs/>
          <w:sz w:val="22"/>
          <w:szCs w:val="22"/>
        </w:rPr>
        <w:t>-ORP</w:t>
      </w:r>
      <w:r w:rsidR="48D15B99" w:rsidRPr="6F889FF7">
        <w:rPr>
          <w:rFonts w:ascii="Calibri" w:hAnsi="Calibri" w:cs="Calibri"/>
          <w:b/>
          <w:bCs/>
          <w:sz w:val="22"/>
          <w:szCs w:val="22"/>
        </w:rPr>
        <w:t xml:space="preserve">) </w:t>
      </w:r>
      <w:r w:rsidR="008B3908" w:rsidRPr="6F889FF7">
        <w:rPr>
          <w:rFonts w:ascii="Calibri" w:hAnsi="Calibri" w:cs="Calibri"/>
          <w:sz w:val="22"/>
          <w:szCs w:val="22"/>
        </w:rPr>
        <w:t>před</w:t>
      </w:r>
      <w:r w:rsidR="0096612D" w:rsidRPr="6F889FF7">
        <w:rPr>
          <w:rFonts w:ascii="Calibri" w:hAnsi="Calibri" w:cs="Calibri"/>
          <w:sz w:val="22"/>
          <w:szCs w:val="22"/>
        </w:rPr>
        <w:t xml:space="preserve">stavila </w:t>
      </w:r>
      <w:r w:rsidR="007E6505" w:rsidRPr="6F889FF7">
        <w:rPr>
          <w:rFonts w:ascii="Calibri" w:hAnsi="Calibri" w:cs="Calibri"/>
          <w:sz w:val="22"/>
          <w:szCs w:val="22"/>
        </w:rPr>
        <w:t xml:space="preserve">znění </w:t>
      </w:r>
      <w:r w:rsidR="00B44AAF" w:rsidRPr="6F889FF7">
        <w:rPr>
          <w:rFonts w:ascii="Calibri" w:hAnsi="Calibri" w:cs="Calibri"/>
          <w:sz w:val="22"/>
          <w:szCs w:val="22"/>
        </w:rPr>
        <w:t>dvou</w:t>
      </w:r>
      <w:r w:rsidR="00491425" w:rsidRPr="6F889FF7">
        <w:rPr>
          <w:rFonts w:ascii="Calibri" w:hAnsi="Calibri" w:cs="Calibri"/>
          <w:sz w:val="22"/>
          <w:szCs w:val="22"/>
        </w:rPr>
        <w:t xml:space="preserve"> </w:t>
      </w:r>
      <w:r w:rsidR="0096612D" w:rsidRPr="6F889FF7">
        <w:rPr>
          <w:rFonts w:ascii="Calibri" w:hAnsi="Calibri" w:cs="Calibri"/>
          <w:sz w:val="22"/>
          <w:szCs w:val="22"/>
        </w:rPr>
        <w:t>návrh</w:t>
      </w:r>
      <w:r w:rsidR="007E6505" w:rsidRPr="6F889FF7">
        <w:rPr>
          <w:rFonts w:ascii="Calibri" w:hAnsi="Calibri" w:cs="Calibri"/>
          <w:sz w:val="22"/>
          <w:szCs w:val="22"/>
        </w:rPr>
        <w:t>ů</w:t>
      </w:r>
      <w:r w:rsidR="0096612D" w:rsidRPr="6F889FF7">
        <w:rPr>
          <w:rFonts w:ascii="Calibri" w:hAnsi="Calibri" w:cs="Calibri"/>
          <w:sz w:val="22"/>
          <w:szCs w:val="22"/>
        </w:rPr>
        <w:t xml:space="preserve"> usnesení. N</w:t>
      </w:r>
      <w:r w:rsidR="008B3908" w:rsidRPr="6F889FF7">
        <w:rPr>
          <w:rFonts w:ascii="Calibri" w:hAnsi="Calibri" w:cs="Calibri"/>
          <w:sz w:val="22"/>
          <w:szCs w:val="22"/>
        </w:rPr>
        <w:t>ávrh</w:t>
      </w:r>
      <w:r w:rsidR="68979FE7" w:rsidRPr="6F889FF7">
        <w:rPr>
          <w:rFonts w:ascii="Calibri" w:hAnsi="Calibri" w:cs="Calibri"/>
          <w:sz w:val="22"/>
          <w:szCs w:val="22"/>
        </w:rPr>
        <w:t>y</w:t>
      </w:r>
      <w:r w:rsidR="008B3908" w:rsidRPr="6F889FF7">
        <w:rPr>
          <w:rFonts w:ascii="Calibri" w:hAnsi="Calibri" w:cs="Calibri"/>
          <w:sz w:val="22"/>
          <w:szCs w:val="22"/>
        </w:rPr>
        <w:t xml:space="preserve"> usnesení byl</w:t>
      </w:r>
      <w:r w:rsidR="5B6FF69A" w:rsidRPr="6F889FF7">
        <w:rPr>
          <w:rFonts w:ascii="Calibri" w:hAnsi="Calibri" w:cs="Calibri"/>
          <w:sz w:val="22"/>
          <w:szCs w:val="22"/>
        </w:rPr>
        <w:t>y</w:t>
      </w:r>
      <w:r w:rsidR="008B3908" w:rsidRPr="6F889FF7">
        <w:rPr>
          <w:rFonts w:ascii="Calibri" w:hAnsi="Calibri" w:cs="Calibri"/>
          <w:sz w:val="22"/>
          <w:szCs w:val="22"/>
        </w:rPr>
        <w:t xml:space="preserve"> konsensuálně přijat</w:t>
      </w:r>
      <w:r w:rsidR="10E15630" w:rsidRPr="6F889FF7">
        <w:rPr>
          <w:rFonts w:ascii="Calibri" w:hAnsi="Calibri" w:cs="Calibri"/>
          <w:sz w:val="22"/>
          <w:szCs w:val="22"/>
        </w:rPr>
        <w:t>y</w:t>
      </w:r>
      <w:r w:rsidR="008B3908" w:rsidRPr="6F889FF7">
        <w:rPr>
          <w:rFonts w:ascii="Calibri" w:hAnsi="Calibri" w:cs="Calibri"/>
          <w:sz w:val="22"/>
          <w:szCs w:val="22"/>
        </w:rPr>
        <w:t xml:space="preserve"> a bud</w:t>
      </w:r>
      <w:r w:rsidR="4C94D7B9" w:rsidRPr="6F889FF7">
        <w:rPr>
          <w:rFonts w:ascii="Calibri" w:hAnsi="Calibri" w:cs="Calibri"/>
          <w:sz w:val="22"/>
          <w:szCs w:val="22"/>
        </w:rPr>
        <w:t>ou</w:t>
      </w:r>
      <w:r w:rsidR="008B3908" w:rsidRPr="6F889FF7">
        <w:rPr>
          <w:rFonts w:ascii="Calibri" w:hAnsi="Calibri" w:cs="Calibri"/>
          <w:sz w:val="22"/>
          <w:szCs w:val="22"/>
        </w:rPr>
        <w:t xml:space="preserve"> přednesen</w:t>
      </w:r>
      <w:r w:rsidR="5453E767" w:rsidRPr="6F889FF7">
        <w:rPr>
          <w:rFonts w:ascii="Calibri" w:hAnsi="Calibri" w:cs="Calibri"/>
          <w:sz w:val="22"/>
          <w:szCs w:val="22"/>
        </w:rPr>
        <w:t>y</w:t>
      </w:r>
      <w:r w:rsidR="008B3908" w:rsidRPr="6F889FF7">
        <w:rPr>
          <w:rFonts w:ascii="Calibri" w:hAnsi="Calibri" w:cs="Calibri"/>
          <w:sz w:val="22"/>
          <w:szCs w:val="22"/>
        </w:rPr>
        <w:t xml:space="preserve"> na plenárním zasedání NSK</w:t>
      </w:r>
      <w:r w:rsidR="008B3908" w:rsidRPr="6F889FF7">
        <w:rPr>
          <w:rFonts w:ascii="Calibri" w:hAnsi="Calibri" w:cs="Calibri"/>
          <w:b/>
          <w:bCs/>
          <w:sz w:val="22"/>
          <w:szCs w:val="22"/>
        </w:rPr>
        <w:t xml:space="preserve">. </w:t>
      </w:r>
      <w:r w:rsidR="0096612D" w:rsidRPr="6F889FF7">
        <w:rPr>
          <w:rFonts w:ascii="Calibri" w:hAnsi="Calibri" w:cs="Calibri"/>
          <w:sz w:val="22"/>
          <w:szCs w:val="22"/>
        </w:rPr>
        <w:t xml:space="preserve">Závěrem </w:t>
      </w:r>
      <w:r w:rsidR="48D15B99" w:rsidRPr="6F889FF7">
        <w:rPr>
          <w:rFonts w:ascii="Calibri" w:hAnsi="Calibri" w:cs="Calibri"/>
          <w:sz w:val="22"/>
          <w:szCs w:val="22"/>
        </w:rPr>
        <w:t>poděkoval</w:t>
      </w:r>
      <w:r w:rsidRPr="6F889FF7">
        <w:rPr>
          <w:rFonts w:ascii="Calibri" w:hAnsi="Calibri" w:cs="Calibri"/>
          <w:sz w:val="22"/>
          <w:szCs w:val="22"/>
        </w:rPr>
        <w:t>a</w:t>
      </w:r>
      <w:r w:rsidR="48D15B99" w:rsidRPr="6F889FF7">
        <w:rPr>
          <w:rFonts w:ascii="Calibri" w:hAnsi="Calibri" w:cs="Calibri"/>
          <w:sz w:val="22"/>
          <w:szCs w:val="22"/>
        </w:rPr>
        <w:t xml:space="preserve"> přítomným účastníkům</w:t>
      </w:r>
      <w:r w:rsidR="00676308" w:rsidRPr="6F889FF7">
        <w:rPr>
          <w:rFonts w:ascii="Calibri" w:hAnsi="Calibri" w:cs="Calibri"/>
          <w:sz w:val="22"/>
          <w:szCs w:val="22"/>
        </w:rPr>
        <w:t xml:space="preserve"> </w:t>
      </w:r>
      <w:r w:rsidR="48D15B99" w:rsidRPr="6F889FF7">
        <w:rPr>
          <w:rFonts w:ascii="Calibri" w:hAnsi="Calibri" w:cs="Calibri"/>
          <w:sz w:val="22"/>
          <w:szCs w:val="22"/>
        </w:rPr>
        <w:t>a</w:t>
      </w:r>
      <w:r w:rsidR="00732997">
        <w:rPr>
          <w:rFonts w:ascii="Calibri" w:hAnsi="Calibri" w:cs="Calibri"/>
          <w:sz w:val="22"/>
          <w:szCs w:val="22"/>
        </w:rPr>
        <w:t> </w:t>
      </w:r>
      <w:r w:rsidR="48D15B99" w:rsidRPr="6F889FF7">
        <w:rPr>
          <w:rFonts w:ascii="Calibri" w:hAnsi="Calibri" w:cs="Calibri"/>
          <w:sz w:val="22"/>
          <w:szCs w:val="22"/>
        </w:rPr>
        <w:t>ukončil</w:t>
      </w:r>
      <w:r w:rsidRPr="6F889FF7">
        <w:rPr>
          <w:rFonts w:ascii="Calibri" w:hAnsi="Calibri" w:cs="Calibri"/>
          <w:sz w:val="22"/>
          <w:szCs w:val="22"/>
        </w:rPr>
        <w:t>a</w:t>
      </w:r>
      <w:r w:rsidR="48D15B99" w:rsidRPr="6F889FF7">
        <w:rPr>
          <w:rFonts w:ascii="Calibri" w:hAnsi="Calibri" w:cs="Calibri"/>
          <w:sz w:val="22"/>
          <w:szCs w:val="22"/>
        </w:rPr>
        <w:t xml:space="preserve"> jednání.</w:t>
      </w:r>
    </w:p>
    <w:p w14:paraId="2946DB82" w14:textId="0C598B94" w:rsidR="003E266F" w:rsidRDefault="003E266F" w:rsidP="071EE0A0">
      <w:pPr>
        <w:pStyle w:val="Normlnweb"/>
        <w:spacing w:before="0" w:beforeAutospacing="0" w:after="0" w:afterAutospacing="0"/>
        <w:rPr>
          <w:rFonts w:ascii="Calibri" w:hAnsi="Calibri" w:cs="Calibri"/>
          <w:b/>
          <w:bCs/>
          <w:sz w:val="22"/>
          <w:szCs w:val="22"/>
        </w:rPr>
      </w:pPr>
    </w:p>
    <w:p w14:paraId="755640A9" w14:textId="03EC3E23" w:rsidR="00B635CA" w:rsidRDefault="0304EB28" w:rsidP="30E11E91">
      <w:pPr>
        <w:spacing w:after="160" w:line="259" w:lineRule="auto"/>
        <w:rPr>
          <w:rStyle w:val="Nzevknihy"/>
          <w:rFonts w:eastAsiaTheme="majorEastAsia" w:cstheme="majorBidi"/>
          <w:sz w:val="40"/>
          <w:szCs w:val="40"/>
        </w:rPr>
      </w:pPr>
      <w:r w:rsidRPr="30E11E91">
        <w:rPr>
          <w:rStyle w:val="Nzevknihy"/>
          <w:sz w:val="40"/>
          <w:szCs w:val="40"/>
        </w:rPr>
        <w:t xml:space="preserve">Zasedání komory </w:t>
      </w:r>
      <w:r w:rsidRPr="1BCAF0C9">
        <w:rPr>
          <w:rStyle w:val="Nzevknihy"/>
          <w:sz w:val="40"/>
          <w:szCs w:val="40"/>
        </w:rPr>
        <w:t>CLLD</w:t>
      </w:r>
    </w:p>
    <w:p w14:paraId="26D5F96F" w14:textId="3D8CFE4F" w:rsidR="00B635CA" w:rsidRDefault="0304EB28" w:rsidP="30E11E91">
      <w:pPr>
        <w:pStyle w:val="Normlnweb"/>
        <w:spacing w:before="0" w:beforeAutospacing="0" w:after="120" w:afterAutospacing="0" w:line="276" w:lineRule="auto"/>
        <w:jc w:val="both"/>
        <w:rPr>
          <w:sz w:val="22"/>
          <w:szCs w:val="22"/>
        </w:rPr>
      </w:pPr>
      <w:r w:rsidRPr="30E11E91">
        <w:rPr>
          <w:rFonts w:asciiTheme="minorHAnsi" w:hAnsiTheme="minorHAnsi"/>
          <w:sz w:val="22"/>
          <w:szCs w:val="22"/>
        </w:rPr>
        <w:t xml:space="preserve">Datum zahájení: 8. 12. 2021 </w:t>
      </w:r>
    </w:p>
    <w:p w14:paraId="61C4938C" w14:textId="32B9E828" w:rsidR="00B635CA" w:rsidRDefault="0304EB28" w:rsidP="30E11E91">
      <w:pPr>
        <w:pStyle w:val="Normlnweb"/>
        <w:spacing w:before="0" w:beforeAutospacing="0" w:after="120" w:afterAutospacing="0" w:line="276" w:lineRule="auto"/>
        <w:jc w:val="both"/>
        <w:rPr>
          <w:rFonts w:asciiTheme="minorHAnsi" w:hAnsiTheme="minorHAnsi"/>
          <w:sz w:val="22"/>
          <w:szCs w:val="22"/>
        </w:rPr>
      </w:pPr>
      <w:r w:rsidRPr="30E11E91">
        <w:rPr>
          <w:rFonts w:asciiTheme="minorHAnsi" w:hAnsiTheme="minorHAnsi"/>
          <w:sz w:val="22"/>
          <w:szCs w:val="22"/>
        </w:rPr>
        <w:t>Čas zahájení: 09:30 (registrace 09:00)</w:t>
      </w:r>
    </w:p>
    <w:p w14:paraId="6868BBCE" w14:textId="72723905" w:rsidR="00B635CA" w:rsidRDefault="0304EB28" w:rsidP="30E11E91">
      <w:pPr>
        <w:pStyle w:val="Normlnweb"/>
        <w:spacing w:before="0" w:beforeAutospacing="0" w:after="120" w:afterAutospacing="0" w:line="276" w:lineRule="auto"/>
        <w:jc w:val="both"/>
        <w:rPr>
          <w:rFonts w:asciiTheme="minorHAnsi" w:hAnsiTheme="minorHAnsi"/>
          <w:sz w:val="22"/>
          <w:szCs w:val="22"/>
        </w:rPr>
      </w:pPr>
      <w:r w:rsidRPr="30E11E91">
        <w:rPr>
          <w:rFonts w:asciiTheme="minorHAnsi" w:hAnsiTheme="minorHAnsi"/>
          <w:sz w:val="22"/>
          <w:szCs w:val="22"/>
        </w:rPr>
        <w:t>Čas ukončení: 13:00</w:t>
      </w:r>
    </w:p>
    <w:p w14:paraId="5784C351" w14:textId="5E6C38DB" w:rsidR="005E2BEB" w:rsidRDefault="6574C2E7">
      <w:pPr>
        <w:spacing w:after="160" w:line="259" w:lineRule="auto"/>
      </w:pPr>
      <w:r w:rsidRPr="04C180D7">
        <w:rPr>
          <w:rFonts w:ascii="Calibri" w:eastAsia="Calibri" w:hAnsi="Calibri" w:cs="Calibri"/>
          <w:b/>
          <w:bCs/>
          <w:u w:val="single"/>
          <w:lang w:val="cs"/>
        </w:rPr>
        <w:t xml:space="preserve">Bod 1 – Úvod </w:t>
      </w:r>
      <w:r w:rsidR="005E2BEB" w:rsidRPr="04C180D7">
        <w:rPr>
          <w:rFonts w:ascii="Calibri" w:eastAsia="Calibri" w:hAnsi="Calibri" w:cs="Calibri"/>
          <w:lang w:val="cs"/>
        </w:rPr>
        <w:t xml:space="preserve"> </w:t>
      </w:r>
    </w:p>
    <w:p w14:paraId="3C16088F" w14:textId="530EBB73" w:rsidR="18CDE4E4" w:rsidRDefault="18CDE4E4" w:rsidP="64A8B3EE">
      <w:pPr>
        <w:jc w:val="both"/>
      </w:pPr>
      <w:r w:rsidRPr="00AF0D40">
        <w:rPr>
          <w:rFonts w:eastAsia="Calibri" w:cstheme="minorHAnsi"/>
          <w:b/>
          <w:lang w:val="cs"/>
        </w:rPr>
        <w:t xml:space="preserve">Zdeněk Semorád (předseda </w:t>
      </w:r>
      <w:r w:rsidR="002336B4" w:rsidRPr="00AF0D40">
        <w:rPr>
          <w:rFonts w:eastAsia="Times New Roman" w:cstheme="minorHAnsi"/>
          <w:b/>
        </w:rPr>
        <w:t>K</w:t>
      </w:r>
      <w:r w:rsidRPr="00AF0D40">
        <w:rPr>
          <w:rFonts w:eastAsia="Times New Roman" w:cstheme="minorHAnsi"/>
          <w:b/>
        </w:rPr>
        <w:t>omory CLLD, náměstek pro řízení Sekce evropských a národních programů MMR, MMR</w:t>
      </w:r>
      <w:r w:rsidR="00312C2D">
        <w:rPr>
          <w:rFonts w:eastAsia="Times New Roman" w:cstheme="minorHAnsi"/>
          <w:b/>
        </w:rPr>
        <w:t>-</w:t>
      </w:r>
      <w:r w:rsidRPr="00AF0D40">
        <w:rPr>
          <w:rFonts w:eastAsia="Times New Roman" w:cstheme="minorHAnsi"/>
          <w:b/>
        </w:rPr>
        <w:t xml:space="preserve">ENP) </w:t>
      </w:r>
      <w:r w:rsidRPr="00AF0D40">
        <w:rPr>
          <w:rFonts w:eastAsia="Calibri" w:cstheme="minorHAnsi"/>
          <w:lang w:val="cs"/>
        </w:rPr>
        <w:t>přivítal účastníky Komory CLLD 1</w:t>
      </w:r>
      <w:r w:rsidR="00AA7C27" w:rsidRPr="00AF0D40">
        <w:rPr>
          <w:rFonts w:eastAsia="Times New Roman" w:cstheme="minorHAnsi"/>
        </w:rPr>
        <w:t>8</w:t>
      </w:r>
      <w:r w:rsidRPr="00AF0D40">
        <w:rPr>
          <w:rFonts w:eastAsia="Times New Roman" w:cstheme="minorHAnsi"/>
        </w:rPr>
        <w:t>. zasedání Národní stálé konference, představil program jednání a související organizační záležitosti.</w:t>
      </w:r>
    </w:p>
    <w:p w14:paraId="76349107" w14:textId="5E66223E" w:rsidR="005E2BEB" w:rsidRDefault="005E2BEB" w:rsidP="04C180D7">
      <w:pPr>
        <w:jc w:val="both"/>
      </w:pPr>
      <w:r w:rsidRPr="00AF0D40">
        <w:rPr>
          <w:rFonts w:eastAsia="Calibri" w:cstheme="minorHAnsi"/>
          <w:b/>
          <w:u w:val="single"/>
          <w:lang w:val="cs"/>
        </w:rPr>
        <w:t xml:space="preserve">Bod 2 – Implementace CLLD na národní úrovni </w:t>
      </w:r>
      <w:r w:rsidR="0074600B" w:rsidRPr="00AF0D40">
        <w:rPr>
          <w:rFonts w:eastAsia="Times New Roman" w:cstheme="minorHAnsi"/>
          <w:b/>
          <w:u w:val="single"/>
        </w:rPr>
        <w:t>na přelomu programových období</w:t>
      </w:r>
      <w:r w:rsidR="6574C2E7" w:rsidRPr="00AF0D40">
        <w:rPr>
          <w:rFonts w:eastAsia="Calibri" w:cstheme="minorHAnsi"/>
          <w:lang w:val="cs"/>
        </w:rPr>
        <w:t xml:space="preserve"> </w:t>
      </w:r>
    </w:p>
    <w:p w14:paraId="22DD67DC" w14:textId="025A67F2" w:rsidR="00312C2D" w:rsidRDefault="6574C2E7" w:rsidP="04C180D7">
      <w:pPr>
        <w:jc w:val="both"/>
        <w:rPr>
          <w:rFonts w:eastAsia="Times New Roman" w:cstheme="minorHAnsi"/>
          <w:bCs/>
        </w:rPr>
      </w:pPr>
      <w:r w:rsidRPr="00AF0D40">
        <w:rPr>
          <w:rFonts w:eastAsia="Calibri" w:cstheme="minorHAnsi"/>
          <w:b/>
          <w:lang w:val="cs"/>
        </w:rPr>
        <w:t>Richard Nikischer (vedoucí oddělení rozvoje venkova, MMR</w:t>
      </w:r>
      <w:r w:rsidR="00312C2D">
        <w:rPr>
          <w:rFonts w:eastAsia="Times New Roman" w:cstheme="minorHAnsi"/>
          <w:b/>
        </w:rPr>
        <w:t>-</w:t>
      </w:r>
      <w:r w:rsidRPr="00AF0D40">
        <w:rPr>
          <w:rFonts w:eastAsia="Times New Roman" w:cstheme="minorHAnsi"/>
          <w:b/>
        </w:rPr>
        <w:t>ORP</w:t>
      </w:r>
      <w:r w:rsidRPr="04C180D7">
        <w:rPr>
          <w:rFonts w:ascii="Times New Roman" w:eastAsia="Times New Roman" w:hAnsi="Times New Roman" w:cs="Times New Roman"/>
          <w:b/>
          <w:bCs/>
          <w:sz w:val="24"/>
          <w:szCs w:val="24"/>
        </w:rPr>
        <w:t xml:space="preserve">) </w:t>
      </w:r>
      <w:r w:rsidR="00AF0D40">
        <w:rPr>
          <w:rFonts w:eastAsia="Times New Roman" w:cstheme="minorHAnsi"/>
          <w:bCs/>
        </w:rPr>
        <w:t>v úvodu představil</w:t>
      </w:r>
      <w:r w:rsidR="00AF0D40" w:rsidRPr="00AF0D40">
        <w:rPr>
          <w:rFonts w:eastAsia="Times New Roman" w:cstheme="minorHAnsi"/>
        </w:rPr>
        <w:t xml:space="preserve"> základní souhrnné statistiky ohledně stavu implementace CLLD 14–20 v jednotlivých programech</w:t>
      </w:r>
      <w:r w:rsidR="00AF0D40">
        <w:rPr>
          <w:rFonts w:eastAsia="Times New Roman" w:cstheme="minorHAnsi"/>
          <w:bCs/>
        </w:rPr>
        <w:t xml:space="preserve"> a za nástroj CLLD celkem.</w:t>
      </w:r>
      <w:r w:rsidR="00AF0D40">
        <w:rPr>
          <w:rFonts w:ascii="Times New Roman" w:eastAsia="Times New Roman" w:hAnsi="Times New Roman" w:cs="Times New Roman"/>
          <w:b/>
          <w:bCs/>
          <w:sz w:val="24"/>
          <w:szCs w:val="24"/>
        </w:rPr>
        <w:t xml:space="preserve"> </w:t>
      </w:r>
      <w:r w:rsidR="00AF0D40" w:rsidRPr="00AF0D40">
        <w:rPr>
          <w:rFonts w:eastAsia="Times New Roman" w:cstheme="minorHAnsi"/>
        </w:rPr>
        <w:t>K</w:t>
      </w:r>
      <w:r w:rsidR="00AF0D40">
        <w:rPr>
          <w:rFonts w:eastAsia="Times New Roman" w:cstheme="minorHAnsi"/>
          <w:bCs/>
        </w:rPr>
        <w:t>e</w:t>
      </w:r>
      <w:r w:rsidR="00B53F1A">
        <w:rPr>
          <w:rFonts w:ascii="Arial" w:eastAsia="Times New Roman" w:hAnsi="Arial" w:cs="Arial"/>
          <w:bCs/>
        </w:rPr>
        <w:t> </w:t>
      </w:r>
      <w:r w:rsidR="00AF0D40">
        <w:rPr>
          <w:rFonts w:eastAsia="Times New Roman" w:cstheme="minorHAnsi"/>
          <w:bCs/>
        </w:rPr>
        <w:t>konci 3. kvartálu 2021</w:t>
      </w:r>
      <w:r w:rsidR="00AF0D40" w:rsidRPr="00AF0D40">
        <w:rPr>
          <w:rFonts w:eastAsia="Times New Roman" w:cstheme="minorHAnsi"/>
        </w:rPr>
        <w:t xml:space="preserve"> </w:t>
      </w:r>
      <w:r w:rsidR="00AF0D40">
        <w:rPr>
          <w:rFonts w:eastAsia="Times New Roman" w:cstheme="minorHAnsi"/>
          <w:bCs/>
        </w:rPr>
        <w:t>bylo vyhlášeno přes</w:t>
      </w:r>
      <w:r w:rsidR="00AF0D40" w:rsidRPr="00AF0D40">
        <w:rPr>
          <w:rFonts w:eastAsia="Times New Roman" w:cstheme="minorHAnsi"/>
        </w:rPr>
        <w:t xml:space="preserve"> 4200 výzev </w:t>
      </w:r>
      <w:r w:rsidR="00AF0D40">
        <w:rPr>
          <w:rFonts w:eastAsia="Times New Roman" w:cstheme="minorHAnsi"/>
          <w:bCs/>
        </w:rPr>
        <w:t>MAS</w:t>
      </w:r>
      <w:r w:rsidR="00AF0D40" w:rsidRPr="00AF0D40">
        <w:rPr>
          <w:rFonts w:eastAsia="Times New Roman" w:cstheme="minorHAnsi"/>
        </w:rPr>
        <w:t xml:space="preserve">, z toho necelých 4200 </w:t>
      </w:r>
      <w:r w:rsidR="00AF0D40">
        <w:rPr>
          <w:rFonts w:eastAsia="Times New Roman" w:cstheme="minorHAnsi"/>
          <w:bCs/>
        </w:rPr>
        <w:t>již bylo uzavřeno</w:t>
      </w:r>
      <w:r w:rsidR="00AF0D40" w:rsidRPr="00AF0D40">
        <w:rPr>
          <w:rFonts w:eastAsia="Times New Roman" w:cstheme="minorHAnsi"/>
        </w:rPr>
        <w:t>, v</w:t>
      </w:r>
      <w:r w:rsidR="00AF0D40">
        <w:rPr>
          <w:rFonts w:eastAsia="Times New Roman" w:cstheme="minorHAnsi"/>
          <w:bCs/>
        </w:rPr>
        <w:t> </w:t>
      </w:r>
      <w:r w:rsidR="00AF0D40" w:rsidRPr="00AF0D40">
        <w:rPr>
          <w:rFonts w:eastAsia="Times New Roman" w:cstheme="minorHAnsi"/>
        </w:rPr>
        <w:t>OP</w:t>
      </w:r>
      <w:r w:rsidR="00AF0D40">
        <w:rPr>
          <w:rFonts w:eastAsia="Times New Roman" w:cstheme="minorHAnsi"/>
          <w:bCs/>
        </w:rPr>
        <w:t xml:space="preserve"> </w:t>
      </w:r>
      <w:r w:rsidR="00AF0D40" w:rsidRPr="00AF0D40">
        <w:rPr>
          <w:rFonts w:eastAsia="Times New Roman" w:cstheme="minorHAnsi"/>
        </w:rPr>
        <w:t>Z a OP</w:t>
      </w:r>
      <w:r w:rsidR="00AF0D40">
        <w:rPr>
          <w:rFonts w:eastAsia="Times New Roman" w:cstheme="minorHAnsi"/>
          <w:bCs/>
        </w:rPr>
        <w:t xml:space="preserve"> </w:t>
      </w:r>
      <w:r w:rsidR="00AF0D40" w:rsidRPr="00AF0D40">
        <w:rPr>
          <w:rFonts w:eastAsia="Times New Roman" w:cstheme="minorHAnsi"/>
        </w:rPr>
        <w:t xml:space="preserve">ŽP </w:t>
      </w:r>
      <w:r w:rsidR="00AF0D40">
        <w:rPr>
          <w:rFonts w:eastAsia="Times New Roman" w:cstheme="minorHAnsi"/>
          <w:bCs/>
        </w:rPr>
        <w:t>se již nové výzvy nevyhlašovaly</w:t>
      </w:r>
      <w:r w:rsidR="00AF0D40" w:rsidRPr="00AF0D40">
        <w:rPr>
          <w:rFonts w:eastAsia="Times New Roman" w:cstheme="minorHAnsi"/>
        </w:rPr>
        <w:t>. Alo</w:t>
      </w:r>
      <w:r w:rsidR="00803D89">
        <w:rPr>
          <w:rFonts w:eastAsia="Times New Roman" w:cstheme="minorHAnsi"/>
          <w:bCs/>
        </w:rPr>
        <w:t xml:space="preserve">kace na vyhlášených výzvách byla téměř </w:t>
      </w:r>
      <w:r w:rsidR="00AF0D40" w:rsidRPr="00AF0D40">
        <w:rPr>
          <w:rFonts w:eastAsia="Times New Roman" w:cstheme="minorHAnsi"/>
        </w:rPr>
        <w:t>25 mld.</w:t>
      </w:r>
      <w:r w:rsidR="00803D89">
        <w:rPr>
          <w:rFonts w:eastAsia="Times New Roman" w:cstheme="minorHAnsi"/>
          <w:bCs/>
        </w:rPr>
        <w:t xml:space="preserve"> Kč</w:t>
      </w:r>
      <w:r w:rsidR="00AF0D40" w:rsidRPr="00AF0D40">
        <w:rPr>
          <w:rFonts w:eastAsia="Times New Roman" w:cstheme="minorHAnsi"/>
        </w:rPr>
        <w:t xml:space="preserve">, </w:t>
      </w:r>
      <w:r w:rsidR="00803D89">
        <w:rPr>
          <w:rFonts w:eastAsia="Times New Roman" w:cstheme="minorHAnsi"/>
          <w:bCs/>
        </w:rPr>
        <w:t>je zřejmé</w:t>
      </w:r>
      <w:r w:rsidR="00AF0D40" w:rsidRPr="00AF0D40">
        <w:rPr>
          <w:rFonts w:eastAsia="Times New Roman" w:cstheme="minorHAnsi"/>
        </w:rPr>
        <w:t xml:space="preserve">, že </w:t>
      </w:r>
      <w:r w:rsidR="00803D89">
        <w:rPr>
          <w:rFonts w:eastAsia="Times New Roman" w:cstheme="minorHAnsi"/>
          <w:bCs/>
        </w:rPr>
        <w:t>poměrně velká</w:t>
      </w:r>
      <w:r w:rsidR="00AF0D40" w:rsidRPr="00AF0D40">
        <w:rPr>
          <w:rFonts w:eastAsia="Times New Roman" w:cstheme="minorHAnsi"/>
        </w:rPr>
        <w:t xml:space="preserve"> část </w:t>
      </w:r>
      <w:r w:rsidR="00803D89">
        <w:rPr>
          <w:rFonts w:eastAsia="Times New Roman" w:cstheme="minorHAnsi"/>
          <w:bCs/>
        </w:rPr>
        <w:t xml:space="preserve">alokace na výzvách se musela vyhlašovat opakovaně. Do výzev MAS bylo podáno téměř 22 tis. žádostí, podepsáno k realizaci bylo necelých 13 tis. projektů, a to v celkové alokaci cca 12,5 mld. Kč. Tedy průměrný projekt CLLD je za necelý </w:t>
      </w:r>
      <w:r w:rsidR="00312C2D">
        <w:rPr>
          <w:rFonts w:eastAsia="Times New Roman" w:cstheme="minorHAnsi"/>
          <w:bCs/>
        </w:rPr>
        <w:t xml:space="preserve">jeden </w:t>
      </w:r>
      <w:r w:rsidR="00803D89">
        <w:rPr>
          <w:rFonts w:eastAsia="Times New Roman" w:cstheme="minorHAnsi"/>
          <w:bCs/>
        </w:rPr>
        <w:t>milion Kč. Ukončeno bylo přes 9300 projektů, což je o</w:t>
      </w:r>
      <w:r w:rsidR="00E23BBA">
        <w:rPr>
          <w:rFonts w:eastAsia="Times New Roman" w:cstheme="minorHAnsi"/>
          <w:bCs/>
        </w:rPr>
        <w:t> </w:t>
      </w:r>
      <w:r w:rsidR="00803D89">
        <w:rPr>
          <w:rFonts w:eastAsia="Times New Roman" w:cstheme="minorHAnsi"/>
          <w:bCs/>
        </w:rPr>
        <w:t>2000</w:t>
      </w:r>
      <w:r w:rsidR="00E23BBA">
        <w:rPr>
          <w:rFonts w:eastAsia="Times New Roman" w:cstheme="minorHAnsi"/>
          <w:bCs/>
        </w:rPr>
        <w:t> </w:t>
      </w:r>
      <w:r w:rsidR="00803D89">
        <w:rPr>
          <w:rFonts w:eastAsia="Times New Roman" w:cstheme="minorHAnsi"/>
          <w:bCs/>
        </w:rPr>
        <w:t xml:space="preserve">více, než </w:t>
      </w:r>
      <w:r w:rsidR="00312C2D">
        <w:rPr>
          <w:rFonts w:eastAsia="Times New Roman" w:cstheme="minorHAnsi"/>
          <w:bCs/>
        </w:rPr>
        <w:t xml:space="preserve">bylo deklarováno </w:t>
      </w:r>
      <w:r w:rsidR="00803D89">
        <w:rPr>
          <w:rFonts w:eastAsia="Times New Roman" w:cstheme="minorHAnsi"/>
          <w:bCs/>
        </w:rPr>
        <w:t xml:space="preserve">na poslední </w:t>
      </w:r>
      <w:r w:rsidR="00312C2D">
        <w:rPr>
          <w:rFonts w:eastAsia="Times New Roman" w:cstheme="minorHAnsi"/>
          <w:bCs/>
        </w:rPr>
        <w:t xml:space="preserve">17. </w:t>
      </w:r>
      <w:r w:rsidR="00803D89">
        <w:rPr>
          <w:rFonts w:eastAsia="Times New Roman" w:cstheme="minorHAnsi"/>
          <w:bCs/>
        </w:rPr>
        <w:t>NSK v červnu. Proplacené žádosti o platbu za cca 7,9</w:t>
      </w:r>
      <w:r w:rsidR="00E23BBA">
        <w:rPr>
          <w:rFonts w:eastAsia="Times New Roman" w:cstheme="minorHAnsi"/>
          <w:bCs/>
        </w:rPr>
        <w:t> </w:t>
      </w:r>
      <w:r w:rsidR="00803D89">
        <w:rPr>
          <w:rFonts w:eastAsia="Times New Roman" w:cstheme="minorHAnsi"/>
          <w:bCs/>
        </w:rPr>
        <w:t>mld.</w:t>
      </w:r>
      <w:r w:rsidR="00E23BBA">
        <w:rPr>
          <w:rFonts w:eastAsia="Times New Roman" w:cstheme="minorHAnsi"/>
          <w:bCs/>
        </w:rPr>
        <w:t> </w:t>
      </w:r>
      <w:r w:rsidR="00803D89">
        <w:rPr>
          <w:rFonts w:eastAsia="Times New Roman" w:cstheme="minorHAnsi"/>
          <w:bCs/>
        </w:rPr>
        <w:t>Kč.</w:t>
      </w:r>
    </w:p>
    <w:p w14:paraId="442D3A19" w14:textId="55D05A56" w:rsidR="00312C2D" w:rsidRDefault="00803D89" w:rsidP="04C180D7">
      <w:pPr>
        <w:jc w:val="both"/>
        <w:rPr>
          <w:rFonts w:eastAsia="Times New Roman"/>
          <w:lang w:val="cs"/>
        </w:rPr>
      </w:pPr>
      <w:r>
        <w:rPr>
          <w:rFonts w:ascii="Calibri" w:eastAsia="Calibri" w:hAnsi="Calibri" w:cs="Calibri"/>
          <w:lang w:val="cs"/>
        </w:rPr>
        <w:t>Nikischer se dále krátce vyjádřil</w:t>
      </w:r>
      <w:r w:rsidRPr="00803D89">
        <w:rPr>
          <w:rFonts w:ascii="Calibri" w:eastAsia="Calibri" w:hAnsi="Calibri" w:cs="Calibri"/>
          <w:lang w:val="cs"/>
        </w:rPr>
        <w:t xml:space="preserve"> k probíhajícím auditu</w:t>
      </w:r>
      <w:r>
        <w:rPr>
          <w:rFonts w:ascii="Calibri" w:eastAsia="Calibri" w:hAnsi="Calibri" w:cs="Calibri"/>
          <w:lang w:val="cs"/>
        </w:rPr>
        <w:t xml:space="preserve"> výkonnosti</w:t>
      </w:r>
      <w:r w:rsidRPr="00803D89">
        <w:rPr>
          <w:rFonts w:ascii="Calibri" w:eastAsia="Calibri" w:hAnsi="Calibri" w:cs="Calibri"/>
          <w:lang w:val="cs"/>
        </w:rPr>
        <w:t xml:space="preserve"> CLLD ze strany E</w:t>
      </w:r>
      <w:r w:rsidR="00312C2D">
        <w:rPr>
          <w:rFonts w:ascii="Calibri" w:eastAsia="Calibri" w:hAnsi="Calibri" w:cs="Calibri"/>
          <w:lang w:val="cs"/>
        </w:rPr>
        <w:t xml:space="preserve">vropského účetního dvora </w:t>
      </w:r>
      <w:r w:rsidRPr="00803D89">
        <w:rPr>
          <w:rFonts w:ascii="Calibri" w:eastAsia="Calibri" w:hAnsi="Calibri" w:cs="Calibri"/>
          <w:lang w:val="cs"/>
        </w:rPr>
        <w:t>(EÚD</w:t>
      </w:r>
      <w:r w:rsidR="00312C2D">
        <w:rPr>
          <w:rFonts w:ascii="Calibri" w:eastAsia="Calibri" w:hAnsi="Calibri" w:cs="Calibri"/>
          <w:lang w:val="cs"/>
        </w:rPr>
        <w:t xml:space="preserve">; </w:t>
      </w:r>
      <w:r w:rsidRPr="00803D89">
        <w:rPr>
          <w:rFonts w:ascii="Calibri" w:eastAsia="Calibri" w:hAnsi="Calibri" w:cs="Calibri"/>
          <w:lang w:val="cs"/>
        </w:rPr>
        <w:t>v posledních měsících bez posunu</w:t>
      </w:r>
      <w:r>
        <w:rPr>
          <w:rFonts w:ascii="Calibri" w:eastAsia="Calibri" w:hAnsi="Calibri" w:cs="Calibri"/>
          <w:lang w:val="cs"/>
        </w:rPr>
        <w:t>, zpráva z auditu od EÚD zatím nedorazila), administraci</w:t>
      </w:r>
      <w:r w:rsidRPr="00803D89">
        <w:rPr>
          <w:rFonts w:ascii="Calibri" w:eastAsia="Calibri" w:hAnsi="Calibri" w:cs="Calibri"/>
          <w:lang w:val="cs"/>
        </w:rPr>
        <w:t xml:space="preserve"> zpráv o</w:t>
      </w:r>
      <w:r w:rsidR="00732997">
        <w:rPr>
          <w:rFonts w:ascii="Calibri" w:eastAsia="Calibri" w:hAnsi="Calibri" w:cs="Calibri"/>
          <w:lang w:val="cs"/>
        </w:rPr>
        <w:t> </w:t>
      </w:r>
      <w:r w:rsidRPr="00803D89">
        <w:rPr>
          <w:rFonts w:ascii="Calibri" w:eastAsia="Calibri" w:hAnsi="Calibri" w:cs="Calibri"/>
          <w:lang w:val="cs"/>
        </w:rPr>
        <w:t>plnění SCLLD</w:t>
      </w:r>
      <w:r>
        <w:rPr>
          <w:rFonts w:ascii="Calibri" w:eastAsia="Calibri" w:hAnsi="Calibri" w:cs="Calibri"/>
          <w:lang w:val="cs"/>
        </w:rPr>
        <w:t xml:space="preserve"> (za 1. pololetí 2021 nepodala MAS Česká Západ)</w:t>
      </w:r>
      <w:r w:rsidRPr="00803D89">
        <w:rPr>
          <w:rFonts w:ascii="Calibri" w:eastAsia="Calibri" w:hAnsi="Calibri" w:cs="Calibri"/>
          <w:lang w:val="cs"/>
        </w:rPr>
        <w:t xml:space="preserve"> a evaluačních zpráv z mid-term evaluací realizace SCLLD (</w:t>
      </w:r>
      <w:r>
        <w:rPr>
          <w:rFonts w:ascii="Calibri" w:eastAsia="Calibri" w:hAnsi="Calibri" w:cs="Calibri"/>
          <w:lang w:val="cs"/>
        </w:rPr>
        <w:t>pořád zprávu nepodala MAS Mikulovsko</w:t>
      </w:r>
      <w:r w:rsidRPr="00803D89">
        <w:rPr>
          <w:rFonts w:ascii="Calibri" w:eastAsia="Calibri" w:hAnsi="Calibri" w:cs="Calibri"/>
          <w:lang w:val="cs"/>
        </w:rPr>
        <w:t xml:space="preserve">), </w:t>
      </w:r>
      <w:r>
        <w:rPr>
          <w:rFonts w:ascii="Calibri" w:eastAsia="Calibri" w:hAnsi="Calibri" w:cs="Calibri"/>
          <w:lang w:val="cs"/>
        </w:rPr>
        <w:t>mluvil také</w:t>
      </w:r>
      <w:r w:rsidRPr="00803D89">
        <w:rPr>
          <w:rFonts w:ascii="Calibri" w:eastAsia="Calibri" w:hAnsi="Calibri" w:cs="Calibri"/>
          <w:lang w:val="cs"/>
        </w:rPr>
        <w:t xml:space="preserve"> o průběhu výsledkové evaluace D</w:t>
      </w:r>
      <w:r w:rsidR="00312C2D">
        <w:rPr>
          <w:rFonts w:ascii="Calibri" w:eastAsia="Calibri" w:hAnsi="Calibri" w:cs="Calibri"/>
          <w:lang w:val="cs"/>
        </w:rPr>
        <w:t>ohody</w:t>
      </w:r>
      <w:r>
        <w:rPr>
          <w:rFonts w:ascii="Calibri" w:eastAsia="Calibri" w:hAnsi="Calibri" w:cs="Calibri"/>
          <w:lang w:val="cs"/>
        </w:rPr>
        <w:t xml:space="preserve"> o</w:t>
      </w:r>
      <w:r w:rsidR="00312C2D">
        <w:rPr>
          <w:rFonts w:ascii="Calibri" w:eastAsia="Calibri" w:hAnsi="Calibri" w:cs="Calibri"/>
          <w:lang w:val="cs"/>
        </w:rPr>
        <w:t xml:space="preserve"> partnerství</w:t>
      </w:r>
      <w:r w:rsidRPr="00803D89">
        <w:rPr>
          <w:rFonts w:ascii="Calibri" w:eastAsia="Calibri" w:hAnsi="Calibri" w:cs="Calibri"/>
          <w:lang w:val="cs"/>
        </w:rPr>
        <w:t xml:space="preserve"> v regionální perspektivě</w:t>
      </w:r>
      <w:r>
        <w:rPr>
          <w:rFonts w:ascii="Calibri" w:eastAsia="Calibri" w:hAnsi="Calibri" w:cs="Calibri"/>
          <w:lang w:val="cs"/>
        </w:rPr>
        <w:t>, zejména o</w:t>
      </w:r>
      <w:r w:rsidR="00B53F1A">
        <w:rPr>
          <w:rFonts w:ascii="Arial" w:eastAsia="Calibri" w:hAnsi="Arial" w:cs="Arial"/>
          <w:lang w:val="cs"/>
        </w:rPr>
        <w:t> </w:t>
      </w:r>
      <w:r>
        <w:rPr>
          <w:rFonts w:ascii="Calibri" w:eastAsia="Calibri" w:hAnsi="Calibri" w:cs="Calibri"/>
          <w:lang w:val="cs"/>
        </w:rPr>
        <w:t>parametrech případových studií.</w:t>
      </w:r>
      <w:r w:rsidR="6574C2E7" w:rsidRPr="04C180D7">
        <w:rPr>
          <w:rFonts w:ascii="Calibri" w:eastAsia="Calibri" w:hAnsi="Calibri" w:cs="Calibri"/>
          <w:lang w:val="cs"/>
        </w:rPr>
        <w:t xml:space="preserve"> M</w:t>
      </w:r>
      <w:r>
        <w:rPr>
          <w:rFonts w:ascii="Calibri" w:eastAsia="Calibri" w:hAnsi="Calibri" w:cs="Calibri"/>
          <w:lang w:val="cs"/>
        </w:rPr>
        <w:t>MR</w:t>
      </w:r>
      <w:r w:rsidR="00312C2D">
        <w:rPr>
          <w:rFonts w:ascii="Calibri" w:eastAsia="Calibri" w:hAnsi="Calibri" w:cs="Calibri"/>
          <w:lang w:val="cs"/>
        </w:rPr>
        <w:t>-</w:t>
      </w:r>
      <w:r>
        <w:rPr>
          <w:rFonts w:ascii="Calibri" w:eastAsia="Calibri" w:hAnsi="Calibri" w:cs="Calibri"/>
          <w:lang w:val="cs"/>
        </w:rPr>
        <w:t xml:space="preserve">ORP plánuje </w:t>
      </w:r>
      <w:r w:rsidR="6574C2E7" w:rsidRPr="04C180D7">
        <w:rPr>
          <w:rFonts w:ascii="Calibri" w:eastAsia="Calibri" w:hAnsi="Calibri" w:cs="Calibri"/>
          <w:lang w:val="cs"/>
        </w:rPr>
        <w:t xml:space="preserve">aktualizovat materiál </w:t>
      </w:r>
      <w:r w:rsidR="00312C2D">
        <w:rPr>
          <w:rFonts w:ascii="Calibri" w:eastAsia="Calibri" w:hAnsi="Calibri" w:cs="Calibri"/>
          <w:lang w:val="cs"/>
        </w:rPr>
        <w:t>„</w:t>
      </w:r>
      <w:r>
        <w:rPr>
          <w:rFonts w:ascii="Calibri" w:eastAsia="Calibri" w:hAnsi="Calibri" w:cs="Calibri"/>
          <w:lang w:val="cs"/>
        </w:rPr>
        <w:t>V</w:t>
      </w:r>
      <w:r w:rsidR="6574C2E7" w:rsidRPr="04C180D7">
        <w:rPr>
          <w:rFonts w:ascii="Calibri" w:eastAsia="Calibri" w:hAnsi="Calibri" w:cs="Calibri"/>
          <w:lang w:val="cs"/>
        </w:rPr>
        <w:t>hodné postupy pro vyloučení střetu zájmu MAS při hodnocení MAS</w:t>
      </w:r>
      <w:r w:rsidR="00312C2D" w:rsidRPr="4892AF38">
        <w:rPr>
          <w:rFonts w:eastAsia="Calibri"/>
          <w:lang w:val="cs"/>
        </w:rPr>
        <w:t>“</w:t>
      </w:r>
      <w:r w:rsidR="6574C2E7" w:rsidRPr="4892AF38">
        <w:rPr>
          <w:rFonts w:eastAsia="Calibri"/>
          <w:lang w:val="cs"/>
        </w:rPr>
        <w:t>.</w:t>
      </w:r>
      <w:r w:rsidR="6574C2E7" w:rsidRPr="4892AF38">
        <w:rPr>
          <w:rFonts w:eastAsia="Times New Roman"/>
          <w:lang w:val="cs"/>
        </w:rPr>
        <w:t xml:space="preserve"> </w:t>
      </w:r>
    </w:p>
    <w:p w14:paraId="5FD7DBC8" w14:textId="4DD97FB6" w:rsidR="6574C2E7" w:rsidRDefault="00312C2D" w:rsidP="04C180D7">
      <w:pPr>
        <w:jc w:val="both"/>
      </w:pPr>
      <w:r w:rsidRPr="4CCE2851">
        <w:rPr>
          <w:rFonts w:eastAsia="Times New Roman"/>
          <w:lang w:val="cs"/>
        </w:rPr>
        <w:t>P</w:t>
      </w:r>
      <w:r w:rsidR="00803D89" w:rsidRPr="4CCE2851">
        <w:rPr>
          <w:rFonts w:eastAsia="Times New Roman"/>
          <w:lang w:val="cs"/>
        </w:rPr>
        <w:t>ředstavil změny v metodickém prostředí implementace CLLD od poslední Komory CLLD. Jedná se zejména o</w:t>
      </w:r>
      <w:r w:rsidR="00732997">
        <w:rPr>
          <w:rFonts w:eastAsia="Times New Roman"/>
          <w:lang w:val="cs"/>
        </w:rPr>
        <w:t> </w:t>
      </w:r>
      <w:r w:rsidR="00803D89" w:rsidRPr="4CCE2851">
        <w:rPr>
          <w:rFonts w:eastAsia="Times New Roman"/>
          <w:lang w:val="cs"/>
        </w:rPr>
        <w:t>schválení a nabytí účinnosti MP INRAP (a jeho technické aktualizace – verze 1.1</w:t>
      </w:r>
      <w:r w:rsidR="00D9424F" w:rsidRPr="4CCE2851">
        <w:rPr>
          <w:rFonts w:eastAsia="Times New Roman"/>
          <w:lang w:val="cs"/>
        </w:rPr>
        <w:t>, schválena 25. 10. 2021, účinnost od 1. 11. 2021</w:t>
      </w:r>
      <w:r w:rsidR="00803D89" w:rsidRPr="4CCE2851">
        <w:rPr>
          <w:rFonts w:eastAsia="Times New Roman"/>
          <w:lang w:val="cs"/>
        </w:rPr>
        <w:t xml:space="preserve">), kterým došlo k nahrazení postupů upravených MPIN (konkrétně MS č. 12 a 14 </w:t>
      </w:r>
      <w:r w:rsidR="00FC499D">
        <w:rPr>
          <w:rFonts w:eastAsia="Times New Roman"/>
          <w:lang w:val="cs"/>
        </w:rPr>
        <w:br/>
      </w:r>
      <w:r w:rsidR="00803D89" w:rsidRPr="4CCE2851">
        <w:rPr>
          <w:rFonts w:eastAsia="Times New Roman"/>
          <w:lang w:val="cs"/>
        </w:rPr>
        <w:t>k MPIN) v rámci přípravy na programové období 2021–2027 v</w:t>
      </w:r>
      <w:r w:rsidR="00B53F1A">
        <w:rPr>
          <w:rFonts w:ascii="Arial" w:eastAsia="Times New Roman" w:hAnsi="Arial" w:cs="Arial"/>
          <w:lang w:val="cs"/>
        </w:rPr>
        <w:t> </w:t>
      </w:r>
      <w:r w:rsidR="00803D89" w:rsidRPr="4CCE2851">
        <w:rPr>
          <w:rFonts w:eastAsia="Times New Roman"/>
          <w:lang w:val="cs"/>
        </w:rPr>
        <w:t>kapitolách upravujících strukturu a obsah SCLLD 21–27, kontrolu dodržování standardů MAS a změny údajů MAS.</w:t>
      </w:r>
      <w:r w:rsidR="00D9424F" w:rsidRPr="4CCE2851">
        <w:rPr>
          <w:rFonts w:eastAsia="Times New Roman"/>
          <w:lang w:val="cs"/>
        </w:rPr>
        <w:t xml:space="preserve"> Referoval o administraci změn údajů MAS, která byla po přesunu modulu standardizace opětovně zahájena 1. 12. 2021. Dále prezentoval výsledky procesu hodnocení koncepčních částí strategií CLLD v MS2014+, s potěšením konstatoval, že se povedlo 100% splnit stanovené cíle a plány, včetně harmonogramu procesu, za což poděkoval i NS MAS ČR, resp. </w:t>
      </w:r>
      <w:r w:rsidRPr="4CCE2851">
        <w:rPr>
          <w:rFonts w:eastAsia="Times New Roman"/>
          <w:lang w:val="cs"/>
        </w:rPr>
        <w:t>j</w:t>
      </w:r>
      <w:r w:rsidR="00D9424F" w:rsidRPr="4CCE2851">
        <w:rPr>
          <w:rFonts w:eastAsia="Times New Roman"/>
          <w:lang w:val="cs"/>
        </w:rPr>
        <w:t xml:space="preserve">ednotlivým MAS. Do 19. 11. 2021 bylo schváleno všech 180 strategií, většina již po první úpravě/doplnění. Nyní probíhá </w:t>
      </w:r>
      <w:r w:rsidRPr="4CCE2851">
        <w:rPr>
          <w:rFonts w:eastAsia="Times New Roman"/>
          <w:lang w:val="cs"/>
        </w:rPr>
        <w:t>„</w:t>
      </w:r>
      <w:r w:rsidR="00D9424F" w:rsidRPr="4CCE2851">
        <w:rPr>
          <w:rFonts w:eastAsia="Times New Roman"/>
          <w:lang w:val="cs"/>
        </w:rPr>
        <w:t>přesun</w:t>
      </w:r>
      <w:r w:rsidRPr="4CCE2851">
        <w:rPr>
          <w:rFonts w:eastAsia="Times New Roman"/>
          <w:lang w:val="cs"/>
        </w:rPr>
        <w:t>“</w:t>
      </w:r>
      <w:r w:rsidR="00D9424F" w:rsidRPr="4CCE2851">
        <w:rPr>
          <w:rFonts w:eastAsia="Times New Roman"/>
          <w:lang w:val="cs"/>
        </w:rPr>
        <w:t xml:space="preserve"> schválených koncepčních částí do nového MS2021+, MAS podávají žádosti do nového MS od 8. 11. 2021 do 31. 1. 2022 (týká se pouze předkládání koncepčních částí). Prezentoval skutečnosti, na které si musí MAS dávat pozor při podávání žádostí. Na závěr </w:t>
      </w:r>
      <w:r w:rsidRPr="4CCE2851">
        <w:rPr>
          <w:rFonts w:eastAsia="Times New Roman"/>
          <w:lang w:val="cs"/>
        </w:rPr>
        <w:t>představil</w:t>
      </w:r>
      <w:r w:rsidR="00D9424F" w:rsidRPr="4CCE2851">
        <w:rPr>
          <w:rFonts w:eastAsia="Times New Roman"/>
          <w:lang w:val="cs"/>
        </w:rPr>
        <w:t xml:space="preserve"> metodické postupy týkající se budoucích procesů – hodnocení programových rámců strategií, změn strategií, monitoringu a evaluací strategií. Upozornil na novinku – MMR</w:t>
      </w:r>
      <w:r w:rsidRPr="4CCE2851">
        <w:rPr>
          <w:rFonts w:eastAsia="Times New Roman"/>
          <w:lang w:val="cs"/>
        </w:rPr>
        <w:t>-</w:t>
      </w:r>
      <w:r w:rsidR="00D9424F" w:rsidRPr="4CCE2851">
        <w:rPr>
          <w:rFonts w:eastAsia="Times New Roman"/>
          <w:lang w:val="cs"/>
        </w:rPr>
        <w:t xml:space="preserve">ORP bude mít v krajním případě při neplnění povinností nositele vyplývajících z MP INRAP možnost pozastavit realizaci strategie. Na závěr zopakoval, že v případě nástroje CLLD je ve vztahu k programovému období 2021–2027 vhodné </w:t>
      </w:r>
      <w:r w:rsidR="73C1A07C" w:rsidRPr="4CCE2851">
        <w:rPr>
          <w:rFonts w:eastAsia="Times New Roman"/>
          <w:lang w:val="cs"/>
        </w:rPr>
        <w:t xml:space="preserve">se </w:t>
      </w:r>
      <w:r w:rsidR="73C1A07C" w:rsidRPr="2F2BA918">
        <w:rPr>
          <w:rFonts w:eastAsia="Times New Roman"/>
          <w:lang w:val="cs"/>
        </w:rPr>
        <w:t xml:space="preserve">zaměřit </w:t>
      </w:r>
      <w:r w:rsidR="73C1A07C" w:rsidRPr="7E70EF59">
        <w:rPr>
          <w:rFonts w:eastAsia="Times New Roman"/>
          <w:lang w:val="cs"/>
        </w:rPr>
        <w:t xml:space="preserve">na </w:t>
      </w:r>
      <w:r w:rsidR="73C1A07C" w:rsidRPr="52743E02">
        <w:rPr>
          <w:rFonts w:eastAsia="Times New Roman"/>
          <w:lang w:val="cs"/>
        </w:rPr>
        <w:t xml:space="preserve">implementaci, přípravu již </w:t>
      </w:r>
      <w:r w:rsidR="73C1A07C" w:rsidRPr="52743E02">
        <w:rPr>
          <w:rFonts w:eastAsia="Times New Roman"/>
          <w:lang w:val="cs"/>
        </w:rPr>
        <w:lastRenderedPageBreak/>
        <w:t xml:space="preserve">máme úspěšně za </w:t>
      </w:r>
      <w:r w:rsidR="73C1A07C" w:rsidRPr="18A546B0">
        <w:rPr>
          <w:rFonts w:eastAsia="Times New Roman"/>
          <w:lang w:val="cs"/>
        </w:rPr>
        <w:t xml:space="preserve">sebou. </w:t>
      </w:r>
      <w:r w:rsidR="00C97F55" w:rsidRPr="4CCE2851">
        <w:rPr>
          <w:rFonts w:eastAsia="Times New Roman"/>
          <w:lang w:val="cs"/>
        </w:rPr>
        <w:t>Je nutné co nejdříve schválit i</w:t>
      </w:r>
      <w:r w:rsidR="00B53F1A">
        <w:rPr>
          <w:rFonts w:ascii="Arial" w:eastAsia="Times New Roman" w:hAnsi="Arial" w:cs="Arial"/>
          <w:lang w:val="cs"/>
        </w:rPr>
        <w:t> </w:t>
      </w:r>
      <w:r w:rsidR="00C97F55" w:rsidRPr="4CCE2851">
        <w:rPr>
          <w:rFonts w:eastAsia="Times New Roman"/>
          <w:lang w:val="cs"/>
        </w:rPr>
        <w:t>programové rámce strategií a zahájit realizaci projektů</w:t>
      </w:r>
      <w:r w:rsidR="47617E35" w:rsidRPr="11DD0222">
        <w:rPr>
          <w:rFonts w:eastAsia="Times New Roman"/>
          <w:lang w:val="cs"/>
        </w:rPr>
        <w:t xml:space="preserve">. </w:t>
      </w:r>
      <w:r w:rsidR="00C97F55" w:rsidRPr="4CCE2851">
        <w:rPr>
          <w:rFonts w:eastAsia="Times New Roman"/>
          <w:lang w:val="cs"/>
        </w:rPr>
        <w:t>Bohužel jsme limitování procesem schvalování programů.</w:t>
      </w:r>
    </w:p>
    <w:p w14:paraId="694E1C91" w14:textId="5E6C38DB" w:rsidR="6574C2E7" w:rsidRPr="00C97F55" w:rsidRDefault="6574C2E7" w:rsidP="04C180D7">
      <w:pPr>
        <w:pStyle w:val="Default"/>
        <w:rPr>
          <w:rFonts w:asciiTheme="minorHAnsi" w:hAnsiTheme="minorHAnsi" w:cstheme="minorBidi"/>
          <w:sz w:val="22"/>
          <w:szCs w:val="22"/>
        </w:rPr>
      </w:pPr>
      <w:r w:rsidRPr="4892AF38">
        <w:rPr>
          <w:rFonts w:asciiTheme="minorHAnsi" w:eastAsia="Calibri" w:hAnsiTheme="minorHAnsi" w:cstheme="minorBidi"/>
          <w:b/>
          <w:sz w:val="22"/>
          <w:szCs w:val="22"/>
          <w:u w:val="single"/>
          <w:lang w:val="cs"/>
        </w:rPr>
        <w:t xml:space="preserve">Bod 3 – </w:t>
      </w:r>
      <w:r w:rsidRPr="4892AF38">
        <w:rPr>
          <w:rFonts w:asciiTheme="minorHAnsi" w:eastAsia="Times New Roman" w:hAnsiTheme="minorHAnsi" w:cstheme="minorBidi"/>
          <w:b/>
          <w:sz w:val="22"/>
          <w:szCs w:val="22"/>
          <w:u w:val="single"/>
        </w:rPr>
        <w:t>Vstupy ŘO k implementaci CLLD v programech (implementace CLLD 14</w:t>
      </w:r>
      <w:r w:rsidR="00C97F55" w:rsidRPr="4892AF38">
        <w:rPr>
          <w:rFonts w:asciiTheme="minorHAnsi" w:eastAsia="Times New Roman" w:hAnsiTheme="minorHAnsi" w:cstheme="minorBidi"/>
          <w:b/>
          <w:sz w:val="22"/>
          <w:szCs w:val="22"/>
          <w:u w:val="single"/>
        </w:rPr>
        <w:t>–</w:t>
      </w:r>
      <w:r w:rsidRPr="4892AF38">
        <w:rPr>
          <w:rFonts w:asciiTheme="minorHAnsi" w:eastAsia="Times New Roman" w:hAnsiTheme="minorHAnsi" w:cstheme="minorBidi"/>
          <w:b/>
          <w:sz w:val="22"/>
          <w:szCs w:val="22"/>
          <w:u w:val="single"/>
        </w:rPr>
        <w:t xml:space="preserve">20 a příprava CLLD 21+) </w:t>
      </w:r>
      <w:r w:rsidRPr="4892AF38">
        <w:rPr>
          <w:rFonts w:asciiTheme="minorHAnsi" w:eastAsia="Calibri" w:hAnsiTheme="minorHAnsi" w:cstheme="minorBidi"/>
          <w:sz w:val="22"/>
          <w:szCs w:val="22"/>
          <w:lang w:val="cs"/>
        </w:rPr>
        <w:t xml:space="preserve"> </w:t>
      </w:r>
    </w:p>
    <w:p w14:paraId="47CF1450" w14:textId="2CA47710" w:rsidR="6574C2E7" w:rsidRDefault="6574C2E7" w:rsidP="04C180D7">
      <w:pPr>
        <w:jc w:val="both"/>
      </w:pPr>
      <w:r w:rsidRPr="04C180D7">
        <w:rPr>
          <w:rFonts w:ascii="Calibri" w:eastAsia="Calibri" w:hAnsi="Calibri" w:cs="Calibri"/>
          <w:b/>
          <w:bCs/>
          <w:lang w:val="cs"/>
        </w:rPr>
        <w:t>Lenka Kriegischová (</w:t>
      </w:r>
      <w:r w:rsidR="00631E4A" w:rsidRPr="4892AF38">
        <w:rPr>
          <w:rFonts w:eastAsia="Calibri"/>
          <w:b/>
          <w:lang w:val="cs"/>
        </w:rPr>
        <w:t>ŘO IROP</w:t>
      </w:r>
      <w:r w:rsidRPr="4892AF38">
        <w:rPr>
          <w:rFonts w:eastAsia="Times New Roman"/>
          <w:b/>
        </w:rPr>
        <w:t>)</w:t>
      </w:r>
      <w:r w:rsidRPr="04C180D7">
        <w:rPr>
          <w:rFonts w:ascii="Calibri" w:eastAsia="Calibri" w:hAnsi="Calibri" w:cs="Calibri"/>
          <w:lang w:val="cs"/>
        </w:rPr>
        <w:t xml:space="preserve"> </w:t>
      </w:r>
      <w:r w:rsidRPr="4892AF38">
        <w:rPr>
          <w:rFonts w:eastAsia="Times New Roman"/>
        </w:rPr>
        <w:t>představil</w:t>
      </w:r>
      <w:r w:rsidRPr="4892AF38">
        <w:rPr>
          <w:rFonts w:eastAsia="Calibri"/>
          <w:lang w:val="cs"/>
        </w:rPr>
        <w:t xml:space="preserve">a implementaci CLLD </w:t>
      </w:r>
      <w:r w:rsidR="00C97F55" w:rsidRPr="4892AF38">
        <w:rPr>
          <w:rFonts w:eastAsia="Calibri"/>
          <w:lang w:val="cs"/>
        </w:rPr>
        <w:t>14–20</w:t>
      </w:r>
      <w:r w:rsidRPr="4892AF38">
        <w:rPr>
          <w:rFonts w:eastAsia="Calibri"/>
          <w:lang w:val="cs"/>
        </w:rPr>
        <w:t xml:space="preserve"> v IROP. Poslední výzvy byly </w:t>
      </w:r>
      <w:r w:rsidR="00C97F55" w:rsidRPr="4892AF38">
        <w:rPr>
          <w:rFonts w:eastAsia="Calibri"/>
          <w:lang w:val="cs"/>
        </w:rPr>
        <w:t xml:space="preserve">v IROP vyhlašovány </w:t>
      </w:r>
      <w:r w:rsidRPr="4892AF38">
        <w:rPr>
          <w:rFonts w:eastAsia="Calibri"/>
          <w:lang w:val="cs"/>
        </w:rPr>
        <w:t>do 15. 11. t.</w:t>
      </w:r>
      <w:r w:rsidR="00312C2D" w:rsidRPr="4892AF38">
        <w:rPr>
          <w:rFonts w:eastAsia="Calibri"/>
          <w:lang w:val="cs"/>
        </w:rPr>
        <w:t xml:space="preserve"> </w:t>
      </w:r>
      <w:r w:rsidRPr="4892AF38">
        <w:rPr>
          <w:rFonts w:eastAsia="Calibri"/>
          <w:lang w:val="cs"/>
        </w:rPr>
        <w:t xml:space="preserve">r., nevyčerpáno </w:t>
      </w:r>
      <w:r w:rsidR="00C97F55" w:rsidRPr="4892AF38">
        <w:rPr>
          <w:rFonts w:eastAsia="Calibri"/>
          <w:lang w:val="cs"/>
        </w:rPr>
        <w:t xml:space="preserve">je </w:t>
      </w:r>
      <w:r w:rsidRPr="4892AF38">
        <w:rPr>
          <w:rFonts w:eastAsia="Calibri"/>
          <w:lang w:val="cs"/>
        </w:rPr>
        <w:t xml:space="preserve">zatím 38 mil. Kč za všechny MAS. </w:t>
      </w:r>
      <w:r w:rsidR="00C97F55" w:rsidRPr="4892AF38">
        <w:rPr>
          <w:rFonts w:eastAsia="Calibri"/>
          <w:lang w:val="cs"/>
        </w:rPr>
        <w:t xml:space="preserve">Komentovala </w:t>
      </w:r>
      <w:r w:rsidRPr="4892AF38">
        <w:rPr>
          <w:rFonts w:eastAsia="Calibri"/>
          <w:lang w:val="cs"/>
        </w:rPr>
        <w:t xml:space="preserve">mapu tzv. prázdných výzev, kterých bylo celkem 302. Výzev s jedním předloženým projektem bylo 632. </w:t>
      </w:r>
      <w:r w:rsidR="00C97F55" w:rsidRPr="4892AF38">
        <w:rPr>
          <w:rFonts w:eastAsia="Calibri"/>
          <w:lang w:val="cs"/>
        </w:rPr>
        <w:t xml:space="preserve">Dále komentovala přípravu CLLD 21+ v IROP. </w:t>
      </w:r>
      <w:r w:rsidRPr="4892AF38">
        <w:rPr>
          <w:rFonts w:eastAsia="Calibri"/>
          <w:lang w:val="cs"/>
        </w:rPr>
        <w:t>Programový dokument IROP 2021</w:t>
      </w:r>
      <w:r w:rsidR="00C97F55" w:rsidRPr="4892AF38">
        <w:rPr>
          <w:rFonts w:eastAsia="Calibri"/>
          <w:lang w:val="cs"/>
        </w:rPr>
        <w:t>–</w:t>
      </w:r>
      <w:r w:rsidRPr="4892AF38">
        <w:rPr>
          <w:rFonts w:eastAsia="Calibri"/>
          <w:lang w:val="cs"/>
        </w:rPr>
        <w:t xml:space="preserve">2027 byl schválen </w:t>
      </w:r>
      <w:r w:rsidR="00C97F55" w:rsidRPr="4892AF38">
        <w:rPr>
          <w:rFonts w:eastAsia="Calibri"/>
          <w:lang w:val="cs"/>
        </w:rPr>
        <w:t>v</w:t>
      </w:r>
      <w:r w:rsidRPr="4892AF38">
        <w:rPr>
          <w:rFonts w:eastAsia="Calibri"/>
          <w:lang w:val="cs"/>
        </w:rPr>
        <w:t>ládou 5. 11. t.</w:t>
      </w:r>
      <w:r w:rsidR="00732997">
        <w:rPr>
          <w:rFonts w:eastAsia="Calibri"/>
          <w:lang w:val="cs"/>
        </w:rPr>
        <w:t> </w:t>
      </w:r>
      <w:r w:rsidRPr="4892AF38">
        <w:rPr>
          <w:rFonts w:eastAsia="Calibri"/>
          <w:lang w:val="cs"/>
        </w:rPr>
        <w:t xml:space="preserve">r., </w:t>
      </w:r>
      <w:r w:rsidR="00C97F55" w:rsidRPr="4892AF38">
        <w:rPr>
          <w:rFonts w:eastAsia="Calibri"/>
          <w:lang w:val="cs"/>
        </w:rPr>
        <w:t>v</w:t>
      </w:r>
      <w:r w:rsidRPr="4892AF38">
        <w:rPr>
          <w:rFonts w:eastAsia="Calibri"/>
          <w:lang w:val="cs"/>
        </w:rPr>
        <w:t xml:space="preserve"> prvním čtvrtletí 2022 </w:t>
      </w:r>
      <w:r w:rsidR="00C97F55" w:rsidRPr="4892AF38">
        <w:rPr>
          <w:rFonts w:eastAsia="Calibri"/>
          <w:lang w:val="cs"/>
        </w:rPr>
        <w:t xml:space="preserve">ŘO </w:t>
      </w:r>
      <w:r w:rsidRPr="4892AF38">
        <w:rPr>
          <w:rFonts w:eastAsia="Calibri"/>
          <w:lang w:val="cs"/>
        </w:rPr>
        <w:t xml:space="preserve">čeká vypracování </w:t>
      </w:r>
      <w:r w:rsidRPr="5BF90F41">
        <w:rPr>
          <w:rFonts w:eastAsia="Calibri"/>
          <w:lang w:val="cs"/>
        </w:rPr>
        <w:t>říd</w:t>
      </w:r>
      <w:r w:rsidR="26C81454" w:rsidRPr="5BF90F41">
        <w:rPr>
          <w:rFonts w:eastAsia="Calibri"/>
          <w:lang w:val="cs"/>
        </w:rPr>
        <w:t>i</w:t>
      </w:r>
      <w:r w:rsidRPr="5BF90F41">
        <w:rPr>
          <w:rFonts w:eastAsia="Calibri"/>
          <w:lang w:val="cs"/>
        </w:rPr>
        <w:t>cí</w:t>
      </w:r>
      <w:r w:rsidR="00C97F55" w:rsidRPr="4892AF38">
        <w:rPr>
          <w:rFonts w:eastAsia="Calibri"/>
          <w:lang w:val="cs"/>
        </w:rPr>
        <w:t xml:space="preserve"> dokumentace </w:t>
      </w:r>
      <w:r w:rsidRPr="4892AF38">
        <w:rPr>
          <w:rFonts w:eastAsia="Calibri"/>
          <w:lang w:val="cs"/>
        </w:rPr>
        <w:t xml:space="preserve">a v dubnu </w:t>
      </w:r>
      <w:r w:rsidR="00C97F55" w:rsidRPr="4892AF38">
        <w:rPr>
          <w:rFonts w:eastAsia="Calibri"/>
          <w:lang w:val="cs"/>
        </w:rPr>
        <w:t xml:space="preserve">se </w:t>
      </w:r>
      <w:r w:rsidRPr="4892AF38">
        <w:rPr>
          <w:rFonts w:eastAsia="Calibri"/>
          <w:lang w:val="cs"/>
        </w:rPr>
        <w:t xml:space="preserve">předpokládá schválení programu </w:t>
      </w:r>
      <w:r w:rsidR="00C97F55" w:rsidRPr="4892AF38">
        <w:rPr>
          <w:rFonts w:eastAsia="Calibri"/>
          <w:lang w:val="cs"/>
        </w:rPr>
        <w:t>ze strany</w:t>
      </w:r>
      <w:r w:rsidRPr="4892AF38">
        <w:rPr>
          <w:rFonts w:eastAsia="Calibri"/>
          <w:lang w:val="cs"/>
        </w:rPr>
        <w:t xml:space="preserve"> EK. Alokace </w:t>
      </w:r>
      <w:r w:rsidR="00C97F55" w:rsidRPr="4892AF38">
        <w:rPr>
          <w:rFonts w:eastAsia="Calibri"/>
          <w:lang w:val="cs"/>
        </w:rPr>
        <w:t>na strategie CLLD</w:t>
      </w:r>
      <w:r w:rsidRPr="4892AF38">
        <w:rPr>
          <w:rFonts w:eastAsia="Calibri"/>
          <w:lang w:val="cs"/>
        </w:rPr>
        <w:t xml:space="preserve"> bude rozdělena na dva balíčky, na začátku dostanou MAS 70 % alokace, a </w:t>
      </w:r>
      <w:r w:rsidR="00A52447">
        <w:rPr>
          <w:rFonts w:eastAsia="Calibri"/>
          <w:lang w:val="cs"/>
        </w:rPr>
        <w:t>po</w:t>
      </w:r>
      <w:r w:rsidRPr="4892AF38">
        <w:rPr>
          <w:rFonts w:eastAsia="Calibri"/>
          <w:lang w:val="cs"/>
        </w:rPr>
        <w:t xml:space="preserve"> roce 2025 dle plnění finančních milníků bude přerozdělena zbývající alokace ve výši 30 %</w:t>
      </w:r>
      <w:r w:rsidR="00D63AB5">
        <w:rPr>
          <w:rFonts w:eastAsia="Calibri"/>
          <w:lang w:val="cs"/>
        </w:rPr>
        <w:t>, tato část v sobě zahrnuje i kurzovou rezervu</w:t>
      </w:r>
      <w:r w:rsidRPr="4892AF38">
        <w:rPr>
          <w:rFonts w:eastAsia="Calibri"/>
          <w:lang w:val="cs"/>
        </w:rPr>
        <w:t xml:space="preserve">. </w:t>
      </w:r>
    </w:p>
    <w:p w14:paraId="555EF567" w14:textId="5E6C38DB" w:rsidR="6574C2E7" w:rsidRDefault="6574C2E7" w:rsidP="04C180D7">
      <w:pPr>
        <w:jc w:val="both"/>
      </w:pPr>
      <w:r w:rsidRPr="04C180D7">
        <w:rPr>
          <w:rFonts w:ascii="Calibri" w:eastAsia="Calibri" w:hAnsi="Calibri" w:cs="Calibri"/>
          <w:b/>
          <w:bCs/>
          <w:lang w:val="cs"/>
        </w:rPr>
        <w:t>Lucie Chlupáčová (</w:t>
      </w:r>
      <w:r w:rsidR="00631E4A">
        <w:rPr>
          <w:rFonts w:ascii="Calibri" w:eastAsia="Calibri" w:hAnsi="Calibri" w:cs="Calibri"/>
          <w:b/>
          <w:bCs/>
          <w:lang w:val="cs"/>
        </w:rPr>
        <w:t>ŘO PRV</w:t>
      </w:r>
      <w:r w:rsidRPr="04C180D7">
        <w:rPr>
          <w:rFonts w:ascii="Calibri" w:eastAsia="Calibri" w:hAnsi="Calibri" w:cs="Calibri"/>
          <w:b/>
          <w:bCs/>
          <w:lang w:val="cs"/>
        </w:rPr>
        <w:t>)</w:t>
      </w:r>
      <w:r w:rsidRPr="04C180D7">
        <w:rPr>
          <w:rFonts w:ascii="Calibri" w:eastAsia="Calibri" w:hAnsi="Calibri" w:cs="Calibri"/>
          <w:lang w:val="cs"/>
        </w:rPr>
        <w:t xml:space="preserve"> </w:t>
      </w:r>
      <w:r w:rsidRPr="4892AF38">
        <w:rPr>
          <w:rFonts w:eastAsia="Times New Roman"/>
        </w:rPr>
        <w:t>představil</w:t>
      </w:r>
      <w:r w:rsidRPr="4892AF38">
        <w:rPr>
          <w:rFonts w:eastAsia="Calibri"/>
          <w:lang w:val="cs"/>
        </w:rPr>
        <w:t xml:space="preserve">a </w:t>
      </w:r>
      <w:r w:rsidR="00C97F55" w:rsidRPr="4892AF38">
        <w:rPr>
          <w:rFonts w:eastAsia="Calibri"/>
          <w:lang w:val="cs"/>
        </w:rPr>
        <w:t>aktivity v rámci</w:t>
      </w:r>
      <w:r w:rsidRPr="4892AF38">
        <w:rPr>
          <w:rFonts w:eastAsia="Calibri"/>
          <w:lang w:val="cs"/>
        </w:rPr>
        <w:t xml:space="preserve"> přechodného období </w:t>
      </w:r>
      <w:r w:rsidR="00C97F55" w:rsidRPr="4892AF38">
        <w:rPr>
          <w:rFonts w:eastAsia="Calibri"/>
          <w:lang w:val="cs"/>
        </w:rPr>
        <w:t>v </w:t>
      </w:r>
      <w:r w:rsidRPr="4892AF38">
        <w:rPr>
          <w:rFonts w:eastAsia="Calibri"/>
          <w:lang w:val="cs"/>
        </w:rPr>
        <w:t>PRV</w:t>
      </w:r>
      <w:r w:rsidR="00C97F55" w:rsidRPr="4892AF38">
        <w:rPr>
          <w:rFonts w:eastAsia="Calibri"/>
          <w:lang w:val="cs"/>
        </w:rPr>
        <w:t>/SZP</w:t>
      </w:r>
      <w:r w:rsidRPr="4892AF38">
        <w:rPr>
          <w:rFonts w:eastAsia="Calibri"/>
          <w:lang w:val="cs"/>
        </w:rPr>
        <w:t xml:space="preserve">. Probíhá finalizace návrhu </w:t>
      </w:r>
      <w:r w:rsidR="00C97F55" w:rsidRPr="4892AF38">
        <w:rPr>
          <w:rFonts w:eastAsia="Calibri"/>
          <w:lang w:val="cs"/>
        </w:rPr>
        <w:t>S</w:t>
      </w:r>
      <w:r w:rsidRPr="4892AF38">
        <w:rPr>
          <w:rFonts w:eastAsia="Calibri"/>
          <w:lang w:val="cs"/>
        </w:rPr>
        <w:t>trategického plánu</w:t>
      </w:r>
      <w:r w:rsidR="00C97F55" w:rsidRPr="4892AF38">
        <w:rPr>
          <w:rFonts w:eastAsia="Calibri"/>
          <w:lang w:val="cs"/>
        </w:rPr>
        <w:t xml:space="preserve"> SZP</w:t>
      </w:r>
      <w:r w:rsidRPr="4892AF38">
        <w:rPr>
          <w:rFonts w:eastAsia="Calibri"/>
          <w:lang w:val="cs"/>
        </w:rPr>
        <w:t xml:space="preserve">, </w:t>
      </w:r>
      <w:r w:rsidR="00C97F55" w:rsidRPr="4892AF38">
        <w:rPr>
          <w:rFonts w:eastAsia="Calibri"/>
          <w:lang w:val="cs"/>
        </w:rPr>
        <w:t>již</w:t>
      </w:r>
      <w:r w:rsidRPr="4892AF38">
        <w:rPr>
          <w:rFonts w:eastAsia="Calibri"/>
          <w:lang w:val="cs"/>
        </w:rPr>
        <w:t xml:space="preserve"> proběhlo VPŘ i MPŘ. Dokončuje se </w:t>
      </w:r>
      <w:r w:rsidR="00312C2D" w:rsidRPr="4892AF38">
        <w:rPr>
          <w:rFonts w:eastAsia="Calibri"/>
          <w:lang w:val="cs"/>
        </w:rPr>
        <w:t>proces</w:t>
      </w:r>
      <w:r w:rsidRPr="4892AF38">
        <w:rPr>
          <w:rFonts w:eastAsia="Calibri"/>
          <w:lang w:val="cs"/>
        </w:rPr>
        <w:t xml:space="preserve"> SEA a ex-ante hodnocení. Do konce </w:t>
      </w:r>
      <w:r w:rsidR="00C97F55" w:rsidRPr="4892AF38">
        <w:rPr>
          <w:rFonts w:eastAsia="Calibri"/>
          <w:lang w:val="cs"/>
        </w:rPr>
        <w:t xml:space="preserve">r. 2021 </w:t>
      </w:r>
      <w:r w:rsidRPr="4892AF38">
        <w:rPr>
          <w:rFonts w:eastAsia="Calibri"/>
          <w:lang w:val="cs"/>
        </w:rPr>
        <w:t>mus</w:t>
      </w:r>
      <w:r w:rsidR="00C97F55" w:rsidRPr="4892AF38">
        <w:rPr>
          <w:rFonts w:eastAsia="Calibri"/>
          <w:lang w:val="cs"/>
        </w:rPr>
        <w:t>í ŘO</w:t>
      </w:r>
      <w:r w:rsidRPr="4892AF38">
        <w:rPr>
          <w:rFonts w:eastAsia="Calibri"/>
          <w:lang w:val="cs"/>
        </w:rPr>
        <w:t xml:space="preserve"> předložit návrh </w:t>
      </w:r>
      <w:r w:rsidR="00C97F55" w:rsidRPr="4892AF38">
        <w:rPr>
          <w:rFonts w:eastAsia="Calibri"/>
          <w:lang w:val="cs"/>
        </w:rPr>
        <w:t>S</w:t>
      </w:r>
      <w:r w:rsidRPr="4892AF38">
        <w:rPr>
          <w:rFonts w:eastAsia="Calibri"/>
          <w:lang w:val="cs"/>
        </w:rPr>
        <w:t xml:space="preserve">trategického plánu SZP Evropské komisi. </w:t>
      </w:r>
      <w:r w:rsidR="00C97F55" w:rsidRPr="4892AF38">
        <w:rPr>
          <w:rFonts w:eastAsia="Calibri"/>
          <w:lang w:val="cs"/>
        </w:rPr>
        <w:t>ŘO j</w:t>
      </w:r>
      <w:r w:rsidRPr="4892AF38">
        <w:rPr>
          <w:rFonts w:eastAsia="Calibri"/>
          <w:lang w:val="cs"/>
        </w:rPr>
        <w:t xml:space="preserve">edná s ostatními </w:t>
      </w:r>
      <w:r w:rsidR="00C97F55" w:rsidRPr="4892AF38">
        <w:rPr>
          <w:rFonts w:eastAsia="Calibri"/>
          <w:lang w:val="cs"/>
        </w:rPr>
        <w:t>ŘO,</w:t>
      </w:r>
      <w:r w:rsidRPr="4892AF38">
        <w:rPr>
          <w:rFonts w:eastAsia="Calibri"/>
          <w:lang w:val="cs"/>
        </w:rPr>
        <w:t xml:space="preserve"> zejména s</w:t>
      </w:r>
      <w:r w:rsidR="00C97F55" w:rsidRPr="4892AF38">
        <w:rPr>
          <w:rFonts w:eastAsia="Calibri"/>
          <w:lang w:val="cs"/>
        </w:rPr>
        <w:t xml:space="preserve"> ŘO </w:t>
      </w:r>
      <w:r w:rsidRPr="4892AF38">
        <w:rPr>
          <w:rFonts w:eastAsia="Calibri"/>
          <w:lang w:val="cs"/>
        </w:rPr>
        <w:t>IROP</w:t>
      </w:r>
      <w:r w:rsidR="00C97F55" w:rsidRPr="4892AF38">
        <w:rPr>
          <w:rFonts w:eastAsia="Calibri"/>
          <w:lang w:val="cs"/>
        </w:rPr>
        <w:t>,</w:t>
      </w:r>
      <w:r w:rsidRPr="4892AF38">
        <w:rPr>
          <w:rFonts w:eastAsia="Calibri"/>
          <w:lang w:val="cs"/>
        </w:rPr>
        <w:t xml:space="preserve"> </w:t>
      </w:r>
      <w:r w:rsidR="00312C2D" w:rsidRPr="4892AF38">
        <w:rPr>
          <w:rFonts w:eastAsia="Calibri"/>
          <w:lang w:val="cs"/>
        </w:rPr>
        <w:t>ve věci</w:t>
      </w:r>
      <w:r w:rsidRPr="4892AF38">
        <w:rPr>
          <w:rFonts w:eastAsia="Calibri"/>
          <w:lang w:val="cs"/>
        </w:rPr>
        <w:t xml:space="preserve"> stanovení rozhraní mezi programy. </w:t>
      </w:r>
      <w:r w:rsidR="00824DD3" w:rsidRPr="4892AF38">
        <w:rPr>
          <w:rFonts w:eastAsia="Calibri"/>
          <w:lang w:val="cs"/>
        </w:rPr>
        <w:t>Navýšení a</w:t>
      </w:r>
      <w:r w:rsidRPr="4892AF38">
        <w:rPr>
          <w:rFonts w:eastAsia="Calibri"/>
          <w:lang w:val="cs"/>
        </w:rPr>
        <w:t xml:space="preserve">lokace </w:t>
      </w:r>
      <w:r w:rsidR="00824DD3" w:rsidRPr="4892AF38">
        <w:rPr>
          <w:rFonts w:eastAsia="Calibri"/>
          <w:lang w:val="cs"/>
        </w:rPr>
        <w:t>pro přechodné</w:t>
      </w:r>
      <w:r w:rsidRPr="4892AF38">
        <w:rPr>
          <w:rFonts w:eastAsia="Calibri"/>
          <w:lang w:val="cs"/>
        </w:rPr>
        <w:t xml:space="preserve"> období je podmíněn</w:t>
      </w:r>
      <w:r w:rsidR="00824DD3" w:rsidRPr="4892AF38">
        <w:rPr>
          <w:rFonts w:eastAsia="Calibri"/>
          <w:lang w:val="cs"/>
        </w:rPr>
        <w:t>o plněním</w:t>
      </w:r>
      <w:r w:rsidRPr="4892AF38">
        <w:rPr>
          <w:rFonts w:eastAsia="Calibri"/>
          <w:lang w:val="cs"/>
        </w:rPr>
        <w:t xml:space="preserve"> milník</w:t>
      </w:r>
      <w:r w:rsidR="00824DD3" w:rsidRPr="4892AF38">
        <w:rPr>
          <w:rFonts w:eastAsia="Calibri"/>
          <w:lang w:val="cs"/>
        </w:rPr>
        <w:t>ů</w:t>
      </w:r>
      <w:r w:rsidRPr="4892AF38">
        <w:rPr>
          <w:rFonts w:eastAsia="Calibri"/>
          <w:lang w:val="cs"/>
        </w:rPr>
        <w:t xml:space="preserve"> v čerpání, </w:t>
      </w:r>
      <w:r w:rsidR="00824DD3" w:rsidRPr="4892AF38">
        <w:rPr>
          <w:rFonts w:eastAsia="Calibri"/>
          <w:lang w:val="cs"/>
        </w:rPr>
        <w:t xml:space="preserve">tyto </w:t>
      </w:r>
      <w:r w:rsidRPr="4892AF38">
        <w:rPr>
          <w:rFonts w:eastAsia="Calibri"/>
          <w:lang w:val="cs"/>
        </w:rPr>
        <w:t xml:space="preserve">představila spolu s termíny plnění. První milník 60% čerpání splnilo 135 MAS. Poslední milník 90% čerpání </w:t>
      </w:r>
      <w:r w:rsidR="00631E4A" w:rsidRPr="4892AF38">
        <w:rPr>
          <w:rFonts w:eastAsia="Calibri"/>
          <w:lang w:val="cs"/>
        </w:rPr>
        <w:t xml:space="preserve">je nastaven </w:t>
      </w:r>
      <w:r w:rsidRPr="4892AF38">
        <w:rPr>
          <w:rFonts w:eastAsia="Calibri"/>
          <w:lang w:val="cs"/>
        </w:rPr>
        <w:t>ke konci roku 2022. Vyzvala MAS ke konzultaci při podávání žádostí o změnu</w:t>
      </w:r>
      <w:r w:rsidR="00631E4A" w:rsidRPr="4892AF38">
        <w:rPr>
          <w:rFonts w:eastAsia="Calibri"/>
          <w:lang w:val="cs"/>
        </w:rPr>
        <w:t xml:space="preserve"> finančních plánů</w:t>
      </w:r>
      <w:r w:rsidRPr="4892AF38">
        <w:rPr>
          <w:rFonts w:eastAsia="Calibri"/>
          <w:lang w:val="cs"/>
        </w:rPr>
        <w:t>, protože bez předběžné konzultace je vysoká pravděpodobnost vrácení žádosti k úpravě.</w:t>
      </w:r>
    </w:p>
    <w:p w14:paraId="6816CED6" w14:textId="1BBC90E2" w:rsidR="0C02524B" w:rsidRDefault="6574C2E7" w:rsidP="58BA26E8">
      <w:pPr>
        <w:jc w:val="both"/>
      </w:pPr>
      <w:r w:rsidRPr="04C180D7">
        <w:rPr>
          <w:rFonts w:ascii="Calibri" w:eastAsia="Calibri" w:hAnsi="Calibri" w:cs="Calibri"/>
          <w:b/>
          <w:bCs/>
          <w:lang w:val="cs"/>
        </w:rPr>
        <w:t>Renáta Kučerová (ŘO OPZ)</w:t>
      </w:r>
      <w:r w:rsidRPr="04C180D7">
        <w:rPr>
          <w:rFonts w:ascii="Calibri" w:eastAsia="Calibri" w:hAnsi="Calibri" w:cs="Calibri"/>
          <w:lang w:val="cs"/>
        </w:rPr>
        <w:t xml:space="preserve"> </w:t>
      </w:r>
      <w:r w:rsidRPr="4892AF38">
        <w:rPr>
          <w:rFonts w:eastAsia="Times New Roman"/>
        </w:rPr>
        <w:t>představil</w:t>
      </w:r>
      <w:r w:rsidRPr="4892AF38">
        <w:rPr>
          <w:rFonts w:eastAsia="Calibri"/>
          <w:lang w:val="cs"/>
        </w:rPr>
        <w:t>a stav implementace OPZ</w:t>
      </w:r>
      <w:r w:rsidR="00631E4A" w:rsidRPr="4892AF38">
        <w:rPr>
          <w:rFonts w:eastAsia="Calibri"/>
          <w:lang w:val="cs"/>
        </w:rPr>
        <w:t> v </w:t>
      </w:r>
      <w:r w:rsidR="006C26FA" w:rsidRPr="4892AF38">
        <w:rPr>
          <w:rFonts w:eastAsia="Calibri"/>
          <w:lang w:val="cs"/>
        </w:rPr>
        <w:t>programovém období</w:t>
      </w:r>
      <w:r w:rsidR="00631E4A" w:rsidRPr="4892AF38">
        <w:rPr>
          <w:rFonts w:eastAsia="Calibri"/>
          <w:lang w:val="cs"/>
        </w:rPr>
        <w:t xml:space="preserve"> 14–20 </w:t>
      </w:r>
      <w:r w:rsidRPr="4892AF38">
        <w:rPr>
          <w:rFonts w:eastAsia="Calibri"/>
          <w:lang w:val="cs"/>
        </w:rPr>
        <w:t xml:space="preserve">a </w:t>
      </w:r>
      <w:r w:rsidR="00631E4A" w:rsidRPr="4892AF38">
        <w:rPr>
          <w:rFonts w:eastAsia="Calibri"/>
          <w:lang w:val="cs"/>
        </w:rPr>
        <w:t>parametry</w:t>
      </w:r>
      <w:r w:rsidRPr="4892AF38">
        <w:rPr>
          <w:rFonts w:eastAsia="Calibri"/>
          <w:lang w:val="cs"/>
        </w:rPr>
        <w:t xml:space="preserve"> </w:t>
      </w:r>
      <w:r w:rsidR="00631E4A" w:rsidRPr="4892AF38">
        <w:rPr>
          <w:rFonts w:eastAsia="Calibri"/>
          <w:lang w:val="cs"/>
        </w:rPr>
        <w:t>CLLD 21+</w:t>
      </w:r>
      <w:r w:rsidRPr="4892AF38">
        <w:rPr>
          <w:rFonts w:eastAsia="Calibri"/>
          <w:lang w:val="cs"/>
        </w:rPr>
        <w:t xml:space="preserve"> </w:t>
      </w:r>
      <w:r w:rsidR="00631E4A" w:rsidRPr="4892AF38">
        <w:rPr>
          <w:rFonts w:eastAsia="Calibri"/>
          <w:lang w:val="cs"/>
        </w:rPr>
        <w:t>v</w:t>
      </w:r>
      <w:r w:rsidR="002854A8">
        <w:rPr>
          <w:rFonts w:eastAsia="Calibri"/>
          <w:lang w:val="cs"/>
        </w:rPr>
        <w:t> </w:t>
      </w:r>
      <w:r w:rsidRPr="4892AF38">
        <w:rPr>
          <w:rFonts w:eastAsia="Calibri"/>
          <w:lang w:val="cs"/>
        </w:rPr>
        <w:t xml:space="preserve">OPZ+. </w:t>
      </w:r>
      <w:r w:rsidR="00631E4A" w:rsidRPr="4892AF38">
        <w:rPr>
          <w:rFonts w:eastAsia="Calibri"/>
          <w:lang w:val="cs"/>
        </w:rPr>
        <w:t>V rámci období 14–20 je p</w:t>
      </w:r>
      <w:r w:rsidRPr="4892AF38">
        <w:rPr>
          <w:rFonts w:eastAsia="Calibri"/>
          <w:lang w:val="cs"/>
        </w:rPr>
        <w:t>roplaceno 60 % alokace, 369 projektů je již ukončeno, mají schválen</w:t>
      </w:r>
      <w:r w:rsidR="00631E4A" w:rsidRPr="4892AF38">
        <w:rPr>
          <w:rFonts w:eastAsia="Calibri"/>
          <w:lang w:val="cs"/>
        </w:rPr>
        <w:t>ou</w:t>
      </w:r>
      <w:r w:rsidRPr="4892AF38">
        <w:rPr>
          <w:rFonts w:eastAsia="Calibri"/>
          <w:lang w:val="cs"/>
        </w:rPr>
        <w:t xml:space="preserve"> závěrečnou zprávu o realizaci a proplacené výdaje.</w:t>
      </w:r>
      <w:r w:rsidR="0C02524B" w:rsidRPr="4892AF38">
        <w:rPr>
          <w:rFonts w:eastAsia="Calibri"/>
          <w:lang w:val="cs"/>
        </w:rPr>
        <w:t xml:space="preserve"> </w:t>
      </w:r>
      <w:r w:rsidR="00631E4A" w:rsidRPr="4892AF38">
        <w:rPr>
          <w:rFonts w:eastAsia="Calibri"/>
          <w:lang w:val="cs"/>
        </w:rPr>
        <w:t>ŘO p</w:t>
      </w:r>
      <w:r w:rsidR="0C02524B" w:rsidRPr="4892AF38">
        <w:rPr>
          <w:rFonts w:eastAsia="Calibri"/>
          <w:lang w:val="cs"/>
        </w:rPr>
        <w:t>řipravuje</w:t>
      </w:r>
      <w:r w:rsidR="00631E4A" w:rsidRPr="4892AF38">
        <w:rPr>
          <w:rFonts w:eastAsia="Calibri"/>
          <w:lang w:val="cs"/>
        </w:rPr>
        <w:t xml:space="preserve"> </w:t>
      </w:r>
      <w:r w:rsidR="0C02524B" w:rsidRPr="4892AF38">
        <w:rPr>
          <w:rFonts w:eastAsia="Calibri"/>
          <w:lang w:val="cs"/>
        </w:rPr>
        <w:t xml:space="preserve">evaluaci </w:t>
      </w:r>
      <w:r w:rsidR="00631E4A" w:rsidRPr="4892AF38">
        <w:rPr>
          <w:rFonts w:eastAsia="Calibri"/>
          <w:lang w:val="cs"/>
        </w:rPr>
        <w:t>CLLD v OPZ</w:t>
      </w:r>
      <w:r w:rsidR="0C02524B" w:rsidRPr="4892AF38">
        <w:rPr>
          <w:rFonts w:eastAsia="Calibri"/>
          <w:lang w:val="cs"/>
        </w:rPr>
        <w:t xml:space="preserve">. </w:t>
      </w:r>
      <w:r w:rsidR="00631E4A" w:rsidRPr="4892AF38">
        <w:rPr>
          <w:rFonts w:eastAsia="Calibri"/>
          <w:lang w:val="cs"/>
        </w:rPr>
        <w:t xml:space="preserve">Evaluační činnosti </w:t>
      </w:r>
      <w:r w:rsidR="0C02524B" w:rsidRPr="4892AF38">
        <w:rPr>
          <w:rFonts w:eastAsia="Calibri"/>
          <w:lang w:val="cs"/>
        </w:rPr>
        <w:t>by měl</w:t>
      </w:r>
      <w:r w:rsidR="00631E4A" w:rsidRPr="4892AF38">
        <w:rPr>
          <w:rFonts w:eastAsia="Calibri"/>
          <w:lang w:val="cs"/>
        </w:rPr>
        <w:t>y</w:t>
      </w:r>
      <w:r w:rsidR="0C02524B" w:rsidRPr="4892AF38">
        <w:rPr>
          <w:rFonts w:eastAsia="Calibri"/>
          <w:lang w:val="cs"/>
        </w:rPr>
        <w:t xml:space="preserve"> proběhnout v první půlce příštího roku, realizovat se budou fokusní skupiny a případové studie. Předmětem je vyhodnocení přínosu spolupráce aktérů </w:t>
      </w:r>
      <w:r w:rsidR="00631E4A" w:rsidRPr="4892AF38">
        <w:rPr>
          <w:rFonts w:eastAsia="Calibri"/>
          <w:lang w:val="cs"/>
        </w:rPr>
        <w:t xml:space="preserve">sdružených v rámci </w:t>
      </w:r>
      <w:r w:rsidR="0C02524B" w:rsidRPr="4892AF38">
        <w:rPr>
          <w:rFonts w:eastAsia="Calibri"/>
          <w:lang w:val="cs"/>
        </w:rPr>
        <w:t xml:space="preserve">MAS </w:t>
      </w:r>
      <w:r w:rsidR="00631E4A" w:rsidRPr="4892AF38">
        <w:rPr>
          <w:rFonts w:eastAsia="Calibri"/>
          <w:lang w:val="cs"/>
        </w:rPr>
        <w:t>pro</w:t>
      </w:r>
      <w:r w:rsidR="0C02524B" w:rsidRPr="4892AF38">
        <w:rPr>
          <w:rFonts w:eastAsia="Calibri"/>
          <w:lang w:val="cs"/>
        </w:rPr>
        <w:t xml:space="preserve"> rozvoj území. </w:t>
      </w:r>
      <w:r w:rsidR="00082A2F">
        <w:rPr>
          <w:rFonts w:eastAsia="Calibri"/>
          <w:lang w:val="cs"/>
        </w:rPr>
        <w:t>Příkladem dobré praxe jsou integrované aktivity realizované na</w:t>
      </w:r>
      <w:r w:rsidR="0C02524B" w:rsidRPr="4892AF38">
        <w:rPr>
          <w:rFonts w:eastAsia="Calibri"/>
          <w:lang w:val="cs"/>
        </w:rPr>
        <w:t xml:space="preserve"> </w:t>
      </w:r>
      <w:r w:rsidR="00082A2F" w:rsidRPr="4892AF38">
        <w:rPr>
          <w:rFonts w:eastAsia="Calibri"/>
          <w:lang w:val="cs"/>
        </w:rPr>
        <w:t>zám</w:t>
      </w:r>
      <w:r w:rsidR="00082A2F">
        <w:rPr>
          <w:rFonts w:eastAsia="Calibri"/>
          <w:lang w:val="cs"/>
        </w:rPr>
        <w:t>ku</w:t>
      </w:r>
      <w:r w:rsidR="00082A2F" w:rsidRPr="4892AF38">
        <w:rPr>
          <w:rFonts w:eastAsia="Calibri"/>
          <w:lang w:val="cs"/>
        </w:rPr>
        <w:t xml:space="preserve"> </w:t>
      </w:r>
      <w:r w:rsidR="0C02524B" w:rsidRPr="4892AF38">
        <w:rPr>
          <w:rFonts w:eastAsia="Calibri"/>
          <w:lang w:val="cs"/>
        </w:rPr>
        <w:t xml:space="preserve">Třemešek. MAS Šumperský venkov zkombinovala podporu z různých zdrojů, </w:t>
      </w:r>
      <w:r w:rsidR="00631E4A" w:rsidRPr="4892AF38">
        <w:rPr>
          <w:rFonts w:eastAsia="Calibri"/>
          <w:lang w:val="cs"/>
        </w:rPr>
        <w:t>z</w:t>
      </w:r>
      <w:r w:rsidR="0C02524B" w:rsidRPr="4892AF38">
        <w:rPr>
          <w:rFonts w:eastAsia="Calibri"/>
          <w:lang w:val="cs"/>
        </w:rPr>
        <w:t xml:space="preserve">ámek zrekonstruovali, zapojili se i realizátoři návazných aktivit. </w:t>
      </w:r>
      <w:r w:rsidR="00631E4A" w:rsidRPr="4892AF38">
        <w:rPr>
          <w:rFonts w:eastAsia="Calibri"/>
          <w:lang w:val="cs"/>
        </w:rPr>
        <w:t>Vzniklo</w:t>
      </w:r>
      <w:r w:rsidR="0C02524B" w:rsidRPr="4892AF38">
        <w:rPr>
          <w:rFonts w:eastAsia="Calibri"/>
          <w:lang w:val="cs"/>
        </w:rPr>
        <w:t xml:space="preserve"> </w:t>
      </w:r>
      <w:r w:rsidR="00082A2F">
        <w:rPr>
          <w:rFonts w:eastAsia="Calibri"/>
          <w:lang w:val="cs"/>
        </w:rPr>
        <w:t xml:space="preserve">zde </w:t>
      </w:r>
      <w:r w:rsidR="0C02524B" w:rsidRPr="4892AF38">
        <w:rPr>
          <w:rFonts w:eastAsia="Calibri"/>
          <w:lang w:val="cs"/>
        </w:rPr>
        <w:t xml:space="preserve">komunitní centrum, rodinné centrum, </w:t>
      </w:r>
      <w:r w:rsidR="00B63ED4" w:rsidRPr="4892AF38">
        <w:rPr>
          <w:rFonts w:eastAsia="Calibri"/>
          <w:lang w:val="cs"/>
        </w:rPr>
        <w:t>pracovní</w:t>
      </w:r>
      <w:r w:rsidR="0C02524B" w:rsidRPr="4892AF38">
        <w:rPr>
          <w:rFonts w:eastAsia="Calibri"/>
          <w:lang w:val="cs"/>
        </w:rPr>
        <w:t xml:space="preserve"> </w:t>
      </w:r>
      <w:r w:rsidR="00631E4A" w:rsidRPr="4892AF38">
        <w:rPr>
          <w:rFonts w:eastAsia="Calibri"/>
          <w:lang w:val="cs"/>
        </w:rPr>
        <w:t xml:space="preserve">místo </w:t>
      </w:r>
      <w:r w:rsidR="0C02524B" w:rsidRPr="4892AF38">
        <w:rPr>
          <w:rFonts w:eastAsia="Calibri"/>
          <w:lang w:val="cs"/>
        </w:rPr>
        <w:t>sociální</w:t>
      </w:r>
      <w:r w:rsidR="00631E4A" w:rsidRPr="4892AF38">
        <w:rPr>
          <w:rFonts w:eastAsia="Calibri"/>
          <w:lang w:val="cs"/>
        </w:rPr>
        <w:t>ho</w:t>
      </w:r>
      <w:r w:rsidR="0C02524B" w:rsidRPr="4892AF38">
        <w:rPr>
          <w:rFonts w:eastAsia="Calibri"/>
          <w:lang w:val="cs"/>
        </w:rPr>
        <w:t xml:space="preserve"> pracovník</w:t>
      </w:r>
      <w:r w:rsidR="00631E4A" w:rsidRPr="4892AF38">
        <w:rPr>
          <w:rFonts w:eastAsia="Calibri"/>
          <w:lang w:val="cs"/>
        </w:rPr>
        <w:t>a</w:t>
      </w:r>
      <w:r w:rsidR="0C02524B" w:rsidRPr="4892AF38">
        <w:rPr>
          <w:rFonts w:eastAsia="Calibri"/>
          <w:lang w:val="cs"/>
        </w:rPr>
        <w:t xml:space="preserve">, sociální nájemní bydlení, sociální podnik, kavárna. V novém období je předběžná alokace </w:t>
      </w:r>
      <w:r w:rsidR="00631E4A" w:rsidRPr="4892AF38">
        <w:rPr>
          <w:rFonts w:eastAsia="Calibri"/>
          <w:lang w:val="cs"/>
        </w:rPr>
        <w:t xml:space="preserve">na CLLD </w:t>
      </w:r>
      <w:r w:rsidR="0C02524B" w:rsidRPr="4892AF38">
        <w:rPr>
          <w:rFonts w:eastAsia="Calibri"/>
          <w:lang w:val="cs"/>
        </w:rPr>
        <w:t xml:space="preserve">nastavena na 1,7 mld. Kč. Mění </w:t>
      </w:r>
      <w:r w:rsidR="00631E4A" w:rsidRPr="4892AF38">
        <w:rPr>
          <w:rFonts w:eastAsia="Calibri"/>
          <w:lang w:val="cs"/>
        </w:rPr>
        <w:t>se implementační</w:t>
      </w:r>
      <w:r w:rsidR="0C02524B" w:rsidRPr="4892AF38">
        <w:rPr>
          <w:rFonts w:eastAsia="Calibri"/>
          <w:lang w:val="cs"/>
        </w:rPr>
        <w:t xml:space="preserve"> model, příjemci budou nově jen MAS, tím pádem nebudou vyhlašovány výzvy</w:t>
      </w:r>
      <w:r w:rsidR="00631E4A" w:rsidRPr="4892AF38">
        <w:rPr>
          <w:rFonts w:eastAsia="Calibri"/>
          <w:lang w:val="cs"/>
        </w:rPr>
        <w:t xml:space="preserve"> MAS</w:t>
      </w:r>
      <w:r w:rsidR="0C02524B" w:rsidRPr="4892AF38">
        <w:rPr>
          <w:rFonts w:eastAsia="Calibri"/>
          <w:lang w:val="cs"/>
        </w:rPr>
        <w:t xml:space="preserve">. </w:t>
      </w:r>
      <w:r w:rsidR="00631E4A" w:rsidRPr="4892AF38">
        <w:rPr>
          <w:rFonts w:eastAsia="Calibri"/>
          <w:lang w:val="cs"/>
        </w:rPr>
        <w:t>K plánovaným aktivitám</w:t>
      </w:r>
      <w:r w:rsidR="0C02524B" w:rsidRPr="4892AF38">
        <w:rPr>
          <w:rFonts w:eastAsia="Calibri"/>
          <w:lang w:val="cs"/>
        </w:rPr>
        <w:t xml:space="preserve"> </w:t>
      </w:r>
      <w:r w:rsidR="00631E4A" w:rsidRPr="4892AF38">
        <w:rPr>
          <w:rFonts w:eastAsia="Calibri"/>
          <w:lang w:val="cs"/>
        </w:rPr>
        <w:t>byla</w:t>
      </w:r>
      <w:r w:rsidR="0C02524B" w:rsidRPr="4892AF38">
        <w:rPr>
          <w:rFonts w:eastAsia="Calibri"/>
          <w:lang w:val="cs"/>
        </w:rPr>
        <w:t xml:space="preserve"> přidána podpora dětí a seniorů. Vyhlášení výzvy ŘO pro předkládání projektů </w:t>
      </w:r>
      <w:r w:rsidR="00631E4A" w:rsidRPr="4892AF38">
        <w:rPr>
          <w:rFonts w:eastAsia="Calibri"/>
          <w:lang w:val="cs"/>
        </w:rPr>
        <w:t xml:space="preserve">a programových rámců ŘO </w:t>
      </w:r>
      <w:r w:rsidR="0C02524B" w:rsidRPr="4892AF38">
        <w:rPr>
          <w:rFonts w:eastAsia="Calibri"/>
          <w:lang w:val="cs"/>
        </w:rPr>
        <w:t>očekává v</w:t>
      </w:r>
      <w:r w:rsidR="00732997">
        <w:rPr>
          <w:rFonts w:eastAsia="Calibri"/>
          <w:lang w:val="cs"/>
        </w:rPr>
        <w:t> </w:t>
      </w:r>
      <w:r w:rsidR="0C02524B" w:rsidRPr="4892AF38">
        <w:rPr>
          <w:rFonts w:eastAsia="Calibri"/>
          <w:lang w:val="cs"/>
        </w:rPr>
        <w:t xml:space="preserve">polovině roku 2022 dle schválení </w:t>
      </w:r>
      <w:r w:rsidR="00856F79" w:rsidRPr="4892AF38">
        <w:rPr>
          <w:rFonts w:eastAsia="Calibri"/>
          <w:lang w:val="cs"/>
        </w:rPr>
        <w:t>programu</w:t>
      </w:r>
      <w:r w:rsidR="0C02524B" w:rsidRPr="4892AF38">
        <w:rPr>
          <w:rFonts w:eastAsia="Calibri"/>
          <w:lang w:val="cs"/>
        </w:rPr>
        <w:t xml:space="preserve"> EK. Výzva bude průběžná, ale s omezenou délkou, aby se projekty realizoval</w:t>
      </w:r>
      <w:r w:rsidR="00B63ED4" w:rsidRPr="4892AF38">
        <w:rPr>
          <w:rFonts w:eastAsia="Calibri"/>
          <w:lang w:val="cs"/>
        </w:rPr>
        <w:t>y</w:t>
      </w:r>
      <w:r w:rsidR="0C02524B" w:rsidRPr="4892AF38">
        <w:rPr>
          <w:rFonts w:eastAsia="Calibri"/>
          <w:lang w:val="cs"/>
        </w:rPr>
        <w:t xml:space="preserve"> už od</w:t>
      </w:r>
      <w:r w:rsidR="00B53F1A">
        <w:rPr>
          <w:rFonts w:ascii="Arial" w:eastAsia="Calibri" w:hAnsi="Arial" w:cs="Arial"/>
          <w:lang w:val="cs"/>
        </w:rPr>
        <w:t> </w:t>
      </w:r>
      <w:r w:rsidR="0C02524B" w:rsidRPr="4892AF38">
        <w:rPr>
          <w:rFonts w:eastAsia="Calibri"/>
          <w:lang w:val="cs"/>
        </w:rPr>
        <w:t xml:space="preserve">začátku </w:t>
      </w:r>
      <w:r w:rsidR="00856F79" w:rsidRPr="4892AF38">
        <w:rPr>
          <w:rFonts w:eastAsia="Calibri"/>
          <w:lang w:val="cs"/>
        </w:rPr>
        <w:t xml:space="preserve">r. </w:t>
      </w:r>
      <w:r w:rsidR="0C02524B" w:rsidRPr="4892AF38">
        <w:rPr>
          <w:rFonts w:eastAsia="Calibri"/>
          <w:lang w:val="cs"/>
        </w:rPr>
        <w:t xml:space="preserve">2023. </w:t>
      </w:r>
      <w:r w:rsidR="00856F79" w:rsidRPr="4892AF38">
        <w:rPr>
          <w:rFonts w:eastAsia="Calibri"/>
          <w:lang w:val="cs"/>
        </w:rPr>
        <w:t>ŘO e</w:t>
      </w:r>
      <w:r w:rsidR="0C02524B" w:rsidRPr="4892AF38">
        <w:rPr>
          <w:rFonts w:eastAsia="Calibri"/>
          <w:lang w:val="cs"/>
        </w:rPr>
        <w:t>viduje zájem 141 MAS</w:t>
      </w:r>
      <w:r w:rsidR="00082A2F">
        <w:rPr>
          <w:rFonts w:eastAsia="Calibri"/>
          <w:lang w:val="cs"/>
        </w:rPr>
        <w:t xml:space="preserve"> - ANO a dalších 30 MAS – SPÍŠE ANO</w:t>
      </w:r>
      <w:r w:rsidR="0C02524B" w:rsidRPr="4892AF38">
        <w:rPr>
          <w:rFonts w:eastAsia="Calibri"/>
          <w:lang w:val="cs"/>
        </w:rPr>
        <w:t xml:space="preserve"> </w:t>
      </w:r>
      <w:r w:rsidR="00856F79" w:rsidRPr="4892AF38">
        <w:rPr>
          <w:rFonts w:eastAsia="Calibri"/>
          <w:lang w:val="cs"/>
        </w:rPr>
        <w:t>(</w:t>
      </w:r>
      <w:r w:rsidR="0C02524B" w:rsidRPr="4892AF38">
        <w:rPr>
          <w:rFonts w:eastAsia="Calibri"/>
          <w:lang w:val="cs"/>
        </w:rPr>
        <w:t>dotazníkové šetření</w:t>
      </w:r>
      <w:r w:rsidR="00856F79" w:rsidRPr="4892AF38">
        <w:rPr>
          <w:rFonts w:eastAsia="Calibri"/>
          <w:lang w:val="cs"/>
        </w:rPr>
        <w:t>)</w:t>
      </w:r>
      <w:r w:rsidR="0C02524B" w:rsidRPr="4892AF38">
        <w:rPr>
          <w:rFonts w:eastAsia="Calibri"/>
          <w:lang w:val="cs"/>
        </w:rPr>
        <w:t>.</w:t>
      </w:r>
      <w:r w:rsidR="0C02524B" w:rsidRPr="4892AF38">
        <w:rPr>
          <w:rFonts w:eastAsia="Times New Roman"/>
          <w:lang w:val="cs"/>
        </w:rPr>
        <w:t xml:space="preserve"> </w:t>
      </w:r>
      <w:r w:rsidR="0C02524B" w:rsidRPr="4892AF38">
        <w:rPr>
          <w:rFonts w:eastAsia="Calibri"/>
          <w:lang w:val="cs"/>
        </w:rPr>
        <w:t>Indikovaná alokace je zatím 2,4 mld. Kč, první projekty by mohly dosáhnout 1,</w:t>
      </w:r>
      <w:r w:rsidR="00082A2F">
        <w:rPr>
          <w:rFonts w:eastAsia="Calibri"/>
          <w:lang w:val="cs"/>
        </w:rPr>
        <w:t>36</w:t>
      </w:r>
      <w:r w:rsidR="0C02524B" w:rsidRPr="4892AF38">
        <w:rPr>
          <w:rFonts w:eastAsia="Calibri"/>
          <w:lang w:val="cs"/>
        </w:rPr>
        <w:t xml:space="preserve"> mld. </w:t>
      </w:r>
      <w:r w:rsidR="00B63ED4" w:rsidRPr="4892AF38">
        <w:rPr>
          <w:rFonts w:eastAsia="Calibri"/>
          <w:lang w:val="cs"/>
        </w:rPr>
        <w:t>Kč</w:t>
      </w:r>
      <w:r w:rsidR="0C02524B" w:rsidRPr="4892AF38">
        <w:rPr>
          <w:rFonts w:eastAsia="Calibri"/>
          <w:lang w:val="cs"/>
        </w:rPr>
        <w:t xml:space="preserve">. Na první výzvu </w:t>
      </w:r>
      <w:r w:rsidR="00856F79" w:rsidRPr="4892AF38">
        <w:rPr>
          <w:rFonts w:eastAsia="Calibri"/>
          <w:lang w:val="cs"/>
        </w:rPr>
        <w:t>bude</w:t>
      </w:r>
      <w:r w:rsidR="0C02524B" w:rsidRPr="4892AF38">
        <w:rPr>
          <w:rFonts w:eastAsia="Calibri"/>
          <w:lang w:val="cs"/>
        </w:rPr>
        <w:t xml:space="preserve"> alokován</w:t>
      </w:r>
      <w:r w:rsidR="00856F79" w:rsidRPr="4892AF38">
        <w:rPr>
          <w:rFonts w:eastAsia="Calibri"/>
          <w:lang w:val="cs"/>
        </w:rPr>
        <w:t>a</w:t>
      </w:r>
      <w:r w:rsidR="0C02524B" w:rsidRPr="4892AF38">
        <w:rPr>
          <w:rFonts w:eastAsia="Calibri"/>
          <w:lang w:val="cs"/>
        </w:rPr>
        <w:t xml:space="preserve"> 1</w:t>
      </w:r>
      <w:r w:rsidR="00082A2F">
        <w:rPr>
          <w:rFonts w:eastAsia="Calibri"/>
          <w:lang w:val="cs"/>
        </w:rPr>
        <w:t>,02</w:t>
      </w:r>
      <w:r w:rsidR="0C02524B" w:rsidRPr="4892AF38">
        <w:rPr>
          <w:rFonts w:eastAsia="Calibri"/>
          <w:lang w:val="cs"/>
        </w:rPr>
        <w:t xml:space="preserve"> mld. Kč.</w:t>
      </w:r>
    </w:p>
    <w:p w14:paraId="594C086E" w14:textId="3F07BEC9" w:rsidR="0C02524B" w:rsidRDefault="0C02524B" w:rsidP="58BA26E8">
      <w:pPr>
        <w:jc w:val="both"/>
      </w:pPr>
      <w:r w:rsidRPr="58BA26E8">
        <w:rPr>
          <w:rFonts w:ascii="Calibri" w:eastAsia="Calibri" w:hAnsi="Calibri" w:cs="Calibri"/>
          <w:b/>
          <w:bCs/>
          <w:lang w:val="cs"/>
        </w:rPr>
        <w:t>Libor Dorňák (ŘO OP ŽP)</w:t>
      </w:r>
      <w:r w:rsidRPr="58BA26E8">
        <w:rPr>
          <w:rFonts w:ascii="Calibri" w:eastAsia="Calibri" w:hAnsi="Calibri" w:cs="Calibri"/>
          <w:lang w:val="cs"/>
        </w:rPr>
        <w:t xml:space="preserve"> </w:t>
      </w:r>
      <w:r w:rsidR="00856F79">
        <w:rPr>
          <w:rFonts w:ascii="Calibri" w:eastAsia="Calibri" w:hAnsi="Calibri" w:cs="Calibri"/>
          <w:lang w:val="cs"/>
        </w:rPr>
        <w:t>uvedl, že v</w:t>
      </w:r>
      <w:r w:rsidRPr="4892AF38">
        <w:rPr>
          <w:rFonts w:eastAsia="Calibri"/>
          <w:lang w:val="cs"/>
        </w:rPr>
        <w:t xml:space="preserve">ýzvy v OP ŽP měly </w:t>
      </w:r>
      <w:r w:rsidR="00856F79" w:rsidRPr="4892AF38">
        <w:rPr>
          <w:rFonts w:eastAsia="Calibri"/>
          <w:lang w:val="cs"/>
        </w:rPr>
        <w:t xml:space="preserve">alokaci </w:t>
      </w:r>
      <w:r w:rsidRPr="4892AF38">
        <w:rPr>
          <w:rFonts w:eastAsia="Calibri"/>
          <w:lang w:val="cs"/>
        </w:rPr>
        <w:t xml:space="preserve">1,125 mld. Kč, v právních aktech </w:t>
      </w:r>
      <w:r w:rsidR="00856F79" w:rsidRPr="4892AF38">
        <w:rPr>
          <w:rFonts w:eastAsia="Calibri"/>
          <w:lang w:val="cs"/>
        </w:rPr>
        <w:t>bylo zazávazkováno jen</w:t>
      </w:r>
      <w:r w:rsidRPr="4892AF38">
        <w:rPr>
          <w:rFonts w:eastAsia="Calibri"/>
          <w:lang w:val="cs"/>
        </w:rPr>
        <w:t xml:space="preserve"> 200 mil. Kč. </w:t>
      </w:r>
      <w:r w:rsidR="00856F79" w:rsidRPr="4892AF38">
        <w:rPr>
          <w:rFonts w:eastAsia="Calibri"/>
          <w:lang w:val="cs"/>
        </w:rPr>
        <w:t xml:space="preserve">Nicméně celkově je s realizací CLLD v rámci OP ŽP spokojen, pro CLLD byly určeny náročné aktivity. </w:t>
      </w:r>
      <w:r w:rsidRPr="4892AF38">
        <w:rPr>
          <w:rFonts w:eastAsia="Calibri"/>
          <w:lang w:val="cs"/>
        </w:rPr>
        <w:t>V rámci nového OP</w:t>
      </w:r>
      <w:r w:rsidR="00856F79" w:rsidRPr="4892AF38">
        <w:rPr>
          <w:rFonts w:eastAsia="Calibri"/>
          <w:lang w:val="cs"/>
        </w:rPr>
        <w:t xml:space="preserve"> </w:t>
      </w:r>
      <w:r w:rsidRPr="4892AF38">
        <w:rPr>
          <w:rFonts w:eastAsia="Calibri"/>
          <w:lang w:val="cs"/>
        </w:rPr>
        <w:t xml:space="preserve">ŽP </w:t>
      </w:r>
      <w:r w:rsidR="00856F79" w:rsidRPr="4892AF38">
        <w:rPr>
          <w:rFonts w:eastAsia="Calibri"/>
          <w:lang w:val="cs"/>
        </w:rPr>
        <w:t xml:space="preserve">ŘO chystá </w:t>
      </w:r>
      <w:r w:rsidRPr="4892AF38">
        <w:rPr>
          <w:rFonts w:eastAsia="Calibri"/>
          <w:lang w:val="cs"/>
        </w:rPr>
        <w:t xml:space="preserve">pro CLLD </w:t>
      </w:r>
      <w:r w:rsidR="00856F79" w:rsidRPr="4892AF38">
        <w:rPr>
          <w:rFonts w:eastAsia="Calibri"/>
          <w:lang w:val="cs"/>
        </w:rPr>
        <w:t xml:space="preserve">aktivitu </w:t>
      </w:r>
      <w:r w:rsidRPr="4892AF38">
        <w:rPr>
          <w:rFonts w:eastAsia="Calibri"/>
          <w:lang w:val="cs"/>
        </w:rPr>
        <w:t>energetick</w:t>
      </w:r>
      <w:r w:rsidR="00856F79" w:rsidRPr="4892AF38">
        <w:rPr>
          <w:rFonts w:eastAsia="Calibri"/>
          <w:lang w:val="cs"/>
        </w:rPr>
        <w:t>ých</w:t>
      </w:r>
      <w:r w:rsidRPr="4892AF38">
        <w:rPr>
          <w:rFonts w:eastAsia="Calibri"/>
          <w:lang w:val="cs"/>
        </w:rPr>
        <w:t xml:space="preserve"> úspor. </w:t>
      </w:r>
      <w:r w:rsidR="00856F79" w:rsidRPr="4892AF38">
        <w:rPr>
          <w:rFonts w:eastAsia="Calibri"/>
          <w:lang w:val="cs"/>
        </w:rPr>
        <w:t>Zástupci ŘO se s</w:t>
      </w:r>
      <w:r w:rsidRPr="4892AF38">
        <w:rPr>
          <w:rFonts w:eastAsia="Calibri"/>
          <w:lang w:val="cs"/>
        </w:rPr>
        <w:t xml:space="preserve">ešli v září se zástupci NS MAS a ti předložili návrh několika komplexnějších větších ukázkových projektů k prosazení </w:t>
      </w:r>
      <w:r w:rsidR="00856F79" w:rsidRPr="4892AF38">
        <w:rPr>
          <w:rFonts w:eastAsia="Calibri"/>
          <w:lang w:val="cs"/>
        </w:rPr>
        <w:t xml:space="preserve">energetických </w:t>
      </w:r>
      <w:r w:rsidRPr="4892AF38">
        <w:rPr>
          <w:rFonts w:eastAsia="Calibri"/>
          <w:lang w:val="cs"/>
        </w:rPr>
        <w:t>úspor na venkově. S modelem</w:t>
      </w:r>
      <w:r w:rsidR="22113FAE" w:rsidRPr="29FA18A9">
        <w:rPr>
          <w:rFonts w:eastAsia="Calibri"/>
          <w:lang w:val="cs"/>
        </w:rPr>
        <w:t xml:space="preserve"> </w:t>
      </w:r>
      <w:r w:rsidR="0E57CA62" w:rsidRPr="29FA18A9">
        <w:rPr>
          <w:rFonts w:eastAsia="Calibri"/>
          <w:lang w:val="cs"/>
        </w:rPr>
        <w:t>realizace</w:t>
      </w:r>
      <w:r w:rsidRPr="4892AF38">
        <w:rPr>
          <w:rFonts w:eastAsia="Calibri"/>
          <w:lang w:val="cs"/>
        </w:rPr>
        <w:t xml:space="preserve"> </w:t>
      </w:r>
      <w:r w:rsidR="00856F79" w:rsidRPr="4892AF38">
        <w:rPr>
          <w:rFonts w:eastAsia="Calibri"/>
          <w:lang w:val="cs"/>
        </w:rPr>
        <w:t xml:space="preserve">několika </w:t>
      </w:r>
      <w:r w:rsidR="285AE625" w:rsidRPr="29FA18A9">
        <w:rPr>
          <w:rFonts w:eastAsia="Calibri"/>
          <w:lang w:val="cs"/>
        </w:rPr>
        <w:t>komplexních</w:t>
      </w:r>
      <w:r w:rsidR="00856F79" w:rsidRPr="4892AF38">
        <w:rPr>
          <w:rFonts w:eastAsia="Calibri"/>
          <w:lang w:val="cs"/>
        </w:rPr>
        <w:t xml:space="preserve"> projektů ŘO </w:t>
      </w:r>
      <w:r w:rsidRPr="4892AF38">
        <w:rPr>
          <w:rFonts w:eastAsia="Calibri"/>
          <w:lang w:val="cs"/>
        </w:rPr>
        <w:t xml:space="preserve">souhlasí a rád by </w:t>
      </w:r>
      <w:r w:rsidR="00856F79" w:rsidRPr="4892AF38">
        <w:rPr>
          <w:rFonts w:eastAsia="Calibri"/>
          <w:lang w:val="cs"/>
        </w:rPr>
        <w:t>obdržel</w:t>
      </w:r>
      <w:r w:rsidRPr="4892AF38">
        <w:rPr>
          <w:rFonts w:eastAsia="Calibri"/>
          <w:lang w:val="cs"/>
        </w:rPr>
        <w:t xml:space="preserve"> informace k předvýběru nebo vytipování vhodných projektů.</w:t>
      </w:r>
    </w:p>
    <w:p w14:paraId="77260174" w14:textId="3735F91D" w:rsidR="0C02524B" w:rsidRDefault="0C02524B" w:rsidP="58BA26E8">
      <w:pPr>
        <w:jc w:val="both"/>
      </w:pPr>
      <w:r w:rsidRPr="58BA26E8">
        <w:rPr>
          <w:rFonts w:ascii="Calibri" w:eastAsia="Calibri" w:hAnsi="Calibri" w:cs="Calibri"/>
          <w:b/>
          <w:bCs/>
          <w:lang w:val="cs"/>
        </w:rPr>
        <w:t>Petr Filipi (ŘO OP TAK)</w:t>
      </w:r>
      <w:r w:rsidRPr="58BA26E8">
        <w:rPr>
          <w:rFonts w:ascii="Calibri" w:eastAsia="Calibri" w:hAnsi="Calibri" w:cs="Calibri"/>
          <w:lang w:val="cs"/>
        </w:rPr>
        <w:t xml:space="preserve"> se věnoval </w:t>
      </w:r>
      <w:r w:rsidR="00856F79">
        <w:rPr>
          <w:rFonts w:ascii="Calibri" w:eastAsia="Calibri" w:hAnsi="Calibri" w:cs="Calibri"/>
          <w:lang w:val="cs"/>
        </w:rPr>
        <w:t xml:space="preserve">pouze </w:t>
      </w:r>
      <w:r w:rsidRPr="58BA26E8">
        <w:rPr>
          <w:rFonts w:ascii="Calibri" w:eastAsia="Calibri" w:hAnsi="Calibri" w:cs="Calibri"/>
          <w:lang w:val="cs"/>
        </w:rPr>
        <w:t>období</w:t>
      </w:r>
      <w:r w:rsidR="00856F79">
        <w:rPr>
          <w:rFonts w:ascii="Calibri" w:eastAsia="Calibri" w:hAnsi="Calibri" w:cs="Calibri"/>
          <w:lang w:val="cs"/>
        </w:rPr>
        <w:t xml:space="preserve"> 21+, protože OP TAK bude podporovat CLLD nově</w:t>
      </w:r>
      <w:r w:rsidRPr="58BA26E8">
        <w:rPr>
          <w:rFonts w:ascii="Calibri" w:eastAsia="Calibri" w:hAnsi="Calibri" w:cs="Calibri"/>
          <w:lang w:val="cs"/>
        </w:rPr>
        <w:t xml:space="preserve">. Jedinou </w:t>
      </w:r>
      <w:r w:rsidR="00856F79">
        <w:rPr>
          <w:rFonts w:ascii="Calibri" w:eastAsia="Calibri" w:hAnsi="Calibri" w:cs="Calibri"/>
          <w:lang w:val="cs"/>
        </w:rPr>
        <w:t>plánovanou</w:t>
      </w:r>
      <w:r w:rsidRPr="58BA26E8">
        <w:rPr>
          <w:rFonts w:ascii="Calibri" w:eastAsia="Calibri" w:hAnsi="Calibri" w:cs="Calibri"/>
          <w:lang w:val="cs"/>
        </w:rPr>
        <w:t xml:space="preserve"> aktivitou je podpora produktivních investic v podnicích. Alokace dosáhne 1 mld. Kč., může být i</w:t>
      </w:r>
      <w:r w:rsidR="00B53F1A">
        <w:rPr>
          <w:rFonts w:ascii="Arial" w:eastAsia="Calibri" w:hAnsi="Arial" w:cs="Arial"/>
          <w:lang w:val="cs"/>
        </w:rPr>
        <w:t> </w:t>
      </w:r>
      <w:r w:rsidRPr="58BA26E8">
        <w:rPr>
          <w:rFonts w:ascii="Calibri" w:eastAsia="Calibri" w:hAnsi="Calibri" w:cs="Calibri"/>
          <w:lang w:val="cs"/>
        </w:rPr>
        <w:t xml:space="preserve">navýšena. V první fázi </w:t>
      </w:r>
      <w:r w:rsidR="00856F79">
        <w:rPr>
          <w:rFonts w:ascii="Calibri" w:eastAsia="Calibri" w:hAnsi="Calibri" w:cs="Calibri"/>
          <w:lang w:val="cs"/>
        </w:rPr>
        <w:t xml:space="preserve">ŘO </w:t>
      </w:r>
      <w:r w:rsidRPr="58BA26E8">
        <w:rPr>
          <w:rFonts w:ascii="Calibri" w:eastAsia="Calibri" w:hAnsi="Calibri" w:cs="Calibri"/>
          <w:lang w:val="cs"/>
        </w:rPr>
        <w:t>rozdělí 50 % alokace</w:t>
      </w:r>
      <w:r w:rsidR="00856F79">
        <w:rPr>
          <w:rFonts w:ascii="Calibri" w:eastAsia="Calibri" w:hAnsi="Calibri" w:cs="Calibri"/>
          <w:lang w:val="cs"/>
        </w:rPr>
        <w:t>, a to</w:t>
      </w:r>
      <w:r w:rsidRPr="58BA26E8">
        <w:rPr>
          <w:rFonts w:ascii="Calibri" w:eastAsia="Calibri" w:hAnsi="Calibri" w:cs="Calibri"/>
          <w:lang w:val="cs"/>
        </w:rPr>
        <w:t xml:space="preserve"> dle počtu MSP v území </w:t>
      </w:r>
      <w:r w:rsidR="00856F79">
        <w:rPr>
          <w:rFonts w:ascii="Calibri" w:eastAsia="Calibri" w:hAnsi="Calibri" w:cs="Calibri"/>
          <w:lang w:val="cs"/>
        </w:rPr>
        <w:t xml:space="preserve">působnosti dané </w:t>
      </w:r>
      <w:r w:rsidRPr="58BA26E8">
        <w:rPr>
          <w:rFonts w:ascii="Calibri" w:eastAsia="Calibri" w:hAnsi="Calibri" w:cs="Calibri"/>
          <w:lang w:val="cs"/>
        </w:rPr>
        <w:t xml:space="preserve">MAS, ve druhé fázi pak </w:t>
      </w:r>
      <w:r w:rsidR="00856F79">
        <w:rPr>
          <w:rFonts w:ascii="Calibri" w:eastAsia="Calibri" w:hAnsi="Calibri" w:cs="Calibri"/>
          <w:lang w:val="cs"/>
        </w:rPr>
        <w:t xml:space="preserve">bude ŘO </w:t>
      </w:r>
      <w:r w:rsidRPr="58BA26E8">
        <w:rPr>
          <w:rFonts w:ascii="Calibri" w:eastAsia="Calibri" w:hAnsi="Calibri" w:cs="Calibri"/>
          <w:lang w:val="cs"/>
        </w:rPr>
        <w:t xml:space="preserve">flexibilně </w:t>
      </w:r>
      <w:r w:rsidR="00856F79">
        <w:rPr>
          <w:rFonts w:ascii="Calibri" w:eastAsia="Calibri" w:hAnsi="Calibri" w:cs="Calibri"/>
          <w:lang w:val="cs"/>
        </w:rPr>
        <w:t xml:space="preserve">saturovat </w:t>
      </w:r>
      <w:r w:rsidRPr="58BA26E8">
        <w:rPr>
          <w:rFonts w:ascii="Calibri" w:eastAsia="Calibri" w:hAnsi="Calibri" w:cs="Calibri"/>
          <w:lang w:val="cs"/>
        </w:rPr>
        <w:t>poptávku. Projekty budou do 2 mil</w:t>
      </w:r>
      <w:r w:rsidR="00856F79">
        <w:rPr>
          <w:rFonts w:ascii="Calibri" w:eastAsia="Calibri" w:hAnsi="Calibri" w:cs="Calibri"/>
          <w:lang w:val="cs"/>
        </w:rPr>
        <w:t xml:space="preserve">. </w:t>
      </w:r>
      <w:r w:rsidR="00B63ED4">
        <w:rPr>
          <w:rFonts w:ascii="Calibri" w:eastAsia="Calibri" w:hAnsi="Calibri" w:cs="Calibri"/>
          <w:lang w:val="cs"/>
        </w:rPr>
        <w:t xml:space="preserve">Kč </w:t>
      </w:r>
      <w:r w:rsidR="00856F79">
        <w:rPr>
          <w:rFonts w:ascii="Calibri" w:eastAsia="Calibri" w:hAnsi="Calibri" w:cs="Calibri"/>
          <w:lang w:val="cs"/>
        </w:rPr>
        <w:t>a</w:t>
      </w:r>
      <w:r w:rsidRPr="58BA26E8">
        <w:rPr>
          <w:rFonts w:ascii="Calibri" w:eastAsia="Calibri" w:hAnsi="Calibri" w:cs="Calibri"/>
          <w:lang w:val="cs"/>
        </w:rPr>
        <w:t xml:space="preserve"> v režimu de minimis.</w:t>
      </w:r>
    </w:p>
    <w:p w14:paraId="38C1E814" w14:textId="2CA29BFD" w:rsidR="0C02524B" w:rsidRDefault="0C02524B" w:rsidP="58BA26E8">
      <w:pPr>
        <w:jc w:val="both"/>
      </w:pPr>
      <w:r w:rsidRPr="58BA26E8">
        <w:rPr>
          <w:rFonts w:ascii="Calibri" w:eastAsia="Calibri" w:hAnsi="Calibri" w:cs="Calibri"/>
          <w:b/>
          <w:bCs/>
          <w:lang w:val="cs"/>
        </w:rPr>
        <w:t xml:space="preserve">Jiří Kořínek (ŘO OP TP) </w:t>
      </w:r>
      <w:r w:rsidRPr="58BA26E8">
        <w:rPr>
          <w:rFonts w:ascii="Calibri" w:eastAsia="Calibri" w:hAnsi="Calibri" w:cs="Calibri"/>
          <w:lang w:val="cs"/>
        </w:rPr>
        <w:t xml:space="preserve">představil podporu </w:t>
      </w:r>
      <w:r w:rsidR="00856F79">
        <w:rPr>
          <w:rFonts w:ascii="Calibri" w:eastAsia="Calibri" w:hAnsi="Calibri" w:cs="Calibri"/>
          <w:lang w:val="cs"/>
        </w:rPr>
        <w:t xml:space="preserve">provozu a animačních činností MAS </w:t>
      </w:r>
      <w:r w:rsidRPr="58BA26E8">
        <w:rPr>
          <w:rFonts w:ascii="Calibri" w:eastAsia="Calibri" w:hAnsi="Calibri" w:cs="Calibri"/>
          <w:lang w:val="cs"/>
        </w:rPr>
        <w:t>v novém období</w:t>
      </w:r>
      <w:r w:rsidR="00856F79">
        <w:rPr>
          <w:rFonts w:ascii="Calibri" w:eastAsia="Calibri" w:hAnsi="Calibri" w:cs="Calibri"/>
          <w:lang w:val="cs"/>
        </w:rPr>
        <w:t>, tato dosáhne</w:t>
      </w:r>
      <w:r w:rsidRPr="58BA26E8">
        <w:rPr>
          <w:rFonts w:ascii="Calibri" w:eastAsia="Calibri" w:hAnsi="Calibri" w:cs="Calibri"/>
          <w:lang w:val="cs"/>
        </w:rPr>
        <w:t xml:space="preserve"> </w:t>
      </w:r>
      <w:r w:rsidR="00856F79">
        <w:rPr>
          <w:rFonts w:ascii="Calibri" w:eastAsia="Calibri" w:hAnsi="Calibri" w:cs="Calibri"/>
          <w:lang w:val="cs"/>
        </w:rPr>
        <w:t>výše</w:t>
      </w:r>
      <w:r w:rsidRPr="58BA26E8">
        <w:rPr>
          <w:rFonts w:ascii="Calibri" w:eastAsia="Calibri" w:hAnsi="Calibri" w:cs="Calibri"/>
          <w:lang w:val="cs"/>
        </w:rPr>
        <w:t xml:space="preserve"> 2,52 mld. Kč</w:t>
      </w:r>
      <w:r w:rsidR="00856F79">
        <w:rPr>
          <w:rFonts w:ascii="Calibri" w:eastAsia="Calibri" w:hAnsi="Calibri" w:cs="Calibri"/>
          <w:lang w:val="cs"/>
        </w:rPr>
        <w:t>,</w:t>
      </w:r>
      <w:r w:rsidRPr="58BA26E8">
        <w:rPr>
          <w:rFonts w:ascii="Calibri" w:eastAsia="Calibri" w:hAnsi="Calibri" w:cs="Calibri"/>
          <w:lang w:val="cs"/>
        </w:rPr>
        <w:t xml:space="preserve"> včetně 35 % </w:t>
      </w:r>
      <w:r w:rsidR="00856F79">
        <w:rPr>
          <w:rFonts w:ascii="Calibri" w:eastAsia="Calibri" w:hAnsi="Calibri" w:cs="Calibri"/>
          <w:lang w:val="cs"/>
        </w:rPr>
        <w:t xml:space="preserve">financování </w:t>
      </w:r>
      <w:r w:rsidRPr="58BA26E8">
        <w:rPr>
          <w:rFonts w:ascii="Calibri" w:eastAsia="Calibri" w:hAnsi="Calibri" w:cs="Calibri"/>
          <w:lang w:val="cs"/>
        </w:rPr>
        <w:t xml:space="preserve">ze </w:t>
      </w:r>
      <w:r w:rsidR="00B63ED4">
        <w:rPr>
          <w:rFonts w:ascii="Calibri" w:eastAsia="Calibri" w:hAnsi="Calibri" w:cs="Calibri"/>
          <w:lang w:val="cs"/>
        </w:rPr>
        <w:t>státního rozpočtu</w:t>
      </w:r>
      <w:r w:rsidR="00B63ED4" w:rsidRPr="58BA26E8">
        <w:rPr>
          <w:rFonts w:ascii="Calibri" w:eastAsia="Calibri" w:hAnsi="Calibri" w:cs="Calibri"/>
          <w:lang w:val="cs"/>
        </w:rPr>
        <w:t xml:space="preserve"> </w:t>
      </w:r>
      <w:r w:rsidRPr="58BA26E8">
        <w:rPr>
          <w:rFonts w:ascii="Calibri" w:eastAsia="Calibri" w:hAnsi="Calibri" w:cs="Calibri"/>
          <w:lang w:val="cs"/>
        </w:rPr>
        <w:t>a 5 % zdroj</w:t>
      </w:r>
      <w:r w:rsidR="00856F79">
        <w:rPr>
          <w:rFonts w:ascii="Calibri" w:eastAsia="Calibri" w:hAnsi="Calibri" w:cs="Calibri"/>
          <w:lang w:val="cs"/>
        </w:rPr>
        <w:t>ů</w:t>
      </w:r>
      <w:r w:rsidRPr="58BA26E8">
        <w:rPr>
          <w:rFonts w:ascii="Calibri" w:eastAsia="Calibri" w:hAnsi="Calibri" w:cs="Calibri"/>
          <w:lang w:val="cs"/>
        </w:rPr>
        <w:t xml:space="preserve"> příjemce. Ve druhém čtvrtletí 2022 </w:t>
      </w:r>
      <w:r w:rsidR="00856F79">
        <w:rPr>
          <w:rFonts w:ascii="Calibri" w:eastAsia="Calibri" w:hAnsi="Calibri" w:cs="Calibri"/>
          <w:lang w:val="cs"/>
        </w:rPr>
        <w:t xml:space="preserve">ŘO </w:t>
      </w:r>
      <w:r w:rsidRPr="58BA26E8">
        <w:rPr>
          <w:rFonts w:ascii="Calibri" w:eastAsia="Calibri" w:hAnsi="Calibri" w:cs="Calibri"/>
          <w:lang w:val="cs"/>
        </w:rPr>
        <w:t xml:space="preserve">počítá s prvními výzvami, přechod </w:t>
      </w:r>
      <w:r w:rsidR="00856F79">
        <w:rPr>
          <w:rFonts w:ascii="Calibri" w:eastAsia="Calibri" w:hAnsi="Calibri" w:cs="Calibri"/>
          <w:lang w:val="cs"/>
        </w:rPr>
        <w:t xml:space="preserve">MAS </w:t>
      </w:r>
      <w:r w:rsidRPr="58BA26E8">
        <w:rPr>
          <w:rFonts w:ascii="Calibri" w:eastAsia="Calibri" w:hAnsi="Calibri" w:cs="Calibri"/>
          <w:lang w:val="cs"/>
        </w:rPr>
        <w:t>z</w:t>
      </w:r>
      <w:r w:rsidR="00856F79">
        <w:rPr>
          <w:rFonts w:ascii="Calibri" w:eastAsia="Calibri" w:hAnsi="Calibri" w:cs="Calibri"/>
          <w:lang w:val="cs"/>
        </w:rPr>
        <w:t> projektů v</w:t>
      </w:r>
      <w:r w:rsidRPr="58BA26E8">
        <w:rPr>
          <w:rFonts w:ascii="Calibri" w:eastAsia="Calibri" w:hAnsi="Calibri" w:cs="Calibri"/>
          <w:lang w:val="cs"/>
        </w:rPr>
        <w:t xml:space="preserve"> IROP ale bude možný až po dočerpání</w:t>
      </w:r>
      <w:r w:rsidR="00856F79">
        <w:rPr>
          <w:rFonts w:ascii="Calibri" w:eastAsia="Calibri" w:hAnsi="Calibri" w:cs="Calibri"/>
          <w:lang w:val="cs"/>
        </w:rPr>
        <w:t xml:space="preserve"> těchto projektů, je nutno naplno využít </w:t>
      </w:r>
      <w:r w:rsidR="00B63ED4">
        <w:rPr>
          <w:rFonts w:ascii="Calibri" w:eastAsia="Calibri" w:hAnsi="Calibri" w:cs="Calibri"/>
          <w:lang w:val="cs"/>
        </w:rPr>
        <w:t>prostředky</w:t>
      </w:r>
      <w:r w:rsidR="00856F79">
        <w:rPr>
          <w:rFonts w:ascii="Calibri" w:eastAsia="Calibri" w:hAnsi="Calibri" w:cs="Calibri"/>
          <w:lang w:val="cs"/>
        </w:rPr>
        <w:t xml:space="preserve"> pro období 14–20</w:t>
      </w:r>
      <w:r w:rsidRPr="58BA26E8">
        <w:rPr>
          <w:rFonts w:ascii="Calibri" w:eastAsia="Calibri" w:hAnsi="Calibri" w:cs="Calibri"/>
          <w:lang w:val="cs"/>
        </w:rPr>
        <w:t xml:space="preserve">. Nové MAS zahájí čerpání </w:t>
      </w:r>
      <w:r w:rsidR="00856F79">
        <w:rPr>
          <w:rFonts w:ascii="Calibri" w:eastAsia="Calibri" w:hAnsi="Calibri" w:cs="Calibri"/>
          <w:lang w:val="cs"/>
        </w:rPr>
        <w:t xml:space="preserve">podpory </w:t>
      </w:r>
      <w:r w:rsidRPr="58BA26E8">
        <w:rPr>
          <w:rFonts w:ascii="Calibri" w:eastAsia="Calibri" w:hAnsi="Calibri" w:cs="Calibri"/>
          <w:lang w:val="cs"/>
        </w:rPr>
        <w:t xml:space="preserve">v průběhu </w:t>
      </w:r>
      <w:r w:rsidR="00856F79">
        <w:rPr>
          <w:rFonts w:ascii="Calibri" w:eastAsia="Calibri" w:hAnsi="Calibri" w:cs="Calibri"/>
          <w:lang w:val="cs"/>
        </w:rPr>
        <w:lastRenderedPageBreak/>
        <w:t xml:space="preserve">roku </w:t>
      </w:r>
      <w:r w:rsidRPr="58BA26E8">
        <w:rPr>
          <w:rFonts w:ascii="Calibri" w:eastAsia="Calibri" w:hAnsi="Calibri" w:cs="Calibri"/>
          <w:lang w:val="cs"/>
        </w:rPr>
        <w:t xml:space="preserve">2022, ale výdaje budou </w:t>
      </w:r>
      <w:r w:rsidR="00856F79">
        <w:rPr>
          <w:rFonts w:ascii="Calibri" w:eastAsia="Calibri" w:hAnsi="Calibri" w:cs="Calibri"/>
          <w:lang w:val="cs"/>
        </w:rPr>
        <w:t xml:space="preserve">způsobilé </w:t>
      </w:r>
      <w:r w:rsidRPr="58BA26E8">
        <w:rPr>
          <w:rFonts w:ascii="Calibri" w:eastAsia="Calibri" w:hAnsi="Calibri" w:cs="Calibri"/>
          <w:lang w:val="cs"/>
        </w:rPr>
        <w:t xml:space="preserve">zpětně k 1. 1. 2022. Projekty </w:t>
      </w:r>
      <w:r w:rsidR="00856F79">
        <w:rPr>
          <w:rFonts w:ascii="Calibri" w:eastAsia="Calibri" w:hAnsi="Calibri" w:cs="Calibri"/>
          <w:lang w:val="cs"/>
        </w:rPr>
        <w:t>budou</w:t>
      </w:r>
      <w:r w:rsidR="00856F79" w:rsidRPr="58BA26E8">
        <w:rPr>
          <w:rFonts w:ascii="Calibri" w:eastAsia="Calibri" w:hAnsi="Calibri" w:cs="Calibri"/>
          <w:lang w:val="cs"/>
        </w:rPr>
        <w:t xml:space="preserve"> </w:t>
      </w:r>
      <w:r w:rsidRPr="58BA26E8">
        <w:rPr>
          <w:rFonts w:ascii="Calibri" w:eastAsia="Calibri" w:hAnsi="Calibri" w:cs="Calibri"/>
          <w:lang w:val="cs"/>
        </w:rPr>
        <w:t>dvouleté, etapy v délce 3</w:t>
      </w:r>
      <w:r w:rsidR="00856F79">
        <w:rPr>
          <w:rFonts w:ascii="Calibri" w:eastAsia="Calibri" w:hAnsi="Calibri" w:cs="Calibri"/>
          <w:lang w:val="cs"/>
        </w:rPr>
        <w:t>–</w:t>
      </w:r>
      <w:r w:rsidRPr="58BA26E8">
        <w:rPr>
          <w:rFonts w:ascii="Calibri" w:eastAsia="Calibri" w:hAnsi="Calibri" w:cs="Calibri"/>
          <w:lang w:val="cs"/>
        </w:rPr>
        <w:t xml:space="preserve">6 měsíců. </w:t>
      </w:r>
      <w:r w:rsidR="00856F79">
        <w:rPr>
          <w:rFonts w:ascii="Calibri" w:eastAsia="Calibri" w:hAnsi="Calibri" w:cs="Calibri"/>
          <w:lang w:val="cs"/>
        </w:rPr>
        <w:t>ŘO z</w:t>
      </w:r>
      <w:r w:rsidRPr="58BA26E8">
        <w:rPr>
          <w:rFonts w:ascii="Calibri" w:eastAsia="Calibri" w:hAnsi="Calibri" w:cs="Calibri"/>
          <w:lang w:val="cs"/>
        </w:rPr>
        <w:t xml:space="preserve">avádí paušální výdaje, způsobilým výdajem jsou osobní náklady, a z toho </w:t>
      </w:r>
      <w:r w:rsidR="009D4599">
        <w:rPr>
          <w:rFonts w:ascii="Calibri" w:eastAsia="Calibri" w:hAnsi="Calibri" w:cs="Calibri"/>
          <w:lang w:val="cs"/>
        </w:rPr>
        <w:t>se bude počítat</w:t>
      </w:r>
      <w:r w:rsidR="009D4599" w:rsidRPr="58BA26E8">
        <w:rPr>
          <w:rFonts w:ascii="Calibri" w:eastAsia="Calibri" w:hAnsi="Calibri" w:cs="Calibri"/>
          <w:lang w:val="cs"/>
        </w:rPr>
        <w:t xml:space="preserve"> </w:t>
      </w:r>
      <w:r w:rsidRPr="58BA26E8">
        <w:rPr>
          <w:rFonts w:ascii="Calibri" w:eastAsia="Calibri" w:hAnsi="Calibri" w:cs="Calibri"/>
          <w:lang w:val="cs"/>
        </w:rPr>
        <w:t>paušál 20 %. Každá MAS bude mít svou alokaci</w:t>
      </w:r>
      <w:r w:rsidR="009D4599">
        <w:rPr>
          <w:rFonts w:ascii="Calibri" w:eastAsia="Calibri" w:hAnsi="Calibri" w:cs="Calibri"/>
          <w:lang w:val="cs"/>
        </w:rPr>
        <w:t>, model pro rozdělení definovala NS MAS ČR</w:t>
      </w:r>
      <w:r w:rsidRPr="58BA26E8">
        <w:rPr>
          <w:rFonts w:ascii="Calibri" w:eastAsia="Calibri" w:hAnsi="Calibri" w:cs="Calibri"/>
          <w:lang w:val="cs"/>
        </w:rPr>
        <w:t xml:space="preserve">. </w:t>
      </w:r>
      <w:r w:rsidR="009D4599">
        <w:rPr>
          <w:rFonts w:ascii="Calibri" w:eastAsia="Calibri" w:hAnsi="Calibri" w:cs="Calibri"/>
          <w:lang w:val="cs"/>
        </w:rPr>
        <w:t>L</w:t>
      </w:r>
      <w:r w:rsidRPr="58BA26E8">
        <w:rPr>
          <w:rFonts w:ascii="Calibri" w:eastAsia="Calibri" w:hAnsi="Calibri" w:cs="Calibri"/>
          <w:lang w:val="cs"/>
        </w:rPr>
        <w:t>imit na hrubou mzdu</w:t>
      </w:r>
      <w:r w:rsidR="009D4599">
        <w:rPr>
          <w:rFonts w:ascii="Calibri" w:eastAsia="Calibri" w:hAnsi="Calibri" w:cs="Calibri"/>
          <w:lang w:val="cs"/>
        </w:rPr>
        <w:t xml:space="preserve"> bude </w:t>
      </w:r>
      <w:r w:rsidRPr="58BA26E8">
        <w:rPr>
          <w:rFonts w:ascii="Calibri" w:eastAsia="Calibri" w:hAnsi="Calibri" w:cs="Calibri"/>
          <w:lang w:val="cs"/>
        </w:rPr>
        <w:t>45. tis. Kč měsíčně na</w:t>
      </w:r>
      <w:r w:rsidR="00B53F1A">
        <w:rPr>
          <w:rFonts w:ascii="Arial" w:eastAsia="Calibri" w:hAnsi="Arial" w:cs="Arial"/>
          <w:lang w:val="cs"/>
        </w:rPr>
        <w:t> </w:t>
      </w:r>
      <w:r w:rsidRPr="58BA26E8">
        <w:rPr>
          <w:rFonts w:ascii="Calibri" w:eastAsia="Calibri" w:hAnsi="Calibri" w:cs="Calibri"/>
          <w:lang w:val="cs"/>
        </w:rPr>
        <w:t>všech pracovních pozicích</w:t>
      </w:r>
      <w:r w:rsidR="009D4599">
        <w:rPr>
          <w:rFonts w:ascii="Calibri" w:eastAsia="Calibri" w:hAnsi="Calibri" w:cs="Calibri"/>
          <w:lang w:val="cs"/>
        </w:rPr>
        <w:t>. ŘO b</w:t>
      </w:r>
      <w:r w:rsidRPr="58BA26E8">
        <w:rPr>
          <w:rFonts w:ascii="Calibri" w:eastAsia="Calibri" w:hAnsi="Calibri" w:cs="Calibri"/>
          <w:lang w:val="cs"/>
        </w:rPr>
        <w:t>ude</w:t>
      </w:r>
      <w:r w:rsidR="009D4599">
        <w:rPr>
          <w:rFonts w:ascii="Calibri" w:eastAsia="Calibri" w:hAnsi="Calibri" w:cs="Calibri"/>
          <w:lang w:val="cs"/>
        </w:rPr>
        <w:t xml:space="preserve"> realizovat</w:t>
      </w:r>
      <w:r w:rsidRPr="58BA26E8">
        <w:rPr>
          <w:rFonts w:ascii="Calibri" w:eastAsia="Calibri" w:hAnsi="Calibri" w:cs="Calibri"/>
          <w:lang w:val="cs"/>
        </w:rPr>
        <w:t xml:space="preserve"> semináře pro příjemce.</w:t>
      </w:r>
    </w:p>
    <w:p w14:paraId="6C8CEEF0" w14:textId="307EE623" w:rsidR="005E2BEB" w:rsidRDefault="005E2BEB" w:rsidP="58BA26E8">
      <w:pPr>
        <w:jc w:val="both"/>
      </w:pPr>
      <w:r w:rsidRPr="58BA26E8">
        <w:rPr>
          <w:rFonts w:ascii="Calibri" w:eastAsia="Calibri" w:hAnsi="Calibri" w:cs="Calibri"/>
          <w:b/>
          <w:u w:val="single"/>
          <w:lang w:val="cs"/>
        </w:rPr>
        <w:t xml:space="preserve">Bod </w:t>
      </w:r>
      <w:r w:rsidRPr="4892AF38">
        <w:rPr>
          <w:rFonts w:eastAsia="Calibri"/>
          <w:b/>
          <w:u w:val="single"/>
          <w:lang w:val="cs"/>
        </w:rPr>
        <w:t xml:space="preserve">4 </w:t>
      </w:r>
      <w:r w:rsidR="009A7551" w:rsidRPr="4892AF38">
        <w:rPr>
          <w:rFonts w:eastAsia="Times New Roman"/>
          <w:b/>
          <w:u w:val="single"/>
        </w:rPr>
        <w:t>–</w:t>
      </w:r>
      <w:r w:rsidRPr="4892AF38">
        <w:rPr>
          <w:rFonts w:eastAsia="Times New Roman"/>
          <w:b/>
          <w:u w:val="single"/>
        </w:rPr>
        <w:t xml:space="preserve"> </w:t>
      </w:r>
      <w:r w:rsidR="00E01BE6" w:rsidRPr="4892AF38">
        <w:rPr>
          <w:rFonts w:eastAsia="Times New Roman"/>
          <w:b/>
          <w:u w:val="single"/>
        </w:rPr>
        <w:t>Vstupy zástupců nositelů CLLD</w:t>
      </w:r>
      <w:r w:rsidR="00E01BE6" w:rsidRPr="58BA26E8">
        <w:rPr>
          <w:rFonts w:ascii="Times New Roman" w:eastAsia="Times New Roman" w:hAnsi="Times New Roman" w:cs="Times New Roman"/>
          <w:b/>
          <w:sz w:val="24"/>
          <w:szCs w:val="24"/>
          <w:u w:val="single"/>
        </w:rPr>
        <w:t xml:space="preserve"> </w:t>
      </w:r>
      <w:r w:rsidR="0C02524B" w:rsidRPr="58BA26E8">
        <w:rPr>
          <w:rFonts w:ascii="Calibri" w:eastAsia="Calibri" w:hAnsi="Calibri" w:cs="Calibri"/>
          <w:lang w:val="cs"/>
        </w:rPr>
        <w:t xml:space="preserve"> </w:t>
      </w:r>
    </w:p>
    <w:p w14:paraId="427ED472" w14:textId="1CCB365C" w:rsidR="0C02524B" w:rsidRDefault="707B0E80" w:rsidP="58BA26E8">
      <w:pPr>
        <w:jc w:val="both"/>
      </w:pPr>
      <w:r w:rsidRPr="58BA26E8">
        <w:rPr>
          <w:rFonts w:ascii="Calibri" w:eastAsia="Calibri" w:hAnsi="Calibri" w:cs="Calibri"/>
          <w:b/>
          <w:lang w:val="cs"/>
        </w:rPr>
        <w:t>Jan Florian (NS MAS</w:t>
      </w:r>
      <w:r w:rsidR="0C02524B" w:rsidRPr="58BA26E8">
        <w:rPr>
          <w:rFonts w:ascii="Calibri" w:eastAsia="Calibri" w:hAnsi="Calibri" w:cs="Calibri"/>
          <w:b/>
          <w:bCs/>
          <w:lang w:val="cs"/>
        </w:rPr>
        <w:t>)</w:t>
      </w:r>
      <w:r w:rsidR="0C02524B" w:rsidRPr="58BA26E8">
        <w:rPr>
          <w:rFonts w:ascii="Calibri" w:eastAsia="Calibri" w:hAnsi="Calibri" w:cs="Calibri"/>
          <w:lang w:val="cs"/>
        </w:rPr>
        <w:t xml:space="preserve"> poděkoval za </w:t>
      </w:r>
      <w:r w:rsidR="009D4599">
        <w:rPr>
          <w:rFonts w:ascii="Calibri" w:eastAsia="Calibri" w:hAnsi="Calibri" w:cs="Calibri"/>
          <w:lang w:val="cs"/>
        </w:rPr>
        <w:t xml:space="preserve">průběh </w:t>
      </w:r>
      <w:r w:rsidR="0C02524B" w:rsidRPr="58BA26E8">
        <w:rPr>
          <w:rFonts w:ascii="Calibri" w:eastAsia="Calibri" w:hAnsi="Calibri" w:cs="Calibri"/>
          <w:lang w:val="cs"/>
        </w:rPr>
        <w:t>proces</w:t>
      </w:r>
      <w:r w:rsidR="009D4599">
        <w:rPr>
          <w:rFonts w:ascii="Calibri" w:eastAsia="Calibri" w:hAnsi="Calibri" w:cs="Calibri"/>
          <w:lang w:val="cs"/>
        </w:rPr>
        <w:t>u</w:t>
      </w:r>
      <w:r w:rsidR="0C02524B" w:rsidRPr="58BA26E8">
        <w:rPr>
          <w:rFonts w:ascii="Calibri" w:eastAsia="Calibri" w:hAnsi="Calibri" w:cs="Calibri"/>
          <w:lang w:val="cs"/>
        </w:rPr>
        <w:t xml:space="preserve"> schvalování koncepčních částí strategií</w:t>
      </w:r>
      <w:r w:rsidR="009D4599">
        <w:rPr>
          <w:rFonts w:ascii="Calibri" w:eastAsia="Calibri" w:hAnsi="Calibri" w:cs="Calibri"/>
          <w:lang w:val="cs"/>
        </w:rPr>
        <w:t xml:space="preserve"> CLLD</w:t>
      </w:r>
      <w:r w:rsidR="0C02524B" w:rsidRPr="58BA26E8">
        <w:rPr>
          <w:rFonts w:ascii="Calibri" w:eastAsia="Calibri" w:hAnsi="Calibri" w:cs="Calibri"/>
          <w:lang w:val="cs"/>
        </w:rPr>
        <w:t>, který proběhl 5x rychleji než v minulém období, byť za cenu určité šablonovitosti žádostí. Nadále funguje tým mentorů</w:t>
      </w:r>
      <w:r w:rsidR="009D4599">
        <w:rPr>
          <w:rFonts w:ascii="Calibri" w:eastAsia="Calibri" w:hAnsi="Calibri" w:cs="Calibri"/>
          <w:lang w:val="cs"/>
        </w:rPr>
        <w:t xml:space="preserve"> pro tvorbu strategií</w:t>
      </w:r>
      <w:r w:rsidR="0C02524B" w:rsidRPr="58BA26E8">
        <w:rPr>
          <w:rFonts w:ascii="Calibri" w:eastAsia="Calibri" w:hAnsi="Calibri" w:cs="Calibri"/>
          <w:lang w:val="cs"/>
        </w:rPr>
        <w:t xml:space="preserve">, </w:t>
      </w:r>
      <w:r w:rsidR="00A4474E">
        <w:rPr>
          <w:rFonts w:ascii="Calibri" w:eastAsia="Calibri" w:hAnsi="Calibri" w:cs="Calibri"/>
          <w:lang w:val="cs"/>
        </w:rPr>
        <w:t xml:space="preserve">který </w:t>
      </w:r>
      <w:r w:rsidR="009D4599">
        <w:rPr>
          <w:rFonts w:ascii="Calibri" w:eastAsia="Calibri" w:hAnsi="Calibri" w:cs="Calibri"/>
          <w:lang w:val="cs"/>
        </w:rPr>
        <w:t>působí</w:t>
      </w:r>
      <w:r w:rsidR="0C02524B" w:rsidRPr="58BA26E8">
        <w:rPr>
          <w:rFonts w:ascii="Calibri" w:eastAsia="Calibri" w:hAnsi="Calibri" w:cs="Calibri"/>
          <w:lang w:val="cs"/>
        </w:rPr>
        <w:t xml:space="preserve"> ve dvanácti krajích. Rozdělení alokace </w:t>
      </w:r>
      <w:r w:rsidR="009D4599">
        <w:rPr>
          <w:rFonts w:ascii="Calibri" w:eastAsia="Calibri" w:hAnsi="Calibri" w:cs="Calibri"/>
          <w:lang w:val="cs"/>
        </w:rPr>
        <w:t>na provoz MAS je již připraveno</w:t>
      </w:r>
      <w:r w:rsidR="0C02524B" w:rsidRPr="58BA26E8">
        <w:rPr>
          <w:rFonts w:ascii="Calibri" w:eastAsia="Calibri" w:hAnsi="Calibri" w:cs="Calibri"/>
          <w:lang w:val="cs"/>
        </w:rPr>
        <w:t xml:space="preserve">, základ bude 5 mil. Kč </w:t>
      </w:r>
      <w:r w:rsidR="009D4599">
        <w:rPr>
          <w:rFonts w:ascii="Calibri" w:eastAsia="Calibri" w:hAnsi="Calibri" w:cs="Calibri"/>
          <w:lang w:val="cs"/>
        </w:rPr>
        <w:t>pro každou MAS a bonusy</w:t>
      </w:r>
      <w:r w:rsidR="0C02524B" w:rsidRPr="58BA26E8">
        <w:rPr>
          <w:rFonts w:ascii="Calibri" w:eastAsia="Calibri" w:hAnsi="Calibri" w:cs="Calibri"/>
          <w:lang w:val="cs"/>
        </w:rPr>
        <w:t xml:space="preserve"> dle počtu obyvatel, obcí a rozlohy území </w:t>
      </w:r>
      <w:r w:rsidR="009D4599">
        <w:rPr>
          <w:rFonts w:ascii="Calibri" w:eastAsia="Calibri" w:hAnsi="Calibri" w:cs="Calibri"/>
          <w:lang w:val="cs"/>
        </w:rPr>
        <w:t xml:space="preserve">působnosti </w:t>
      </w:r>
      <w:r w:rsidR="0C02524B" w:rsidRPr="58BA26E8">
        <w:rPr>
          <w:rFonts w:ascii="Calibri" w:eastAsia="Calibri" w:hAnsi="Calibri" w:cs="Calibri"/>
          <w:lang w:val="cs"/>
        </w:rPr>
        <w:t xml:space="preserve">MAS. </w:t>
      </w:r>
      <w:r w:rsidR="009D4599">
        <w:rPr>
          <w:rFonts w:ascii="Calibri" w:eastAsia="Calibri" w:hAnsi="Calibri" w:cs="Calibri"/>
          <w:lang w:val="cs"/>
        </w:rPr>
        <w:t>Bude i</w:t>
      </w:r>
      <w:r w:rsidR="0C02524B" w:rsidRPr="58BA26E8">
        <w:rPr>
          <w:rFonts w:ascii="Calibri" w:eastAsia="Calibri" w:hAnsi="Calibri" w:cs="Calibri"/>
          <w:lang w:val="cs"/>
        </w:rPr>
        <w:t xml:space="preserve"> bonus za </w:t>
      </w:r>
      <w:r w:rsidR="009D4599">
        <w:rPr>
          <w:rFonts w:ascii="Calibri" w:eastAsia="Calibri" w:hAnsi="Calibri" w:cs="Calibri"/>
          <w:lang w:val="cs"/>
        </w:rPr>
        <w:t xml:space="preserve">realizaci programových rámců </w:t>
      </w:r>
      <w:r w:rsidR="0C02524B" w:rsidRPr="58BA26E8">
        <w:rPr>
          <w:rFonts w:ascii="Calibri" w:eastAsia="Calibri" w:hAnsi="Calibri" w:cs="Calibri"/>
          <w:lang w:val="cs"/>
        </w:rPr>
        <w:t>OP ŽP a OP TAK</w:t>
      </w:r>
      <w:r w:rsidR="009D4599">
        <w:rPr>
          <w:rFonts w:ascii="Calibri" w:eastAsia="Calibri" w:hAnsi="Calibri" w:cs="Calibri"/>
          <w:lang w:val="cs"/>
        </w:rPr>
        <w:t>, který bude zohledňovat i</w:t>
      </w:r>
      <w:r w:rsidR="00732997">
        <w:rPr>
          <w:rFonts w:ascii="Calibri" w:eastAsia="Calibri" w:hAnsi="Calibri" w:cs="Calibri"/>
          <w:lang w:val="cs"/>
        </w:rPr>
        <w:t> </w:t>
      </w:r>
      <w:r w:rsidR="009D4599">
        <w:rPr>
          <w:rFonts w:ascii="Calibri" w:eastAsia="Calibri" w:hAnsi="Calibri" w:cs="Calibri"/>
          <w:lang w:val="cs"/>
        </w:rPr>
        <w:t>výkonnost</w:t>
      </w:r>
      <w:r w:rsidR="0C02524B" w:rsidRPr="58BA26E8">
        <w:rPr>
          <w:rFonts w:ascii="Calibri" w:eastAsia="Calibri" w:hAnsi="Calibri" w:cs="Calibri"/>
          <w:lang w:val="cs"/>
        </w:rPr>
        <w:t>. Informoval také o úspěšných akcích proběhlých v uplynulém půlroce, jmenovitě Leader</w:t>
      </w:r>
      <w:r w:rsidR="009D4599">
        <w:rPr>
          <w:rFonts w:ascii="Calibri" w:eastAsia="Calibri" w:hAnsi="Calibri" w:cs="Calibri"/>
          <w:lang w:val="cs"/>
        </w:rPr>
        <w:t>FEST</w:t>
      </w:r>
      <w:r w:rsidR="0C02524B" w:rsidRPr="58BA26E8">
        <w:rPr>
          <w:rFonts w:ascii="Calibri" w:eastAsia="Calibri" w:hAnsi="Calibri" w:cs="Calibri"/>
          <w:lang w:val="cs"/>
        </w:rPr>
        <w:t xml:space="preserve"> v</w:t>
      </w:r>
      <w:r w:rsidR="00732997">
        <w:rPr>
          <w:rFonts w:ascii="Calibri" w:eastAsia="Calibri" w:hAnsi="Calibri" w:cs="Calibri"/>
          <w:lang w:val="cs"/>
        </w:rPr>
        <w:t> </w:t>
      </w:r>
      <w:r w:rsidR="0C02524B" w:rsidRPr="58BA26E8">
        <w:rPr>
          <w:rFonts w:ascii="Calibri" w:eastAsia="Calibri" w:hAnsi="Calibri" w:cs="Calibri"/>
          <w:lang w:val="cs"/>
        </w:rPr>
        <w:t>Kutné Hoře</w:t>
      </w:r>
      <w:r w:rsidR="009D4599">
        <w:rPr>
          <w:rFonts w:ascii="Calibri" w:eastAsia="Calibri" w:hAnsi="Calibri" w:cs="Calibri"/>
          <w:lang w:val="cs"/>
        </w:rPr>
        <w:t xml:space="preserve">, </w:t>
      </w:r>
      <w:r w:rsidR="0C02524B" w:rsidRPr="58BA26E8">
        <w:rPr>
          <w:rFonts w:ascii="Calibri" w:eastAsia="Calibri" w:hAnsi="Calibri" w:cs="Calibri"/>
          <w:lang w:val="cs"/>
        </w:rPr>
        <w:t xml:space="preserve">Národní konference Venkov </w:t>
      </w:r>
      <w:r w:rsidR="009D4599">
        <w:rPr>
          <w:rFonts w:ascii="Calibri" w:eastAsia="Calibri" w:hAnsi="Calibri" w:cs="Calibri"/>
          <w:lang w:val="cs"/>
        </w:rPr>
        <w:t xml:space="preserve">2021 </w:t>
      </w:r>
      <w:r w:rsidR="0C02524B" w:rsidRPr="58BA26E8">
        <w:rPr>
          <w:rFonts w:ascii="Calibri" w:eastAsia="Calibri" w:hAnsi="Calibri" w:cs="Calibri"/>
          <w:lang w:val="cs"/>
        </w:rPr>
        <w:t>ve Žďáru nad Sázavou a také mezinárodní setkání k 30. výročí LEADER</w:t>
      </w:r>
      <w:r w:rsidR="009D4599">
        <w:rPr>
          <w:rFonts w:ascii="Calibri" w:eastAsia="Calibri" w:hAnsi="Calibri" w:cs="Calibri"/>
          <w:lang w:val="cs"/>
        </w:rPr>
        <w:t>u</w:t>
      </w:r>
      <w:r w:rsidR="0C02524B" w:rsidRPr="58BA26E8">
        <w:rPr>
          <w:rFonts w:ascii="Calibri" w:eastAsia="Calibri" w:hAnsi="Calibri" w:cs="Calibri"/>
          <w:lang w:val="cs"/>
        </w:rPr>
        <w:t xml:space="preserve"> ve</w:t>
      </w:r>
      <w:r w:rsidR="00B53F1A">
        <w:rPr>
          <w:rFonts w:ascii="Arial" w:eastAsia="Calibri" w:hAnsi="Arial" w:cs="Arial"/>
          <w:lang w:val="cs"/>
        </w:rPr>
        <w:t> </w:t>
      </w:r>
      <w:r w:rsidR="0C02524B" w:rsidRPr="58BA26E8">
        <w:rPr>
          <w:rFonts w:ascii="Calibri" w:eastAsia="Calibri" w:hAnsi="Calibri" w:cs="Calibri"/>
          <w:lang w:val="cs"/>
        </w:rPr>
        <w:t xml:space="preserve">Švédsku </w:t>
      </w:r>
      <w:r w:rsidR="009D4599">
        <w:rPr>
          <w:rFonts w:ascii="Calibri" w:eastAsia="Calibri" w:hAnsi="Calibri" w:cs="Calibri"/>
          <w:lang w:val="cs"/>
        </w:rPr>
        <w:t>(</w:t>
      </w:r>
      <w:r w:rsidR="0C02524B" w:rsidRPr="58BA26E8">
        <w:rPr>
          <w:rFonts w:ascii="Calibri" w:eastAsia="Calibri" w:hAnsi="Calibri" w:cs="Calibri"/>
          <w:lang w:val="cs"/>
        </w:rPr>
        <w:t>pořáda</w:t>
      </w:r>
      <w:r w:rsidR="009D4599">
        <w:rPr>
          <w:rFonts w:ascii="Calibri" w:eastAsia="Calibri" w:hAnsi="Calibri" w:cs="Calibri"/>
          <w:lang w:val="cs"/>
        </w:rPr>
        <w:t>l</w:t>
      </w:r>
      <w:r w:rsidR="0C02524B" w:rsidRPr="58BA26E8">
        <w:rPr>
          <w:rFonts w:ascii="Calibri" w:eastAsia="Calibri" w:hAnsi="Calibri" w:cs="Calibri"/>
          <w:lang w:val="cs"/>
        </w:rPr>
        <w:t xml:space="preserve"> ELARD</w:t>
      </w:r>
      <w:r w:rsidR="009D4599">
        <w:rPr>
          <w:rFonts w:ascii="Calibri" w:eastAsia="Calibri" w:hAnsi="Calibri" w:cs="Calibri"/>
          <w:lang w:val="cs"/>
        </w:rPr>
        <w:t>)</w:t>
      </w:r>
      <w:r w:rsidR="0C02524B" w:rsidRPr="58BA26E8">
        <w:rPr>
          <w:rFonts w:ascii="Calibri" w:eastAsia="Calibri" w:hAnsi="Calibri" w:cs="Calibri"/>
          <w:lang w:val="cs"/>
        </w:rPr>
        <w:t>, odkázal na videozáznam z jednání. Ocenil, že Česko je spolu s Finskem a</w:t>
      </w:r>
      <w:r w:rsidR="00B53F1A">
        <w:rPr>
          <w:rFonts w:ascii="Arial" w:eastAsia="Calibri" w:hAnsi="Arial" w:cs="Arial"/>
          <w:lang w:val="cs"/>
        </w:rPr>
        <w:t> </w:t>
      </w:r>
      <w:r w:rsidR="0C02524B" w:rsidRPr="58BA26E8">
        <w:rPr>
          <w:rFonts w:ascii="Calibri" w:eastAsia="Calibri" w:hAnsi="Calibri" w:cs="Calibri"/>
          <w:lang w:val="cs"/>
        </w:rPr>
        <w:t>Švédskem mezi prvními zeměmi EU se schválenými strategiemi MAS pro nové období. Představil nové hashtagy používané NS MAS.</w:t>
      </w:r>
    </w:p>
    <w:p w14:paraId="56EC5D79" w14:textId="7546F334" w:rsidR="0C02524B" w:rsidRDefault="0C02524B" w:rsidP="58BA26E8">
      <w:pPr>
        <w:jc w:val="both"/>
      </w:pPr>
      <w:r w:rsidRPr="58BA26E8">
        <w:rPr>
          <w:rFonts w:ascii="Calibri" w:eastAsia="Calibri" w:hAnsi="Calibri" w:cs="Calibri"/>
          <w:b/>
          <w:bCs/>
          <w:lang w:val="cs"/>
        </w:rPr>
        <w:t xml:space="preserve">Tomáš Novák (KS </w:t>
      </w:r>
      <w:r w:rsidR="009D4599">
        <w:rPr>
          <w:rFonts w:ascii="Calibri" w:eastAsia="Calibri" w:hAnsi="Calibri" w:cs="Calibri"/>
          <w:b/>
          <w:bCs/>
          <w:lang w:val="cs"/>
        </w:rPr>
        <w:t xml:space="preserve">NS </w:t>
      </w:r>
      <w:r w:rsidRPr="58BA26E8">
        <w:rPr>
          <w:rFonts w:ascii="Calibri" w:eastAsia="Calibri" w:hAnsi="Calibri" w:cs="Calibri"/>
          <w:b/>
          <w:bCs/>
          <w:lang w:val="cs"/>
        </w:rPr>
        <w:t xml:space="preserve">MAS </w:t>
      </w:r>
      <w:r w:rsidR="00A4474E">
        <w:rPr>
          <w:rFonts w:ascii="Calibri" w:eastAsia="Calibri" w:hAnsi="Calibri" w:cs="Calibri"/>
          <w:b/>
          <w:bCs/>
          <w:lang w:val="cs"/>
        </w:rPr>
        <w:t>JČK</w:t>
      </w:r>
      <w:r w:rsidRPr="58BA26E8">
        <w:rPr>
          <w:rFonts w:ascii="Calibri" w:eastAsia="Calibri" w:hAnsi="Calibri" w:cs="Calibri"/>
          <w:b/>
          <w:bCs/>
          <w:lang w:val="cs"/>
        </w:rPr>
        <w:t>)</w:t>
      </w:r>
      <w:r w:rsidRPr="58BA26E8">
        <w:rPr>
          <w:rFonts w:ascii="Calibri" w:eastAsia="Calibri" w:hAnsi="Calibri" w:cs="Calibri"/>
          <w:lang w:val="cs"/>
        </w:rPr>
        <w:t xml:space="preserve"> prezentoval dva vybrané projekt</w:t>
      </w:r>
      <w:r w:rsidR="009D4599">
        <w:rPr>
          <w:rFonts w:ascii="Calibri" w:eastAsia="Calibri" w:hAnsi="Calibri" w:cs="Calibri"/>
          <w:lang w:val="cs"/>
        </w:rPr>
        <w:t>ové záměry,</w:t>
      </w:r>
      <w:r w:rsidRPr="58BA26E8">
        <w:rPr>
          <w:rFonts w:ascii="Calibri" w:eastAsia="Calibri" w:hAnsi="Calibri" w:cs="Calibri"/>
          <w:lang w:val="cs"/>
        </w:rPr>
        <w:t xml:space="preserve"> a to </w:t>
      </w:r>
      <w:r w:rsidR="009D4599">
        <w:rPr>
          <w:rFonts w:ascii="Calibri" w:eastAsia="Calibri" w:hAnsi="Calibri" w:cs="Calibri"/>
          <w:lang w:val="cs"/>
        </w:rPr>
        <w:t xml:space="preserve">projekt </w:t>
      </w:r>
      <w:r w:rsidRPr="58BA26E8">
        <w:rPr>
          <w:rFonts w:ascii="Calibri" w:eastAsia="Calibri" w:hAnsi="Calibri" w:cs="Calibri"/>
          <w:lang w:val="cs"/>
        </w:rPr>
        <w:t>komunitní energetik</w:t>
      </w:r>
      <w:r w:rsidR="009D4599">
        <w:rPr>
          <w:rFonts w:ascii="Calibri" w:eastAsia="Calibri" w:hAnsi="Calibri" w:cs="Calibri"/>
          <w:lang w:val="cs"/>
        </w:rPr>
        <w:t>y</w:t>
      </w:r>
      <w:r w:rsidRPr="58BA26E8">
        <w:rPr>
          <w:rFonts w:ascii="Calibri" w:eastAsia="Calibri" w:hAnsi="Calibri" w:cs="Calibri"/>
          <w:lang w:val="cs"/>
        </w:rPr>
        <w:t>, do které</w:t>
      </w:r>
      <w:r w:rsidR="009D4599">
        <w:rPr>
          <w:rFonts w:ascii="Calibri" w:eastAsia="Calibri" w:hAnsi="Calibri" w:cs="Calibri"/>
          <w:lang w:val="cs"/>
        </w:rPr>
        <w:t>ho</w:t>
      </w:r>
      <w:r w:rsidRPr="58BA26E8">
        <w:rPr>
          <w:rFonts w:ascii="Calibri" w:eastAsia="Calibri" w:hAnsi="Calibri" w:cs="Calibri"/>
          <w:lang w:val="cs"/>
        </w:rPr>
        <w:t xml:space="preserve"> se zapojilo 6 MAS v</w:t>
      </w:r>
      <w:r w:rsidR="009D4599">
        <w:rPr>
          <w:rFonts w:ascii="Calibri" w:eastAsia="Calibri" w:hAnsi="Calibri" w:cs="Calibri"/>
          <w:lang w:val="cs"/>
        </w:rPr>
        <w:t xml:space="preserve"> kraji, </w:t>
      </w:r>
      <w:r w:rsidRPr="58BA26E8">
        <w:rPr>
          <w:rFonts w:ascii="Calibri" w:eastAsia="Calibri" w:hAnsi="Calibri" w:cs="Calibri"/>
          <w:lang w:val="cs"/>
        </w:rPr>
        <w:t>a také rozvoj přeshraniční spolupráce v</w:t>
      </w:r>
      <w:r w:rsidR="00B53F1A">
        <w:rPr>
          <w:rFonts w:ascii="Arial" w:eastAsia="Calibri" w:hAnsi="Arial" w:cs="Arial"/>
          <w:lang w:val="cs"/>
        </w:rPr>
        <w:t> </w:t>
      </w:r>
      <w:r w:rsidRPr="58BA26E8">
        <w:rPr>
          <w:rFonts w:ascii="Calibri" w:eastAsia="Calibri" w:hAnsi="Calibri" w:cs="Calibri"/>
          <w:lang w:val="cs"/>
        </w:rPr>
        <w:t>komplikovaném území Vitorazska s projektem renovace kostela na Krabonoši.</w:t>
      </w:r>
    </w:p>
    <w:p w14:paraId="1BB9A99C" w14:textId="3DECF7DE" w:rsidR="0C02524B" w:rsidRDefault="0C02524B" w:rsidP="58BA26E8">
      <w:pPr>
        <w:jc w:val="both"/>
      </w:pPr>
      <w:r w:rsidRPr="58BA26E8">
        <w:rPr>
          <w:rFonts w:ascii="Calibri" w:eastAsia="Calibri" w:hAnsi="Calibri" w:cs="Calibri"/>
          <w:b/>
          <w:bCs/>
          <w:lang w:val="cs"/>
        </w:rPr>
        <w:t xml:space="preserve">Ondřej Večeř (KS </w:t>
      </w:r>
      <w:r w:rsidR="009D4599">
        <w:rPr>
          <w:rFonts w:ascii="Calibri" w:eastAsia="Calibri" w:hAnsi="Calibri" w:cs="Calibri"/>
          <w:b/>
          <w:bCs/>
          <w:lang w:val="cs"/>
        </w:rPr>
        <w:t xml:space="preserve">NS </w:t>
      </w:r>
      <w:r w:rsidRPr="58BA26E8">
        <w:rPr>
          <w:rFonts w:ascii="Calibri" w:eastAsia="Calibri" w:hAnsi="Calibri" w:cs="Calibri"/>
          <w:b/>
          <w:bCs/>
          <w:lang w:val="cs"/>
        </w:rPr>
        <w:t xml:space="preserve">MAS </w:t>
      </w:r>
      <w:r w:rsidR="00A4474E">
        <w:rPr>
          <w:rFonts w:ascii="Calibri" w:eastAsia="Calibri" w:hAnsi="Calibri" w:cs="Calibri"/>
          <w:b/>
          <w:bCs/>
          <w:lang w:val="cs"/>
        </w:rPr>
        <w:t>OLK</w:t>
      </w:r>
      <w:r w:rsidRPr="58BA26E8">
        <w:rPr>
          <w:rFonts w:ascii="Calibri" w:eastAsia="Calibri" w:hAnsi="Calibri" w:cs="Calibri"/>
          <w:b/>
          <w:bCs/>
          <w:lang w:val="cs"/>
        </w:rPr>
        <w:t>)</w:t>
      </w:r>
      <w:r w:rsidRPr="58BA26E8">
        <w:rPr>
          <w:rFonts w:ascii="Calibri" w:eastAsia="Calibri" w:hAnsi="Calibri" w:cs="Calibri"/>
          <w:lang w:val="cs"/>
        </w:rPr>
        <w:t xml:space="preserve"> prezentoval projektové záměry MAS Šternbersko. Prvním je infrastruktura veřejného prostranství v obci Bělkovice-Lašťany v zázemí Olomouce</w:t>
      </w:r>
      <w:r w:rsidR="009D4599">
        <w:rPr>
          <w:rFonts w:ascii="Calibri" w:eastAsia="Calibri" w:hAnsi="Calibri" w:cs="Calibri"/>
          <w:lang w:val="cs"/>
        </w:rPr>
        <w:t xml:space="preserve"> (IROP)</w:t>
      </w:r>
      <w:r w:rsidRPr="58BA26E8">
        <w:rPr>
          <w:rFonts w:ascii="Calibri" w:eastAsia="Calibri" w:hAnsi="Calibri" w:cs="Calibri"/>
          <w:lang w:val="cs"/>
        </w:rPr>
        <w:t xml:space="preserve">. Druhý projekt navazuje na nově vybudované komunitní centrum v bývalém klášteře augustiniánů ve Šternberku, kde se bude </w:t>
      </w:r>
      <w:r w:rsidR="009D4599">
        <w:rPr>
          <w:rFonts w:ascii="Calibri" w:eastAsia="Calibri" w:hAnsi="Calibri" w:cs="Calibri"/>
          <w:lang w:val="cs"/>
        </w:rPr>
        <w:t>projekt realizovat</w:t>
      </w:r>
      <w:r w:rsidRPr="58BA26E8">
        <w:rPr>
          <w:rFonts w:ascii="Calibri" w:eastAsia="Calibri" w:hAnsi="Calibri" w:cs="Calibri"/>
          <w:lang w:val="cs"/>
        </w:rPr>
        <w:t xml:space="preserve">. Půjde o </w:t>
      </w:r>
      <w:r w:rsidR="00A4474E">
        <w:rPr>
          <w:rFonts w:ascii="Calibri" w:eastAsia="Calibri" w:hAnsi="Calibri" w:cs="Calibri"/>
          <w:lang w:val="cs"/>
        </w:rPr>
        <w:t>čtyři</w:t>
      </w:r>
      <w:r w:rsidRPr="58BA26E8">
        <w:rPr>
          <w:rFonts w:ascii="Calibri" w:eastAsia="Calibri" w:hAnsi="Calibri" w:cs="Calibri"/>
          <w:lang w:val="cs"/>
        </w:rPr>
        <w:t xml:space="preserve"> různé aktivity</w:t>
      </w:r>
      <w:r w:rsidR="00A4474E">
        <w:rPr>
          <w:rFonts w:ascii="Calibri" w:eastAsia="Calibri" w:hAnsi="Calibri" w:cs="Calibri"/>
          <w:lang w:val="cs"/>
        </w:rPr>
        <w:t>:</w:t>
      </w:r>
      <w:r w:rsidR="00A4474E" w:rsidRPr="58BA26E8">
        <w:rPr>
          <w:rFonts w:ascii="Calibri" w:eastAsia="Calibri" w:hAnsi="Calibri" w:cs="Calibri"/>
          <w:lang w:val="cs"/>
        </w:rPr>
        <w:t xml:space="preserve"> </w:t>
      </w:r>
      <w:r w:rsidRPr="58BA26E8">
        <w:rPr>
          <w:rFonts w:ascii="Calibri" w:eastAsia="Calibri" w:hAnsi="Calibri" w:cs="Calibri"/>
          <w:lang w:val="cs"/>
        </w:rPr>
        <w:t>tábory, rekvalifikace, dluhová a sociální poradna a projekt pro seniory</w:t>
      </w:r>
      <w:r w:rsidR="009D4599">
        <w:rPr>
          <w:rFonts w:ascii="Calibri" w:eastAsia="Calibri" w:hAnsi="Calibri" w:cs="Calibri"/>
          <w:lang w:val="cs"/>
        </w:rPr>
        <w:t xml:space="preserve"> (OP Z+).</w:t>
      </w:r>
    </w:p>
    <w:p w14:paraId="7CCD6FE1" w14:textId="2EF993DC" w:rsidR="707B0E80" w:rsidRDefault="0C02524B" w:rsidP="00731F68">
      <w:pPr>
        <w:jc w:val="both"/>
      </w:pPr>
      <w:r w:rsidRPr="58BA26E8">
        <w:rPr>
          <w:rFonts w:ascii="Calibri" w:eastAsia="Calibri" w:hAnsi="Calibri" w:cs="Calibri"/>
          <w:b/>
          <w:bCs/>
          <w:lang w:val="cs"/>
        </w:rPr>
        <w:t>Richard Nikischer (MMR</w:t>
      </w:r>
      <w:r w:rsidR="00A4474E" w:rsidRPr="4892AF38">
        <w:rPr>
          <w:rFonts w:eastAsia="Times New Roman"/>
          <w:b/>
        </w:rPr>
        <w:t>-</w:t>
      </w:r>
      <w:r w:rsidRPr="4892AF38">
        <w:rPr>
          <w:rFonts w:eastAsia="Times New Roman"/>
          <w:b/>
        </w:rPr>
        <w:t>ORP</w:t>
      </w:r>
      <w:r w:rsidRPr="58BA26E8">
        <w:rPr>
          <w:rFonts w:ascii="Times New Roman" w:eastAsia="Times New Roman" w:hAnsi="Times New Roman" w:cs="Times New Roman"/>
          <w:b/>
          <w:bCs/>
          <w:sz w:val="24"/>
          <w:szCs w:val="24"/>
        </w:rPr>
        <w:t xml:space="preserve">) </w:t>
      </w:r>
      <w:r w:rsidRPr="58BA26E8">
        <w:rPr>
          <w:rFonts w:ascii="Calibri" w:eastAsia="Calibri" w:hAnsi="Calibri" w:cs="Calibri"/>
          <w:lang w:val="cs"/>
        </w:rPr>
        <w:t xml:space="preserve">zareagoval na poděkování pana Floriana z NS MAS. Kromě schvalování </w:t>
      </w:r>
      <w:r w:rsidR="009D4599">
        <w:rPr>
          <w:rFonts w:ascii="Calibri" w:eastAsia="Calibri" w:hAnsi="Calibri" w:cs="Calibri"/>
          <w:lang w:val="cs"/>
        </w:rPr>
        <w:t>koncepčních částí</w:t>
      </w:r>
      <w:r w:rsidRPr="58BA26E8">
        <w:rPr>
          <w:rFonts w:ascii="Calibri" w:eastAsia="Calibri" w:hAnsi="Calibri" w:cs="Calibri"/>
          <w:lang w:val="cs"/>
        </w:rPr>
        <w:t xml:space="preserve"> strategií bude </w:t>
      </w:r>
      <w:r w:rsidR="009D4599">
        <w:rPr>
          <w:rFonts w:ascii="Calibri" w:eastAsia="Calibri" w:hAnsi="Calibri" w:cs="Calibri"/>
          <w:lang w:val="cs"/>
        </w:rPr>
        <w:t xml:space="preserve">minimálně stejně důležité </w:t>
      </w:r>
      <w:r w:rsidRPr="58BA26E8">
        <w:rPr>
          <w:rFonts w:ascii="Calibri" w:eastAsia="Calibri" w:hAnsi="Calibri" w:cs="Calibri"/>
          <w:lang w:val="cs"/>
        </w:rPr>
        <w:t>schv</w:t>
      </w:r>
      <w:r w:rsidR="00A4474E">
        <w:rPr>
          <w:rFonts w:ascii="Calibri" w:eastAsia="Calibri" w:hAnsi="Calibri" w:cs="Calibri"/>
          <w:lang w:val="cs"/>
        </w:rPr>
        <w:t>a</w:t>
      </w:r>
      <w:r w:rsidR="001E446A">
        <w:rPr>
          <w:rFonts w:ascii="Calibri" w:eastAsia="Calibri" w:hAnsi="Calibri" w:cs="Calibri"/>
          <w:lang w:val="cs"/>
        </w:rPr>
        <w:t>lování</w:t>
      </w:r>
      <w:r w:rsidRPr="58BA26E8">
        <w:rPr>
          <w:rFonts w:ascii="Calibri" w:eastAsia="Calibri" w:hAnsi="Calibri" w:cs="Calibri"/>
          <w:lang w:val="cs"/>
        </w:rPr>
        <w:t xml:space="preserve"> programových rámců. Šablon</w:t>
      </w:r>
      <w:r w:rsidR="001E446A">
        <w:rPr>
          <w:rFonts w:ascii="Calibri" w:eastAsia="Calibri" w:hAnsi="Calibri" w:cs="Calibri"/>
          <w:lang w:val="cs"/>
        </w:rPr>
        <w:t>u</w:t>
      </w:r>
      <w:r w:rsidRPr="58BA26E8">
        <w:rPr>
          <w:rFonts w:ascii="Calibri" w:eastAsia="Calibri" w:hAnsi="Calibri" w:cs="Calibri"/>
          <w:lang w:val="cs"/>
        </w:rPr>
        <w:t xml:space="preserve"> </w:t>
      </w:r>
      <w:r w:rsidR="001E446A">
        <w:rPr>
          <w:rFonts w:ascii="Calibri" w:eastAsia="Calibri" w:hAnsi="Calibri" w:cs="Calibri"/>
          <w:lang w:val="cs"/>
        </w:rPr>
        <w:t>koncepční části strategie považuje za vhodný nástroj metodické podpory</w:t>
      </w:r>
      <w:r w:rsidRPr="58BA26E8">
        <w:rPr>
          <w:rFonts w:ascii="Calibri" w:eastAsia="Calibri" w:hAnsi="Calibri" w:cs="Calibri"/>
          <w:lang w:val="cs"/>
        </w:rPr>
        <w:t xml:space="preserve">, ale kreativita MAS nebyla </w:t>
      </w:r>
      <w:r w:rsidR="001E446A">
        <w:rPr>
          <w:rFonts w:ascii="Calibri" w:eastAsia="Calibri" w:hAnsi="Calibri" w:cs="Calibri"/>
          <w:lang w:val="cs"/>
        </w:rPr>
        <w:t xml:space="preserve">poskytnutím šablony </w:t>
      </w:r>
      <w:r w:rsidRPr="58BA26E8">
        <w:rPr>
          <w:rFonts w:ascii="Calibri" w:eastAsia="Calibri" w:hAnsi="Calibri" w:cs="Calibri"/>
          <w:lang w:val="cs"/>
        </w:rPr>
        <w:t xml:space="preserve">omezena. </w:t>
      </w:r>
      <w:r w:rsidR="001E446A">
        <w:rPr>
          <w:rFonts w:ascii="Calibri" w:eastAsia="Calibri" w:hAnsi="Calibri" w:cs="Calibri"/>
          <w:lang w:val="cs"/>
        </w:rPr>
        <w:t>Dále upozornil na</w:t>
      </w:r>
      <w:r w:rsidRPr="58BA26E8">
        <w:rPr>
          <w:rFonts w:ascii="Calibri" w:eastAsia="Calibri" w:hAnsi="Calibri" w:cs="Calibri"/>
          <w:lang w:val="cs"/>
        </w:rPr>
        <w:t xml:space="preserve"> </w:t>
      </w:r>
      <w:r w:rsidR="001E446A">
        <w:rPr>
          <w:rFonts w:ascii="Calibri" w:eastAsia="Calibri" w:hAnsi="Calibri" w:cs="Calibri"/>
          <w:lang w:val="cs"/>
        </w:rPr>
        <w:t>nejasnou</w:t>
      </w:r>
      <w:r w:rsidR="001E446A" w:rsidRPr="58BA26E8">
        <w:rPr>
          <w:rFonts w:ascii="Calibri" w:eastAsia="Calibri" w:hAnsi="Calibri" w:cs="Calibri"/>
          <w:lang w:val="cs"/>
        </w:rPr>
        <w:t xml:space="preserve"> </w:t>
      </w:r>
      <w:r w:rsidRPr="58BA26E8">
        <w:rPr>
          <w:rFonts w:ascii="Calibri" w:eastAsia="Calibri" w:hAnsi="Calibri" w:cs="Calibri"/>
          <w:lang w:val="cs"/>
        </w:rPr>
        <w:t>formulaci závěr</w:t>
      </w:r>
      <w:r w:rsidR="001E446A">
        <w:rPr>
          <w:rFonts w:ascii="Calibri" w:eastAsia="Calibri" w:hAnsi="Calibri" w:cs="Calibri"/>
          <w:lang w:val="cs"/>
        </w:rPr>
        <w:t>u</w:t>
      </w:r>
      <w:r w:rsidRPr="58BA26E8">
        <w:rPr>
          <w:rFonts w:ascii="Calibri" w:eastAsia="Calibri" w:hAnsi="Calibri" w:cs="Calibri"/>
          <w:lang w:val="cs"/>
        </w:rPr>
        <w:t xml:space="preserve"> Národní konference </w:t>
      </w:r>
      <w:r w:rsidR="001E446A">
        <w:rPr>
          <w:rFonts w:ascii="Calibri" w:eastAsia="Calibri" w:hAnsi="Calibri" w:cs="Calibri"/>
          <w:lang w:val="cs"/>
        </w:rPr>
        <w:t>V</w:t>
      </w:r>
      <w:r w:rsidRPr="58BA26E8">
        <w:rPr>
          <w:rFonts w:ascii="Calibri" w:eastAsia="Calibri" w:hAnsi="Calibri" w:cs="Calibri"/>
          <w:lang w:val="cs"/>
        </w:rPr>
        <w:t>enkov</w:t>
      </w:r>
      <w:r w:rsidR="001E446A">
        <w:rPr>
          <w:rFonts w:ascii="Calibri" w:eastAsia="Calibri" w:hAnsi="Calibri" w:cs="Calibri"/>
          <w:lang w:val="cs"/>
        </w:rPr>
        <w:t>: „</w:t>
      </w:r>
      <w:r w:rsidR="001E446A" w:rsidRPr="5BF90F41">
        <w:rPr>
          <w:rFonts w:ascii="Calibri" w:eastAsia="Calibri" w:hAnsi="Calibri" w:cs="Calibri"/>
          <w:lang w:val="cs"/>
        </w:rPr>
        <w:t>Říd</w:t>
      </w:r>
      <w:r w:rsidR="10CDFF34" w:rsidRPr="5BF90F41">
        <w:rPr>
          <w:rFonts w:ascii="Calibri" w:eastAsia="Calibri" w:hAnsi="Calibri" w:cs="Calibri"/>
          <w:lang w:val="cs"/>
        </w:rPr>
        <w:t>i</w:t>
      </w:r>
      <w:r w:rsidR="001E446A" w:rsidRPr="5BF90F41">
        <w:rPr>
          <w:rFonts w:ascii="Calibri" w:eastAsia="Calibri" w:hAnsi="Calibri" w:cs="Calibri"/>
          <w:lang w:val="cs"/>
        </w:rPr>
        <w:t>cí</w:t>
      </w:r>
      <w:r w:rsidR="001E446A">
        <w:rPr>
          <w:rFonts w:ascii="Calibri" w:eastAsia="Calibri" w:hAnsi="Calibri" w:cs="Calibri"/>
          <w:lang w:val="cs"/>
        </w:rPr>
        <w:t xml:space="preserve"> a kontrolní činnost ŘO OP </w:t>
      </w:r>
      <w:r w:rsidR="001E446A" w:rsidRPr="001E446A">
        <w:rPr>
          <w:rFonts w:ascii="Calibri" w:eastAsia="Calibri" w:hAnsi="Calibri" w:cs="Calibri"/>
          <w:lang w:val="cs"/>
        </w:rPr>
        <w:t>musí vycházet ze strategií MAS a ne naopak</w:t>
      </w:r>
      <w:r w:rsidR="00A4474E">
        <w:rPr>
          <w:rFonts w:ascii="Calibri" w:eastAsia="Calibri" w:hAnsi="Calibri" w:cs="Calibri"/>
          <w:lang w:val="cs"/>
        </w:rPr>
        <w:t>“</w:t>
      </w:r>
      <w:r w:rsidR="001E446A" w:rsidRPr="001E446A">
        <w:rPr>
          <w:rFonts w:ascii="Calibri" w:eastAsia="Calibri" w:hAnsi="Calibri" w:cs="Calibri"/>
          <w:lang w:val="cs"/>
        </w:rPr>
        <w:t>.</w:t>
      </w:r>
      <w:r w:rsidR="001E446A">
        <w:rPr>
          <w:rFonts w:ascii="Calibri" w:eastAsia="Calibri" w:hAnsi="Calibri" w:cs="Calibri"/>
          <w:lang w:val="cs"/>
        </w:rPr>
        <w:t xml:space="preserve"> Požádal přítomné o</w:t>
      </w:r>
      <w:r w:rsidR="001E446A">
        <w:rPr>
          <w:rFonts w:ascii="Arial" w:eastAsia="Calibri" w:hAnsi="Arial" w:cs="Arial"/>
          <w:lang w:val="cs"/>
        </w:rPr>
        <w:t> </w:t>
      </w:r>
      <w:r w:rsidR="001E446A">
        <w:rPr>
          <w:rFonts w:ascii="Calibri" w:eastAsia="Calibri" w:hAnsi="Calibri" w:cs="Calibri"/>
          <w:lang w:val="cs"/>
        </w:rPr>
        <w:t>interpretaci, k té nedošlo, bylo konstatováno, že věc bude konzultována se SPOV.</w:t>
      </w:r>
    </w:p>
    <w:p w14:paraId="430A88F4" w14:textId="37AA18FE" w:rsidR="0C02524B" w:rsidRDefault="005E2BEB" w:rsidP="58BA26E8">
      <w:pPr>
        <w:jc w:val="both"/>
      </w:pPr>
      <w:r w:rsidRPr="4892AF38">
        <w:rPr>
          <w:rFonts w:eastAsia="Calibri"/>
          <w:b/>
          <w:u w:val="single"/>
          <w:lang w:val="cs"/>
        </w:rPr>
        <w:t xml:space="preserve">Bod 5 </w:t>
      </w:r>
      <w:r w:rsidRPr="4892AF38">
        <w:rPr>
          <w:rFonts w:eastAsia="Times New Roman"/>
          <w:b/>
          <w:u w:val="single"/>
        </w:rPr>
        <w:t xml:space="preserve">– </w:t>
      </w:r>
      <w:r w:rsidR="00F04357" w:rsidRPr="4892AF38">
        <w:rPr>
          <w:rFonts w:eastAsia="Times New Roman"/>
          <w:b/>
          <w:u w:val="single"/>
        </w:rPr>
        <w:t>Aktuality k aktivitám v oblasti rozvoje venkova</w:t>
      </w:r>
      <w:r w:rsidR="0C02524B" w:rsidRPr="4892AF38">
        <w:rPr>
          <w:rFonts w:eastAsia="Calibri"/>
          <w:lang w:val="cs"/>
        </w:rPr>
        <w:t xml:space="preserve"> </w:t>
      </w:r>
    </w:p>
    <w:p w14:paraId="3D5D8085" w14:textId="138D9959" w:rsidR="0C02524B" w:rsidRDefault="0C02524B" w:rsidP="58BA26E8">
      <w:pPr>
        <w:jc w:val="both"/>
      </w:pPr>
      <w:r w:rsidRPr="58BA26E8">
        <w:rPr>
          <w:rFonts w:ascii="Calibri" w:eastAsia="Calibri" w:hAnsi="Calibri" w:cs="Calibri"/>
          <w:b/>
          <w:bCs/>
          <w:lang w:val="cs"/>
        </w:rPr>
        <w:t>Richard Nikischer (</w:t>
      </w:r>
      <w:r w:rsidRPr="4892AF38">
        <w:rPr>
          <w:rFonts w:eastAsia="Calibri"/>
          <w:b/>
          <w:lang w:val="cs"/>
        </w:rPr>
        <w:t>MMR</w:t>
      </w:r>
      <w:r w:rsidRPr="33573EA3">
        <w:rPr>
          <w:rFonts w:eastAsia="Times New Roman"/>
          <w:b/>
        </w:rPr>
        <w:t>-</w:t>
      </w:r>
      <w:r w:rsidRPr="4892AF38">
        <w:rPr>
          <w:rFonts w:eastAsia="Times New Roman"/>
          <w:b/>
        </w:rPr>
        <w:t xml:space="preserve">ORP) </w:t>
      </w:r>
      <w:r w:rsidRPr="4892AF38">
        <w:rPr>
          <w:rFonts w:eastAsia="Calibri"/>
          <w:lang w:val="cs"/>
        </w:rPr>
        <w:t xml:space="preserve">představil </w:t>
      </w:r>
      <w:r w:rsidR="001E446A" w:rsidRPr="4892AF38">
        <w:rPr>
          <w:rFonts w:eastAsia="Calibri"/>
          <w:lang w:val="cs"/>
        </w:rPr>
        <w:t xml:space="preserve">aktivity související </w:t>
      </w:r>
      <w:r w:rsidRPr="4892AF38">
        <w:rPr>
          <w:rFonts w:eastAsia="Calibri"/>
          <w:lang w:val="cs"/>
        </w:rPr>
        <w:t>s</w:t>
      </w:r>
      <w:r w:rsidR="001E446A" w:rsidRPr="4892AF38">
        <w:rPr>
          <w:rFonts w:eastAsia="Calibri"/>
          <w:lang w:val="cs"/>
        </w:rPr>
        <w:t> </w:t>
      </w:r>
      <w:r w:rsidRPr="4892AF38">
        <w:rPr>
          <w:rFonts w:eastAsia="Calibri"/>
          <w:lang w:val="cs"/>
        </w:rPr>
        <w:t>rozvojem venkova.</w:t>
      </w:r>
      <w:r w:rsidRPr="4892AF38" w:rsidDel="001E446A">
        <w:rPr>
          <w:rFonts w:eastAsia="Calibri"/>
          <w:lang w:val="cs"/>
        </w:rPr>
        <w:t xml:space="preserve"> </w:t>
      </w:r>
      <w:r w:rsidR="001E446A" w:rsidRPr="4892AF38">
        <w:rPr>
          <w:rFonts w:eastAsia="Calibri"/>
          <w:lang w:val="cs"/>
        </w:rPr>
        <w:t>Na úvod zmínil</w:t>
      </w:r>
      <w:r w:rsidRPr="4892AF38">
        <w:rPr>
          <w:rFonts w:eastAsia="Calibri"/>
          <w:lang w:val="cs"/>
        </w:rPr>
        <w:t xml:space="preserve"> </w:t>
      </w:r>
      <w:r w:rsidR="001E446A" w:rsidRPr="4892AF38">
        <w:rPr>
          <w:rFonts w:eastAsia="Calibri"/>
          <w:lang w:val="cs"/>
        </w:rPr>
        <w:t>strategii obnovy území postiženého tornádem, kterou MMR připravilo, a skutečnost, že MMR vyčlenilo přes 1,3 mld. Kč na obnovu majetku kraje a obcí</w:t>
      </w:r>
      <w:r w:rsidRPr="4892AF38">
        <w:rPr>
          <w:rFonts w:eastAsia="Calibri"/>
          <w:lang w:val="cs"/>
        </w:rPr>
        <w:t xml:space="preserve">. K výzkumným aktivitám </w:t>
      </w:r>
      <w:r w:rsidR="00C45A5E" w:rsidRPr="4892AF38">
        <w:rPr>
          <w:rFonts w:eastAsia="Calibri"/>
          <w:lang w:val="cs"/>
        </w:rPr>
        <w:t>v oblasti reg</w:t>
      </w:r>
      <w:r w:rsidR="00A4474E" w:rsidRPr="4892AF38">
        <w:rPr>
          <w:rFonts w:eastAsia="Calibri"/>
          <w:lang w:val="cs"/>
        </w:rPr>
        <w:t>ionálního</w:t>
      </w:r>
      <w:r w:rsidR="00C45A5E" w:rsidRPr="4892AF38">
        <w:rPr>
          <w:rFonts w:eastAsia="Calibri"/>
          <w:lang w:val="cs"/>
        </w:rPr>
        <w:t xml:space="preserve"> rozvoje </w:t>
      </w:r>
      <w:r w:rsidRPr="4892AF38">
        <w:rPr>
          <w:rFonts w:eastAsia="Calibri"/>
          <w:lang w:val="cs"/>
        </w:rPr>
        <w:t xml:space="preserve">proběhla 5. </w:t>
      </w:r>
      <w:r w:rsidR="00A4474E" w:rsidRPr="4892AF38">
        <w:rPr>
          <w:rFonts w:eastAsia="Calibri"/>
          <w:lang w:val="cs"/>
        </w:rPr>
        <w:t>října</w:t>
      </w:r>
      <w:r w:rsidRPr="4892AF38">
        <w:rPr>
          <w:rFonts w:eastAsia="Calibri"/>
          <w:lang w:val="cs"/>
        </w:rPr>
        <w:t xml:space="preserve"> 2021 každoroční konference </w:t>
      </w:r>
      <w:r w:rsidR="00C45A5E" w:rsidRPr="4892AF38">
        <w:rPr>
          <w:rFonts w:eastAsia="Calibri"/>
          <w:lang w:val="cs"/>
        </w:rPr>
        <w:t>MMR</w:t>
      </w:r>
      <w:r w:rsidRPr="4892AF38">
        <w:rPr>
          <w:rFonts w:eastAsia="Calibri"/>
          <w:lang w:val="cs"/>
        </w:rPr>
        <w:t xml:space="preserve">. </w:t>
      </w:r>
      <w:r w:rsidR="00C45A5E" w:rsidRPr="4892AF38">
        <w:rPr>
          <w:rFonts w:eastAsia="Calibri"/>
          <w:lang w:val="cs"/>
        </w:rPr>
        <w:t xml:space="preserve">Nikischer prezentoval zejména výstupy (včetně kalkulačky vybavenosti) projektu Sociologického ústavu AV ČR zaměřeného na vybavenost venkovských obcí. </w:t>
      </w:r>
      <w:r w:rsidRPr="4892AF38">
        <w:rPr>
          <w:rFonts w:eastAsia="Calibri"/>
          <w:lang w:val="cs"/>
        </w:rPr>
        <w:t xml:space="preserve">Na problematiku </w:t>
      </w:r>
      <w:r w:rsidR="00C45A5E" w:rsidRPr="4892AF38">
        <w:rPr>
          <w:rFonts w:eastAsia="Calibri"/>
          <w:lang w:val="cs"/>
        </w:rPr>
        <w:t xml:space="preserve">rozvoje </w:t>
      </w:r>
      <w:r w:rsidRPr="4892AF38">
        <w:rPr>
          <w:rFonts w:eastAsia="Calibri"/>
          <w:lang w:val="cs"/>
        </w:rPr>
        <w:t xml:space="preserve">venkova se váže také nová strategie EU, tzv. Dlouhodobá vize </w:t>
      </w:r>
      <w:r w:rsidR="00C45A5E" w:rsidRPr="4892AF38">
        <w:rPr>
          <w:rFonts w:eastAsia="Calibri"/>
          <w:lang w:val="cs"/>
        </w:rPr>
        <w:t xml:space="preserve">EK </w:t>
      </w:r>
      <w:r w:rsidRPr="4892AF38">
        <w:rPr>
          <w:rFonts w:eastAsia="Calibri"/>
          <w:lang w:val="cs"/>
        </w:rPr>
        <w:t xml:space="preserve">pro </w:t>
      </w:r>
      <w:r w:rsidR="00C45A5E" w:rsidRPr="4892AF38">
        <w:rPr>
          <w:rFonts w:eastAsia="Calibri"/>
          <w:lang w:val="cs"/>
        </w:rPr>
        <w:t>venkov</w:t>
      </w:r>
      <w:r w:rsidRPr="4892AF38">
        <w:rPr>
          <w:rFonts w:eastAsia="Calibri"/>
          <w:lang w:val="cs"/>
        </w:rPr>
        <w:t xml:space="preserve"> </w:t>
      </w:r>
      <w:r w:rsidR="00C45A5E" w:rsidRPr="4892AF38">
        <w:rPr>
          <w:rFonts w:eastAsia="Calibri"/>
          <w:lang w:val="cs"/>
        </w:rPr>
        <w:t>(</w:t>
      </w:r>
      <w:r w:rsidRPr="4892AF38">
        <w:rPr>
          <w:rFonts w:eastAsia="Calibri"/>
          <w:lang w:val="cs"/>
        </w:rPr>
        <w:t>do roku 2040</w:t>
      </w:r>
      <w:r w:rsidR="00C45A5E" w:rsidRPr="4892AF38">
        <w:rPr>
          <w:rFonts w:eastAsia="Calibri"/>
          <w:lang w:val="cs"/>
        </w:rPr>
        <w:t>)</w:t>
      </w:r>
      <w:r w:rsidRPr="4892AF38">
        <w:rPr>
          <w:rFonts w:eastAsia="Calibri"/>
          <w:lang w:val="cs"/>
        </w:rPr>
        <w:t xml:space="preserve">, </w:t>
      </w:r>
      <w:r w:rsidR="00C45A5E" w:rsidRPr="4892AF38">
        <w:rPr>
          <w:rFonts w:eastAsia="Calibri"/>
          <w:lang w:val="cs"/>
        </w:rPr>
        <w:t xml:space="preserve">zveřejněná </w:t>
      </w:r>
      <w:r w:rsidRPr="4892AF38">
        <w:rPr>
          <w:rFonts w:eastAsia="Calibri"/>
          <w:lang w:val="cs"/>
        </w:rPr>
        <w:t>v červnu t.</w:t>
      </w:r>
      <w:r w:rsidR="00A4474E" w:rsidRPr="4892AF38">
        <w:rPr>
          <w:rFonts w:eastAsia="Calibri"/>
          <w:lang w:val="cs"/>
        </w:rPr>
        <w:t xml:space="preserve"> </w:t>
      </w:r>
      <w:r w:rsidRPr="4892AF38">
        <w:rPr>
          <w:rFonts w:eastAsia="Calibri"/>
          <w:lang w:val="cs"/>
        </w:rPr>
        <w:t xml:space="preserve">r. </w:t>
      </w:r>
      <w:r w:rsidR="00C45A5E" w:rsidRPr="4892AF38">
        <w:rPr>
          <w:rFonts w:eastAsia="Calibri"/>
          <w:lang w:val="cs"/>
        </w:rPr>
        <w:t>N</w:t>
      </w:r>
      <w:r w:rsidRPr="4892AF38">
        <w:rPr>
          <w:rFonts w:eastAsia="Calibri"/>
          <w:lang w:val="cs"/>
        </w:rPr>
        <w:t>árodní Koncepce rozvoje venkova</w:t>
      </w:r>
      <w:r w:rsidR="00C45A5E" w:rsidRPr="4892AF38">
        <w:rPr>
          <w:rFonts w:eastAsia="Calibri"/>
          <w:lang w:val="cs"/>
        </w:rPr>
        <w:t xml:space="preserve"> (ČR) byla schválena již v lednu 2021</w:t>
      </w:r>
      <w:r w:rsidRPr="4892AF38">
        <w:rPr>
          <w:rFonts w:eastAsia="Calibri"/>
          <w:lang w:val="cs"/>
        </w:rPr>
        <w:t xml:space="preserve">, </w:t>
      </w:r>
      <w:r w:rsidR="00C45A5E" w:rsidRPr="4892AF38">
        <w:rPr>
          <w:rFonts w:eastAsia="Calibri"/>
          <w:lang w:val="cs"/>
        </w:rPr>
        <w:t>lze říct, že</w:t>
      </w:r>
      <w:r w:rsidR="00B53F1A">
        <w:rPr>
          <w:rFonts w:ascii="Arial" w:eastAsia="Calibri" w:hAnsi="Arial" w:cs="Arial"/>
          <w:lang w:val="cs"/>
        </w:rPr>
        <w:t> </w:t>
      </w:r>
      <w:r w:rsidR="00C45A5E" w:rsidRPr="4892AF38">
        <w:rPr>
          <w:rFonts w:eastAsia="Calibri"/>
          <w:lang w:val="cs"/>
        </w:rPr>
        <w:t>s ex</w:t>
      </w:r>
      <w:r w:rsidR="00A4474E" w:rsidRPr="4892AF38">
        <w:rPr>
          <w:rFonts w:eastAsia="Calibri"/>
          <w:lang w:val="cs"/>
        </w:rPr>
        <w:t>-</w:t>
      </w:r>
      <w:r w:rsidR="00C45A5E" w:rsidRPr="4892AF38">
        <w:rPr>
          <w:rFonts w:eastAsia="Calibri"/>
          <w:lang w:val="cs"/>
        </w:rPr>
        <w:t>post vzniklou</w:t>
      </w:r>
      <w:r w:rsidRPr="4892AF38">
        <w:rPr>
          <w:rFonts w:eastAsia="Calibri"/>
          <w:lang w:val="cs"/>
        </w:rPr>
        <w:t xml:space="preserve"> evropskou </w:t>
      </w:r>
      <w:r w:rsidR="00C45A5E" w:rsidRPr="4892AF38">
        <w:rPr>
          <w:rFonts w:eastAsia="Calibri"/>
          <w:lang w:val="cs"/>
        </w:rPr>
        <w:t>vizí je</w:t>
      </w:r>
      <w:r w:rsidRPr="4892AF38">
        <w:rPr>
          <w:rFonts w:eastAsia="Calibri"/>
          <w:lang w:val="cs"/>
        </w:rPr>
        <w:t xml:space="preserve"> v</w:t>
      </w:r>
      <w:r w:rsidR="00C45A5E" w:rsidRPr="4892AF38">
        <w:rPr>
          <w:rFonts w:eastAsia="Calibri"/>
          <w:lang w:val="cs"/>
        </w:rPr>
        <w:t> </w:t>
      </w:r>
      <w:r w:rsidRPr="4892AF38">
        <w:rPr>
          <w:rFonts w:eastAsia="Calibri"/>
          <w:lang w:val="cs"/>
        </w:rPr>
        <w:t xml:space="preserve">souladu. </w:t>
      </w:r>
      <w:r w:rsidR="00C45A5E" w:rsidRPr="4892AF38">
        <w:rPr>
          <w:rFonts w:eastAsia="Calibri"/>
          <w:lang w:val="cs"/>
        </w:rPr>
        <w:t>MMR participovalo v </w:t>
      </w:r>
      <w:r w:rsidR="00A4474E" w:rsidRPr="4892AF38">
        <w:rPr>
          <w:rFonts w:eastAsia="Calibri"/>
          <w:lang w:val="cs"/>
        </w:rPr>
        <w:t>pracovní skupině (</w:t>
      </w:r>
      <w:r w:rsidR="00C45A5E" w:rsidRPr="4892AF38">
        <w:rPr>
          <w:rFonts w:eastAsia="Calibri"/>
          <w:lang w:val="cs"/>
        </w:rPr>
        <w:t>PS</w:t>
      </w:r>
      <w:r w:rsidR="00A4474E" w:rsidRPr="4892AF38">
        <w:rPr>
          <w:rFonts w:eastAsia="Calibri"/>
          <w:lang w:val="cs"/>
        </w:rPr>
        <w:t>)</w:t>
      </w:r>
      <w:r w:rsidR="00C45A5E" w:rsidRPr="4892AF38">
        <w:rPr>
          <w:rFonts w:eastAsia="Calibri"/>
          <w:lang w:val="cs"/>
        </w:rPr>
        <w:t>, která se podílela na definici vize, zástupce MMR je nominován i do PS k implementaci vize</w:t>
      </w:r>
      <w:r w:rsidRPr="4892AF38" w:rsidDel="00C45A5E">
        <w:rPr>
          <w:rFonts w:eastAsia="Calibri"/>
          <w:lang w:val="cs"/>
        </w:rPr>
        <w:t>.</w:t>
      </w:r>
    </w:p>
    <w:p w14:paraId="151872F9" w14:textId="3A40B357" w:rsidR="0C02524B" w:rsidRDefault="0C02524B" w:rsidP="58BA26E8">
      <w:pPr>
        <w:jc w:val="both"/>
      </w:pPr>
      <w:r w:rsidRPr="58BA26E8">
        <w:rPr>
          <w:rFonts w:ascii="Calibri" w:eastAsia="Calibri" w:hAnsi="Calibri" w:cs="Calibri"/>
          <w:b/>
          <w:bCs/>
          <w:lang w:val="cs"/>
        </w:rPr>
        <w:t xml:space="preserve">Tomáš Novák (KS </w:t>
      </w:r>
      <w:r w:rsidR="00C45A5E" w:rsidRPr="00C45A5E">
        <w:rPr>
          <w:rFonts w:ascii="Calibri" w:eastAsia="Calibri" w:hAnsi="Calibri" w:cs="Calibri"/>
          <w:b/>
          <w:bCs/>
          <w:lang w:val="cs"/>
        </w:rPr>
        <w:t xml:space="preserve">NS MAS </w:t>
      </w:r>
      <w:r w:rsidR="00A4474E">
        <w:rPr>
          <w:rFonts w:ascii="Calibri" w:eastAsia="Calibri" w:hAnsi="Calibri" w:cs="Calibri"/>
          <w:b/>
          <w:bCs/>
          <w:lang w:val="cs"/>
        </w:rPr>
        <w:t>JČK</w:t>
      </w:r>
      <w:r w:rsidRPr="58BA26E8">
        <w:rPr>
          <w:rFonts w:ascii="Calibri" w:eastAsia="Calibri" w:hAnsi="Calibri" w:cs="Calibri"/>
          <w:b/>
          <w:bCs/>
          <w:lang w:val="cs"/>
        </w:rPr>
        <w:t>)</w:t>
      </w:r>
      <w:r w:rsidRPr="58BA26E8">
        <w:rPr>
          <w:rFonts w:ascii="Calibri" w:eastAsia="Calibri" w:hAnsi="Calibri" w:cs="Calibri"/>
          <w:lang w:val="cs"/>
        </w:rPr>
        <w:t xml:space="preserve"> upozornil na zajímavý projekt v jedné obci na jihu Čech, kde zavedli samoobslužný obchod, čímž se ušetří na osobních nákladech. Zašle podrobnosti.</w:t>
      </w:r>
    </w:p>
    <w:p w14:paraId="7E276542" w14:textId="3CF49B02" w:rsidR="0C02524B" w:rsidRDefault="0C02524B" w:rsidP="58BA26E8">
      <w:pPr>
        <w:jc w:val="both"/>
      </w:pPr>
      <w:r w:rsidRPr="00C45A5E">
        <w:rPr>
          <w:rFonts w:eastAsia="Calibri" w:cstheme="minorHAnsi"/>
          <w:b/>
          <w:u w:val="single"/>
          <w:lang w:val="cs"/>
        </w:rPr>
        <w:t xml:space="preserve">Bod </w:t>
      </w:r>
      <w:r w:rsidRPr="00C45A5E">
        <w:rPr>
          <w:rFonts w:eastAsia="Times New Roman" w:cstheme="minorHAnsi"/>
          <w:b/>
          <w:u w:val="single"/>
        </w:rPr>
        <w:t>6 – Různé a shrnutí závěrů</w:t>
      </w:r>
    </w:p>
    <w:p w14:paraId="48C414CB" w14:textId="4E444E01" w:rsidR="003F534F" w:rsidRDefault="00075D74">
      <w:pPr>
        <w:spacing w:after="160" w:line="259" w:lineRule="auto"/>
        <w:rPr>
          <w:bCs/>
        </w:rPr>
      </w:pPr>
      <w:r w:rsidRPr="00AF0D40">
        <w:rPr>
          <w:rFonts w:eastAsia="Calibri" w:cstheme="minorHAnsi"/>
          <w:b/>
          <w:lang w:val="cs"/>
        </w:rPr>
        <w:t>Zdeněk Semorád</w:t>
      </w:r>
      <w:r>
        <w:rPr>
          <w:bCs/>
        </w:rPr>
        <w:t xml:space="preserve"> (MMR-ENP) </w:t>
      </w:r>
      <w:r w:rsidR="00C86FF8">
        <w:rPr>
          <w:bCs/>
        </w:rPr>
        <w:t xml:space="preserve">konstatoval, že nedošlo k návrhu usnesení na komoře CLLD a </w:t>
      </w:r>
      <w:r w:rsidR="008346DC">
        <w:rPr>
          <w:bCs/>
        </w:rPr>
        <w:t xml:space="preserve">poděkoval za </w:t>
      </w:r>
      <w:r w:rsidR="00F2198D">
        <w:rPr>
          <w:bCs/>
        </w:rPr>
        <w:t>konstruktivní diskuzi</w:t>
      </w:r>
      <w:r w:rsidR="005678B9">
        <w:rPr>
          <w:bCs/>
        </w:rPr>
        <w:t xml:space="preserve"> a </w:t>
      </w:r>
      <w:r w:rsidR="007A0BCD">
        <w:rPr>
          <w:bCs/>
        </w:rPr>
        <w:t xml:space="preserve">pozval </w:t>
      </w:r>
      <w:r w:rsidR="00037703">
        <w:rPr>
          <w:bCs/>
        </w:rPr>
        <w:t>účastníky</w:t>
      </w:r>
      <w:r w:rsidR="007A0BCD">
        <w:rPr>
          <w:bCs/>
        </w:rPr>
        <w:t xml:space="preserve"> k dalšímu p</w:t>
      </w:r>
      <w:r w:rsidR="009137EB">
        <w:rPr>
          <w:bCs/>
        </w:rPr>
        <w:t>rogramu</w:t>
      </w:r>
      <w:r w:rsidR="00E12A33">
        <w:rPr>
          <w:bCs/>
        </w:rPr>
        <w:t>.</w:t>
      </w:r>
      <w:r w:rsidR="003F534F">
        <w:rPr>
          <w:bCs/>
        </w:rPr>
        <w:br w:type="page"/>
      </w:r>
    </w:p>
    <w:p w14:paraId="5D6FB145" w14:textId="77777777" w:rsidR="00B635CA" w:rsidRDefault="00B635CA" w:rsidP="00395077">
      <w:pPr>
        <w:jc w:val="both"/>
        <w:rPr>
          <w:bCs/>
        </w:rPr>
      </w:pPr>
    </w:p>
    <w:tbl>
      <w:tblPr>
        <w:tblW w:w="9075" w:type="dxa"/>
        <w:tblLayout w:type="fixed"/>
        <w:tblCellMar>
          <w:left w:w="0" w:type="dxa"/>
          <w:right w:w="0" w:type="dxa"/>
        </w:tblCellMar>
        <w:tblLook w:val="04A0" w:firstRow="1" w:lastRow="0" w:firstColumn="1" w:lastColumn="0" w:noHBand="0" w:noVBand="1"/>
      </w:tblPr>
      <w:tblGrid>
        <w:gridCol w:w="1478"/>
        <w:gridCol w:w="7597"/>
      </w:tblGrid>
      <w:tr w:rsidR="006E705E" w:rsidRPr="00565482" w14:paraId="2EE7446B" w14:textId="77777777" w:rsidTr="00054B20">
        <w:trPr>
          <w:cantSplit/>
          <w:trHeight w:val="305"/>
        </w:trPr>
        <w:tc>
          <w:tcPr>
            <w:tcW w:w="1478" w:type="dxa"/>
            <w:tcBorders>
              <w:top w:val="single" w:sz="4" w:space="0" w:color="auto"/>
              <w:left w:val="nil"/>
              <w:bottom w:val="single" w:sz="4" w:space="0" w:color="auto"/>
              <w:right w:val="single" w:sz="4" w:space="0" w:color="auto"/>
            </w:tcBorders>
            <w:hideMark/>
          </w:tcPr>
          <w:p w14:paraId="0FDD7CE7" w14:textId="77777777" w:rsidR="006E705E" w:rsidRPr="00565482" w:rsidRDefault="000A16D0" w:rsidP="00592886">
            <w:pPr>
              <w:tabs>
                <w:tab w:val="left" w:pos="426"/>
                <w:tab w:val="left" w:pos="1276"/>
              </w:tabs>
              <w:spacing w:after="0"/>
              <w:ind w:right="142"/>
              <w:jc w:val="both"/>
              <w:rPr>
                <w:rFonts w:eastAsia="Times" w:cs="Cambria"/>
                <w:color w:val="808080"/>
              </w:rPr>
            </w:pPr>
            <w:r w:rsidRPr="00565482">
              <w:rPr>
                <w:rFonts w:cs="Cambria"/>
                <w:color w:val="808080"/>
              </w:rPr>
              <w:t>N</w:t>
            </w:r>
            <w:r w:rsidR="006E705E" w:rsidRPr="00565482">
              <w:rPr>
                <w:rFonts w:cs="Cambria"/>
                <w:color w:val="808080"/>
              </w:rPr>
              <w:t>ázev</w:t>
            </w:r>
          </w:p>
        </w:tc>
        <w:tc>
          <w:tcPr>
            <w:tcW w:w="7597" w:type="dxa"/>
            <w:tcBorders>
              <w:top w:val="single" w:sz="4" w:space="0" w:color="auto"/>
              <w:left w:val="single" w:sz="4" w:space="0" w:color="auto"/>
              <w:bottom w:val="single" w:sz="4" w:space="0" w:color="auto"/>
              <w:right w:val="nil"/>
            </w:tcBorders>
            <w:hideMark/>
          </w:tcPr>
          <w:p w14:paraId="3E17675A" w14:textId="53A56DE1" w:rsidR="006E705E" w:rsidRPr="00565482" w:rsidRDefault="00DB4B9C" w:rsidP="00DB4B9C">
            <w:pPr>
              <w:tabs>
                <w:tab w:val="left" w:pos="426"/>
                <w:tab w:val="left" w:pos="3402"/>
              </w:tabs>
              <w:spacing w:after="0"/>
              <w:ind w:left="142"/>
              <w:rPr>
                <w:rFonts w:eastAsia="Times" w:cs="Cambria"/>
              </w:rPr>
            </w:pPr>
            <w:r>
              <w:rPr>
                <w:rFonts w:cs="Cambria"/>
              </w:rPr>
              <w:t>1</w:t>
            </w:r>
            <w:r w:rsidR="00313DBF">
              <w:rPr>
                <w:rFonts w:cs="Cambria"/>
              </w:rPr>
              <w:t>8</w:t>
            </w:r>
            <w:r w:rsidR="006E705E" w:rsidRPr="00565482">
              <w:rPr>
                <w:rFonts w:cs="Cambria"/>
              </w:rPr>
              <w:t>. za</w:t>
            </w:r>
            <w:r w:rsidR="006E705E">
              <w:rPr>
                <w:rFonts w:cs="Cambria"/>
              </w:rPr>
              <w:t>sedání Národní stálé konference</w:t>
            </w:r>
          </w:p>
        </w:tc>
      </w:tr>
      <w:tr w:rsidR="007C15C2" w14:paraId="3DFC200A" w14:textId="77777777" w:rsidTr="00592886">
        <w:trPr>
          <w:cantSplit/>
          <w:trHeight w:val="305"/>
        </w:trPr>
        <w:tc>
          <w:tcPr>
            <w:tcW w:w="1478" w:type="dxa"/>
            <w:tcBorders>
              <w:top w:val="single" w:sz="4" w:space="0" w:color="auto"/>
              <w:left w:val="nil"/>
              <w:bottom w:val="single" w:sz="4" w:space="0" w:color="auto"/>
              <w:right w:val="single" w:sz="4" w:space="0" w:color="auto"/>
            </w:tcBorders>
            <w:hideMark/>
          </w:tcPr>
          <w:p w14:paraId="746F1487" w14:textId="77777777" w:rsidR="007C15C2" w:rsidRDefault="000A16D0" w:rsidP="00592886">
            <w:pPr>
              <w:tabs>
                <w:tab w:val="left" w:pos="426"/>
                <w:tab w:val="left" w:pos="1276"/>
              </w:tabs>
              <w:spacing w:after="0"/>
              <w:ind w:right="142"/>
              <w:jc w:val="both"/>
              <w:rPr>
                <w:rFonts w:eastAsia="Times" w:cs="Cambria"/>
                <w:color w:val="808080"/>
              </w:rPr>
            </w:pPr>
            <w:r>
              <w:rPr>
                <w:rFonts w:cs="Cambria"/>
                <w:color w:val="808080"/>
              </w:rPr>
              <w:t>D</w:t>
            </w:r>
            <w:r w:rsidR="007C15C2">
              <w:rPr>
                <w:rFonts w:cs="Cambria"/>
                <w:color w:val="808080"/>
              </w:rPr>
              <w:t>atum</w:t>
            </w:r>
          </w:p>
        </w:tc>
        <w:tc>
          <w:tcPr>
            <w:tcW w:w="7597" w:type="dxa"/>
            <w:tcBorders>
              <w:top w:val="single" w:sz="4" w:space="0" w:color="auto"/>
              <w:left w:val="single" w:sz="4" w:space="0" w:color="auto"/>
              <w:bottom w:val="single" w:sz="4" w:space="0" w:color="auto"/>
              <w:right w:val="nil"/>
            </w:tcBorders>
            <w:hideMark/>
          </w:tcPr>
          <w:p w14:paraId="630E3317" w14:textId="414D3237" w:rsidR="007C15C2" w:rsidRDefault="00313DBF" w:rsidP="00DB4B9C">
            <w:pPr>
              <w:tabs>
                <w:tab w:val="left" w:pos="426"/>
                <w:tab w:val="left" w:pos="3402"/>
              </w:tabs>
              <w:spacing w:after="0"/>
              <w:ind w:left="142"/>
              <w:rPr>
                <w:rFonts w:eastAsia="Times" w:cs="Cambria"/>
              </w:rPr>
            </w:pPr>
            <w:r>
              <w:rPr>
                <w:rFonts w:cs="Cambria"/>
              </w:rPr>
              <w:t>8</w:t>
            </w:r>
            <w:r w:rsidR="008221CB">
              <w:rPr>
                <w:rFonts w:cs="Cambria"/>
              </w:rPr>
              <w:t xml:space="preserve">. </w:t>
            </w:r>
            <w:r w:rsidR="00FB079F">
              <w:rPr>
                <w:rFonts w:cs="Cambria"/>
              </w:rPr>
              <w:t>12</w:t>
            </w:r>
            <w:r w:rsidR="008221CB">
              <w:rPr>
                <w:rFonts w:cs="Cambria"/>
              </w:rPr>
              <w:t>. 20</w:t>
            </w:r>
            <w:r w:rsidR="00DB4B9C">
              <w:rPr>
                <w:rFonts w:cs="Cambria"/>
              </w:rPr>
              <w:t>2</w:t>
            </w:r>
            <w:r w:rsidR="00B7303B">
              <w:rPr>
                <w:rFonts w:cs="Cambria"/>
              </w:rPr>
              <w:t>1</w:t>
            </w:r>
          </w:p>
        </w:tc>
      </w:tr>
      <w:tr w:rsidR="001E4C8C" w14:paraId="3D8AD65E" w14:textId="77777777" w:rsidTr="00592886">
        <w:trPr>
          <w:cantSplit/>
          <w:trHeight w:val="305"/>
        </w:trPr>
        <w:tc>
          <w:tcPr>
            <w:tcW w:w="1478" w:type="dxa"/>
            <w:tcBorders>
              <w:top w:val="single" w:sz="4" w:space="0" w:color="auto"/>
              <w:left w:val="nil"/>
              <w:bottom w:val="single" w:sz="4" w:space="0" w:color="auto"/>
              <w:right w:val="single" w:sz="4" w:space="0" w:color="auto"/>
            </w:tcBorders>
            <w:hideMark/>
          </w:tcPr>
          <w:p w14:paraId="54E585A8" w14:textId="77777777" w:rsidR="001E4C8C" w:rsidRDefault="001E4C8C" w:rsidP="001E4C8C">
            <w:pPr>
              <w:tabs>
                <w:tab w:val="left" w:pos="426"/>
              </w:tabs>
              <w:spacing w:after="0"/>
              <w:ind w:right="142"/>
              <w:jc w:val="both"/>
              <w:rPr>
                <w:rFonts w:eastAsia="Times" w:cs="Cambria"/>
                <w:color w:val="808080"/>
              </w:rPr>
            </w:pPr>
            <w:r>
              <w:rPr>
                <w:rFonts w:cs="Cambria"/>
                <w:color w:val="808080"/>
              </w:rPr>
              <w:t>Místo</w:t>
            </w:r>
          </w:p>
        </w:tc>
        <w:tc>
          <w:tcPr>
            <w:tcW w:w="7597" w:type="dxa"/>
            <w:tcBorders>
              <w:top w:val="single" w:sz="4" w:space="0" w:color="auto"/>
              <w:left w:val="single" w:sz="4" w:space="0" w:color="auto"/>
              <w:bottom w:val="single" w:sz="4" w:space="0" w:color="auto"/>
              <w:right w:val="nil"/>
            </w:tcBorders>
            <w:hideMark/>
          </w:tcPr>
          <w:p w14:paraId="79DAEEB6" w14:textId="7791E71F" w:rsidR="001E4C8C" w:rsidRDefault="001E4C8C" w:rsidP="001E4C8C">
            <w:pPr>
              <w:tabs>
                <w:tab w:val="left" w:pos="426"/>
                <w:tab w:val="left" w:pos="3402"/>
              </w:tabs>
              <w:spacing w:after="0"/>
              <w:ind w:left="142"/>
              <w:rPr>
                <w:rFonts w:eastAsia="Times" w:cs="Cambria"/>
              </w:rPr>
            </w:pPr>
            <w:r>
              <w:rPr>
                <w:rFonts w:eastAsia="Times" w:cs="Cambria"/>
              </w:rPr>
              <w:t>Akademie veřejného investování MMR, Pařížská 4, Praha 1</w:t>
            </w:r>
          </w:p>
        </w:tc>
      </w:tr>
      <w:tr w:rsidR="001E4C8C" w14:paraId="1BB9F3D8" w14:textId="77777777" w:rsidTr="00592886">
        <w:trPr>
          <w:trHeight w:val="305"/>
        </w:trPr>
        <w:tc>
          <w:tcPr>
            <w:tcW w:w="1478" w:type="dxa"/>
            <w:tcBorders>
              <w:top w:val="single" w:sz="4" w:space="0" w:color="auto"/>
              <w:left w:val="nil"/>
              <w:bottom w:val="single" w:sz="4" w:space="0" w:color="auto"/>
              <w:right w:val="single" w:sz="4" w:space="0" w:color="auto"/>
            </w:tcBorders>
            <w:hideMark/>
          </w:tcPr>
          <w:p w14:paraId="52FA870D" w14:textId="77777777" w:rsidR="001E4C8C" w:rsidRDefault="001E4C8C" w:rsidP="001E4C8C">
            <w:pPr>
              <w:tabs>
                <w:tab w:val="left" w:pos="426"/>
              </w:tabs>
              <w:spacing w:after="0"/>
              <w:ind w:right="142"/>
              <w:jc w:val="both"/>
              <w:rPr>
                <w:rFonts w:eastAsia="Times" w:cs="Cambria"/>
                <w:color w:val="808080"/>
              </w:rPr>
            </w:pPr>
            <w:r>
              <w:rPr>
                <w:rFonts w:cs="Cambria"/>
                <w:color w:val="808080"/>
              </w:rPr>
              <w:t>Účastníci</w:t>
            </w:r>
          </w:p>
        </w:tc>
        <w:tc>
          <w:tcPr>
            <w:tcW w:w="7597" w:type="dxa"/>
            <w:tcBorders>
              <w:top w:val="single" w:sz="4" w:space="0" w:color="auto"/>
              <w:left w:val="single" w:sz="4" w:space="0" w:color="auto"/>
              <w:bottom w:val="single" w:sz="4" w:space="0" w:color="auto"/>
              <w:right w:val="nil"/>
            </w:tcBorders>
            <w:hideMark/>
          </w:tcPr>
          <w:p w14:paraId="4735BE63" w14:textId="77777777" w:rsidR="001E4C8C" w:rsidRDefault="001E4C8C" w:rsidP="001E4C8C">
            <w:pPr>
              <w:tabs>
                <w:tab w:val="left" w:pos="426"/>
                <w:tab w:val="left" w:pos="3402"/>
              </w:tabs>
              <w:spacing w:after="0"/>
              <w:ind w:left="142"/>
              <w:rPr>
                <w:rFonts w:eastAsia="Times" w:cs="Cambria"/>
              </w:rPr>
            </w:pPr>
            <w:r>
              <w:rPr>
                <w:rFonts w:cs="Cambria"/>
              </w:rPr>
              <w:t>viz prezenční listina</w:t>
            </w:r>
          </w:p>
        </w:tc>
      </w:tr>
    </w:tbl>
    <w:p w14:paraId="17AD93B2" w14:textId="77777777" w:rsidR="005E2BEB" w:rsidRDefault="005E2BEB" w:rsidP="00B262B3">
      <w:pPr>
        <w:pStyle w:val="Nzev"/>
        <w:spacing w:after="120" w:line="23" w:lineRule="atLeast"/>
        <w:rPr>
          <w:rStyle w:val="Nzevknihy"/>
          <w:rFonts w:asciiTheme="minorHAnsi" w:hAnsiTheme="minorHAnsi"/>
          <w:sz w:val="40"/>
          <w:szCs w:val="40"/>
        </w:rPr>
      </w:pPr>
    </w:p>
    <w:p w14:paraId="61DCE7BB" w14:textId="77777777" w:rsidR="00B262B3" w:rsidRDefault="00B262B3" w:rsidP="00B262B3">
      <w:pPr>
        <w:pStyle w:val="Nzev"/>
        <w:spacing w:after="120" w:line="23" w:lineRule="atLeast"/>
        <w:rPr>
          <w:rStyle w:val="Nzevknihy"/>
          <w:rFonts w:asciiTheme="minorHAnsi" w:eastAsiaTheme="minorHAnsi" w:hAnsiTheme="minorHAnsi" w:cs="Cambria"/>
          <w:color w:val="000000"/>
          <w:kern w:val="0"/>
          <w:sz w:val="40"/>
          <w:szCs w:val="40"/>
        </w:rPr>
      </w:pPr>
      <w:r>
        <w:rPr>
          <w:rStyle w:val="Nzevknihy"/>
          <w:rFonts w:asciiTheme="minorHAnsi" w:hAnsiTheme="minorHAnsi"/>
          <w:sz w:val="40"/>
          <w:szCs w:val="40"/>
        </w:rPr>
        <w:t>Plenární zasedání</w:t>
      </w:r>
    </w:p>
    <w:p w14:paraId="6945191C" w14:textId="1BD43186" w:rsidR="00B262B3" w:rsidRDefault="00B262B3" w:rsidP="0037557A">
      <w:pPr>
        <w:pStyle w:val="Normlnweb"/>
        <w:spacing w:before="0" w:beforeAutospacing="0" w:after="120" w:afterAutospacing="0" w:line="276" w:lineRule="auto"/>
        <w:jc w:val="both"/>
        <w:rPr>
          <w:sz w:val="22"/>
        </w:rPr>
      </w:pPr>
      <w:r>
        <w:rPr>
          <w:rFonts w:asciiTheme="minorHAnsi" w:hAnsiTheme="minorHAnsi"/>
          <w:sz w:val="22"/>
        </w:rPr>
        <w:t xml:space="preserve">Datum zahájení: </w:t>
      </w:r>
      <w:r w:rsidR="00FB079F">
        <w:rPr>
          <w:rFonts w:asciiTheme="minorHAnsi" w:hAnsiTheme="minorHAnsi"/>
          <w:sz w:val="22"/>
        </w:rPr>
        <w:t>8</w:t>
      </w:r>
      <w:r w:rsidR="006F3077">
        <w:rPr>
          <w:rFonts w:asciiTheme="minorHAnsi" w:hAnsiTheme="minorHAnsi"/>
          <w:sz w:val="22"/>
        </w:rPr>
        <w:t xml:space="preserve">. </w:t>
      </w:r>
      <w:r w:rsidR="00FB079F">
        <w:rPr>
          <w:rFonts w:asciiTheme="minorHAnsi" w:hAnsiTheme="minorHAnsi"/>
          <w:sz w:val="22"/>
        </w:rPr>
        <w:t>12</w:t>
      </w:r>
      <w:r>
        <w:rPr>
          <w:rFonts w:asciiTheme="minorHAnsi" w:hAnsiTheme="minorHAnsi"/>
          <w:sz w:val="22"/>
        </w:rPr>
        <w:t>. 20</w:t>
      </w:r>
      <w:r w:rsidR="006F3077">
        <w:rPr>
          <w:rFonts w:asciiTheme="minorHAnsi" w:hAnsiTheme="minorHAnsi"/>
          <w:sz w:val="22"/>
        </w:rPr>
        <w:t>2</w:t>
      </w:r>
      <w:r w:rsidR="001E4C8C">
        <w:rPr>
          <w:rFonts w:asciiTheme="minorHAnsi" w:hAnsiTheme="minorHAnsi"/>
          <w:sz w:val="22"/>
        </w:rPr>
        <w:t>1</w:t>
      </w:r>
    </w:p>
    <w:p w14:paraId="1D2BA449" w14:textId="25B10610" w:rsidR="00B262B3" w:rsidRDefault="00B262B3" w:rsidP="0037557A">
      <w:pPr>
        <w:pStyle w:val="Normlnweb"/>
        <w:spacing w:before="0" w:beforeAutospacing="0" w:after="120" w:afterAutospacing="0" w:line="276" w:lineRule="auto"/>
        <w:jc w:val="both"/>
        <w:rPr>
          <w:rFonts w:asciiTheme="minorHAnsi" w:hAnsiTheme="minorHAnsi"/>
          <w:sz w:val="22"/>
        </w:rPr>
      </w:pPr>
      <w:r>
        <w:rPr>
          <w:rFonts w:asciiTheme="minorHAnsi" w:hAnsiTheme="minorHAnsi"/>
          <w:sz w:val="22"/>
        </w:rPr>
        <w:t xml:space="preserve">Čas zahájení: </w:t>
      </w:r>
      <w:r w:rsidR="00FB079F">
        <w:rPr>
          <w:rFonts w:asciiTheme="minorHAnsi" w:hAnsiTheme="minorHAnsi"/>
          <w:sz w:val="22"/>
        </w:rPr>
        <w:t>14</w:t>
      </w:r>
      <w:r>
        <w:rPr>
          <w:rFonts w:asciiTheme="minorHAnsi" w:hAnsiTheme="minorHAnsi"/>
          <w:sz w:val="22"/>
        </w:rPr>
        <w:t>:</w:t>
      </w:r>
      <w:r w:rsidR="00FB079F">
        <w:rPr>
          <w:rFonts w:asciiTheme="minorHAnsi" w:hAnsiTheme="minorHAnsi"/>
          <w:sz w:val="22"/>
        </w:rPr>
        <w:t>0</w:t>
      </w:r>
      <w:r>
        <w:rPr>
          <w:rFonts w:asciiTheme="minorHAnsi" w:hAnsiTheme="minorHAnsi"/>
          <w:sz w:val="22"/>
        </w:rPr>
        <w:t xml:space="preserve">0 (registrace </w:t>
      </w:r>
      <w:r w:rsidR="00FB079F">
        <w:rPr>
          <w:rFonts w:asciiTheme="minorHAnsi" w:hAnsiTheme="minorHAnsi"/>
          <w:sz w:val="22"/>
        </w:rPr>
        <w:t>13</w:t>
      </w:r>
      <w:r>
        <w:rPr>
          <w:rFonts w:asciiTheme="minorHAnsi" w:hAnsiTheme="minorHAnsi"/>
          <w:sz w:val="22"/>
        </w:rPr>
        <w:t>:</w:t>
      </w:r>
      <w:r w:rsidR="00FB079F">
        <w:rPr>
          <w:rFonts w:asciiTheme="minorHAnsi" w:hAnsiTheme="minorHAnsi"/>
          <w:sz w:val="22"/>
        </w:rPr>
        <w:t>3</w:t>
      </w:r>
      <w:r>
        <w:rPr>
          <w:rFonts w:asciiTheme="minorHAnsi" w:hAnsiTheme="minorHAnsi"/>
          <w:sz w:val="22"/>
        </w:rPr>
        <w:t>0)</w:t>
      </w:r>
    </w:p>
    <w:p w14:paraId="11F683B1" w14:textId="16D6DCC5" w:rsidR="00B262B3" w:rsidRDefault="00B262B3" w:rsidP="0037557A">
      <w:pPr>
        <w:pStyle w:val="Normlnweb"/>
        <w:spacing w:before="0" w:beforeAutospacing="0" w:after="120" w:afterAutospacing="0" w:line="276" w:lineRule="auto"/>
        <w:jc w:val="both"/>
        <w:rPr>
          <w:rFonts w:asciiTheme="minorHAnsi" w:hAnsiTheme="minorHAnsi"/>
          <w:sz w:val="22"/>
        </w:rPr>
      </w:pPr>
      <w:r>
        <w:rPr>
          <w:rFonts w:asciiTheme="minorHAnsi" w:hAnsiTheme="minorHAnsi"/>
          <w:sz w:val="22"/>
        </w:rPr>
        <w:t xml:space="preserve">Čas ukončení: </w:t>
      </w:r>
      <w:r w:rsidR="005E2BEB">
        <w:rPr>
          <w:rFonts w:asciiTheme="minorHAnsi" w:hAnsiTheme="minorHAnsi"/>
          <w:sz w:val="22"/>
        </w:rPr>
        <w:t>1</w:t>
      </w:r>
      <w:r w:rsidR="00FB079F">
        <w:rPr>
          <w:rFonts w:asciiTheme="minorHAnsi" w:hAnsiTheme="minorHAnsi"/>
          <w:sz w:val="22"/>
        </w:rPr>
        <w:t>7</w:t>
      </w:r>
      <w:r w:rsidR="005E2BEB">
        <w:rPr>
          <w:rFonts w:asciiTheme="minorHAnsi" w:hAnsiTheme="minorHAnsi"/>
          <w:sz w:val="22"/>
        </w:rPr>
        <w:t>:</w:t>
      </w:r>
      <w:r w:rsidR="00FB079F">
        <w:rPr>
          <w:rFonts w:asciiTheme="minorHAnsi" w:hAnsiTheme="minorHAnsi"/>
          <w:sz w:val="22"/>
        </w:rPr>
        <w:t>3</w:t>
      </w:r>
      <w:r w:rsidR="005E2BEB">
        <w:rPr>
          <w:rFonts w:asciiTheme="minorHAnsi" w:hAnsiTheme="minorHAnsi"/>
          <w:sz w:val="22"/>
        </w:rPr>
        <w:t>0</w:t>
      </w:r>
    </w:p>
    <w:p w14:paraId="47AA965E" w14:textId="77777777" w:rsidR="005E2BEB" w:rsidRDefault="005E2BEB" w:rsidP="0037557A">
      <w:pPr>
        <w:jc w:val="both"/>
        <w:rPr>
          <w:rFonts w:cs="Cambria"/>
          <w:b/>
          <w:u w:val="single"/>
        </w:rPr>
      </w:pPr>
      <w:r>
        <w:rPr>
          <w:rFonts w:cs="Cambria"/>
          <w:b/>
          <w:u w:val="single"/>
        </w:rPr>
        <w:t>Bod 1 – Úvod</w:t>
      </w:r>
    </w:p>
    <w:p w14:paraId="20516214" w14:textId="0E2B4B11" w:rsidR="00BC542E" w:rsidRDefault="100537B0" w:rsidP="314EF7C8">
      <w:pPr>
        <w:jc w:val="both"/>
        <w:rPr>
          <w:rFonts w:ascii="Calibri" w:eastAsia="Calibri" w:hAnsi="Calibri" w:cs="Calibri"/>
        </w:rPr>
      </w:pPr>
      <w:r w:rsidRPr="314EF7C8">
        <w:rPr>
          <w:rFonts w:cs="Arial"/>
          <w:b/>
          <w:bCs/>
        </w:rPr>
        <w:t>David Koppitz (předseda NSK, náměstek pro řízení sekce regionálního rozvoje</w:t>
      </w:r>
      <w:r w:rsidR="57F928BF" w:rsidRPr="314EF7C8">
        <w:rPr>
          <w:rFonts w:cs="Arial"/>
          <w:b/>
          <w:bCs/>
        </w:rPr>
        <w:t xml:space="preserve"> a cestovního ruchu </w:t>
      </w:r>
      <w:r w:rsidRPr="314EF7C8">
        <w:rPr>
          <w:rFonts w:cs="Arial"/>
          <w:b/>
          <w:bCs/>
        </w:rPr>
        <w:t>MMR)</w:t>
      </w:r>
      <w:r w:rsidR="554EC0B2" w:rsidRPr="314EF7C8">
        <w:rPr>
          <w:rFonts w:ascii="Calibri" w:eastAsia="Calibri" w:hAnsi="Calibri" w:cs="Calibri"/>
          <w:b/>
          <w:bCs/>
        </w:rPr>
        <w:t xml:space="preserve"> </w:t>
      </w:r>
      <w:r w:rsidR="554EC0B2" w:rsidRPr="314EF7C8">
        <w:rPr>
          <w:rFonts w:ascii="Calibri" w:eastAsia="Calibri" w:hAnsi="Calibri" w:cs="Calibri"/>
        </w:rPr>
        <w:t>přivítal účastníky 1</w:t>
      </w:r>
      <w:r w:rsidR="00FB079F">
        <w:rPr>
          <w:rFonts w:ascii="Calibri" w:eastAsia="Calibri" w:hAnsi="Calibri" w:cs="Calibri"/>
        </w:rPr>
        <w:t>8</w:t>
      </w:r>
      <w:r w:rsidR="554EC0B2" w:rsidRPr="314EF7C8">
        <w:rPr>
          <w:rFonts w:ascii="Calibri" w:eastAsia="Calibri" w:hAnsi="Calibri" w:cs="Calibri"/>
        </w:rPr>
        <w:t>. plenárního zasedání Národní stálé konference</w:t>
      </w:r>
      <w:r w:rsidR="008D06CC">
        <w:rPr>
          <w:rFonts w:ascii="Calibri" w:eastAsia="Calibri" w:hAnsi="Calibri" w:cs="Calibri"/>
        </w:rPr>
        <w:t xml:space="preserve"> a představil jeho program. </w:t>
      </w:r>
      <w:r w:rsidR="4D918451" w:rsidRPr="26328FC7">
        <w:rPr>
          <w:rFonts w:ascii="Calibri" w:eastAsia="Calibri" w:hAnsi="Calibri" w:cs="Calibri"/>
        </w:rPr>
        <w:t>Informoval, že</w:t>
      </w:r>
      <w:r w:rsidR="25A1B17D" w:rsidRPr="7DD63783">
        <w:rPr>
          <w:rFonts w:ascii="Calibri" w:eastAsia="Calibri" w:hAnsi="Calibri" w:cs="Calibri"/>
        </w:rPr>
        <w:t xml:space="preserve"> v</w:t>
      </w:r>
      <w:r w:rsidR="2ECD5106" w:rsidRPr="7DD63783">
        <w:rPr>
          <w:rFonts w:ascii="Calibri" w:eastAsia="Calibri" w:hAnsi="Calibri" w:cs="Calibri"/>
        </w:rPr>
        <w:t>zhledem</w:t>
      </w:r>
      <w:r w:rsidR="2ECD5106" w:rsidRPr="03640EAA">
        <w:rPr>
          <w:rFonts w:ascii="Calibri" w:eastAsia="Calibri" w:hAnsi="Calibri" w:cs="Calibri"/>
        </w:rPr>
        <w:t xml:space="preserve"> k online </w:t>
      </w:r>
      <w:r w:rsidR="2ECD5106" w:rsidRPr="0E68ED9F">
        <w:rPr>
          <w:rFonts w:ascii="Calibri" w:eastAsia="Calibri" w:hAnsi="Calibri" w:cs="Calibri"/>
        </w:rPr>
        <w:t>jednání bude hlasování</w:t>
      </w:r>
      <w:r w:rsidR="2ECD5106" w:rsidRPr="0CB652C1">
        <w:rPr>
          <w:rFonts w:ascii="Calibri" w:eastAsia="Calibri" w:hAnsi="Calibri" w:cs="Calibri"/>
        </w:rPr>
        <w:t xml:space="preserve"> k usnesením </w:t>
      </w:r>
      <w:r w:rsidR="2ECD5106" w:rsidRPr="1E6E3B39">
        <w:rPr>
          <w:rFonts w:ascii="Calibri" w:eastAsia="Calibri" w:hAnsi="Calibri" w:cs="Calibri"/>
        </w:rPr>
        <w:t xml:space="preserve">probíhat per </w:t>
      </w:r>
      <w:r w:rsidR="2ECD5106" w:rsidRPr="671E32E0">
        <w:rPr>
          <w:rFonts w:ascii="Calibri" w:eastAsia="Calibri" w:hAnsi="Calibri" w:cs="Calibri"/>
        </w:rPr>
        <w:t>rollam</w:t>
      </w:r>
      <w:r w:rsidR="0B2EBC2C" w:rsidRPr="0539C41A">
        <w:rPr>
          <w:rFonts w:ascii="Calibri" w:eastAsia="Calibri" w:hAnsi="Calibri" w:cs="Calibri"/>
        </w:rPr>
        <w:t xml:space="preserve"> s </w:t>
      </w:r>
      <w:r w:rsidR="0B2EBC2C" w:rsidRPr="06939010">
        <w:rPr>
          <w:rFonts w:ascii="Calibri" w:eastAsia="Calibri" w:hAnsi="Calibri" w:cs="Calibri"/>
        </w:rPr>
        <w:t xml:space="preserve">lhůtou do pondělí </w:t>
      </w:r>
      <w:r w:rsidR="0B2EBC2C" w:rsidRPr="12D7E682">
        <w:rPr>
          <w:rFonts w:ascii="Calibri" w:eastAsia="Calibri" w:hAnsi="Calibri" w:cs="Calibri"/>
        </w:rPr>
        <w:t>13.</w:t>
      </w:r>
      <w:r w:rsidR="0B2EBC2C" w:rsidRPr="6F5E9474">
        <w:rPr>
          <w:rFonts w:ascii="Calibri" w:eastAsia="Calibri" w:hAnsi="Calibri" w:cs="Calibri"/>
        </w:rPr>
        <w:t xml:space="preserve"> </w:t>
      </w:r>
      <w:r w:rsidR="0B2EBC2C" w:rsidRPr="1D709282">
        <w:rPr>
          <w:rFonts w:ascii="Calibri" w:eastAsia="Calibri" w:hAnsi="Calibri" w:cs="Calibri"/>
        </w:rPr>
        <w:t>12.</w:t>
      </w:r>
      <w:r w:rsidR="0B2EBC2C" w:rsidRPr="6F5E9474">
        <w:rPr>
          <w:rFonts w:ascii="Calibri" w:eastAsia="Calibri" w:hAnsi="Calibri" w:cs="Calibri"/>
        </w:rPr>
        <w:t xml:space="preserve"> </w:t>
      </w:r>
      <w:r w:rsidR="0B2EBC2C" w:rsidRPr="1D709282">
        <w:rPr>
          <w:rFonts w:ascii="Calibri" w:eastAsia="Calibri" w:hAnsi="Calibri" w:cs="Calibri"/>
        </w:rPr>
        <w:t>2021.</w:t>
      </w:r>
      <w:r w:rsidR="2ECD5106" w:rsidRPr="1D709282">
        <w:rPr>
          <w:rFonts w:ascii="Calibri" w:eastAsia="Calibri" w:hAnsi="Calibri" w:cs="Calibri"/>
        </w:rPr>
        <w:t xml:space="preserve"> </w:t>
      </w:r>
      <w:r w:rsidR="4C2F2304" w:rsidRPr="663B9947">
        <w:rPr>
          <w:rFonts w:ascii="Calibri" w:eastAsia="Calibri" w:hAnsi="Calibri" w:cs="Calibri"/>
        </w:rPr>
        <w:t>(</w:t>
      </w:r>
      <w:r w:rsidR="00BC542E">
        <w:rPr>
          <w:rFonts w:ascii="Calibri" w:eastAsia="Calibri" w:hAnsi="Calibri" w:cs="Calibri"/>
        </w:rPr>
        <w:t>Dodatečně byla lhůta prodloužena do úterý 14. 12. 2021</w:t>
      </w:r>
      <w:r w:rsidR="00BC542E" w:rsidRPr="663B9947">
        <w:rPr>
          <w:rFonts w:ascii="Calibri" w:eastAsia="Calibri" w:hAnsi="Calibri" w:cs="Calibri"/>
        </w:rPr>
        <w:t>.</w:t>
      </w:r>
      <w:r w:rsidR="135F6A89" w:rsidRPr="663B9947">
        <w:rPr>
          <w:rFonts w:ascii="Calibri" w:eastAsia="Calibri" w:hAnsi="Calibri" w:cs="Calibri"/>
        </w:rPr>
        <w:t>)</w:t>
      </w:r>
    </w:p>
    <w:p w14:paraId="361B8053" w14:textId="7DEB1DCA" w:rsidR="314EF7C8" w:rsidRDefault="314EF7C8" w:rsidP="314EF7C8">
      <w:pPr>
        <w:jc w:val="both"/>
        <w:rPr>
          <w:rFonts w:cs="Cambria"/>
        </w:rPr>
      </w:pPr>
    </w:p>
    <w:p w14:paraId="366727F4" w14:textId="77777777" w:rsidR="005E2BEB" w:rsidRDefault="005E2BEB" w:rsidP="0037557A">
      <w:pPr>
        <w:jc w:val="both"/>
        <w:rPr>
          <w:u w:val="single"/>
        </w:rPr>
      </w:pPr>
      <w:r>
        <w:rPr>
          <w:b/>
          <w:u w:val="single"/>
        </w:rPr>
        <w:t>Bod 2 – Kontrola plnění usnesení na zasedání NSK</w:t>
      </w:r>
    </w:p>
    <w:p w14:paraId="2C70F50B" w14:textId="40F91062" w:rsidR="1671C984" w:rsidRDefault="15BC337C" w:rsidP="314EF7C8">
      <w:pPr>
        <w:jc w:val="both"/>
        <w:rPr>
          <w:rFonts w:ascii="Calibri" w:eastAsia="Calibri" w:hAnsi="Calibri" w:cs="Calibri"/>
        </w:rPr>
      </w:pPr>
      <w:r w:rsidRPr="11B83DB0">
        <w:rPr>
          <w:rFonts w:ascii="Calibri" w:eastAsia="Calibri" w:hAnsi="Calibri" w:cs="Calibri"/>
          <w:b/>
          <w:bCs/>
        </w:rPr>
        <w:t>Marie Zezůlková (</w:t>
      </w:r>
      <w:r w:rsidR="00FC33AA" w:rsidRPr="2E4CDC65">
        <w:rPr>
          <w:b/>
          <w:bCs/>
        </w:rPr>
        <w:t xml:space="preserve">ředitelka odboru regionální politiky, </w:t>
      </w:r>
      <w:r w:rsidR="00C75F7F">
        <w:rPr>
          <w:rFonts w:ascii="Calibri" w:eastAsia="Calibri" w:hAnsi="Calibri" w:cs="Calibri"/>
          <w:b/>
          <w:bCs/>
        </w:rPr>
        <w:t>MMR-ORP</w:t>
      </w:r>
      <w:r w:rsidRPr="11B83DB0">
        <w:rPr>
          <w:rFonts w:ascii="Calibri" w:eastAsia="Calibri" w:hAnsi="Calibri" w:cs="Calibri"/>
          <w:b/>
          <w:bCs/>
        </w:rPr>
        <w:t>)</w:t>
      </w:r>
      <w:r w:rsidRPr="11B83DB0">
        <w:rPr>
          <w:rFonts w:ascii="Calibri" w:eastAsia="Calibri" w:hAnsi="Calibri" w:cs="Calibri"/>
        </w:rPr>
        <w:t xml:space="preserve"> seznámila účastníky s plněním usnesení z minulé NSK. </w:t>
      </w:r>
      <w:r w:rsidR="0A5ECFB6" w:rsidRPr="3EEB6256">
        <w:rPr>
          <w:rFonts w:ascii="Calibri" w:eastAsia="Calibri" w:hAnsi="Calibri" w:cs="Calibri"/>
        </w:rPr>
        <w:t>Konstatovala, že</w:t>
      </w:r>
      <w:r w:rsidR="0A5ECFB6" w:rsidRPr="5E7590C9">
        <w:rPr>
          <w:rFonts w:ascii="Calibri" w:eastAsia="Calibri" w:hAnsi="Calibri" w:cs="Calibri"/>
        </w:rPr>
        <w:t xml:space="preserve"> z celkem </w:t>
      </w:r>
      <w:r w:rsidR="0A5ECFB6" w:rsidRPr="0E0BFD43">
        <w:rPr>
          <w:rFonts w:ascii="Calibri" w:eastAsia="Calibri" w:hAnsi="Calibri" w:cs="Calibri"/>
        </w:rPr>
        <w:t xml:space="preserve">107 usnesení </w:t>
      </w:r>
      <w:r w:rsidR="0A5ECFB6" w:rsidRPr="06C81576">
        <w:rPr>
          <w:rFonts w:ascii="Calibri" w:eastAsia="Calibri" w:hAnsi="Calibri" w:cs="Calibri"/>
        </w:rPr>
        <w:t xml:space="preserve">minulých zasedání bylo </w:t>
      </w:r>
      <w:r w:rsidR="0A5ECFB6" w:rsidRPr="7CDB71F7">
        <w:rPr>
          <w:rFonts w:ascii="Calibri" w:eastAsia="Calibri" w:hAnsi="Calibri" w:cs="Calibri"/>
        </w:rPr>
        <w:t xml:space="preserve">již </w:t>
      </w:r>
      <w:r w:rsidR="0A5ECFB6" w:rsidRPr="37521211">
        <w:rPr>
          <w:rFonts w:ascii="Calibri" w:eastAsia="Calibri" w:hAnsi="Calibri" w:cs="Calibri"/>
        </w:rPr>
        <w:t>89 splněno, z toho 5</w:t>
      </w:r>
      <w:r w:rsidR="00E23BBA">
        <w:rPr>
          <w:rFonts w:ascii="Calibri" w:eastAsia="Calibri" w:hAnsi="Calibri" w:cs="Calibri"/>
        </w:rPr>
        <w:t> </w:t>
      </w:r>
      <w:r w:rsidR="0A5ECFB6" w:rsidRPr="37521211">
        <w:rPr>
          <w:rFonts w:ascii="Calibri" w:eastAsia="Calibri" w:hAnsi="Calibri" w:cs="Calibri"/>
        </w:rPr>
        <w:t>částečně</w:t>
      </w:r>
      <w:r w:rsidR="0A5ECFB6" w:rsidRPr="0FCE7232">
        <w:rPr>
          <w:rFonts w:ascii="Calibri" w:eastAsia="Calibri" w:hAnsi="Calibri" w:cs="Calibri"/>
        </w:rPr>
        <w:t xml:space="preserve">, 7 závěrů se plní </w:t>
      </w:r>
      <w:r w:rsidR="0A5ECFB6" w:rsidRPr="6C552024">
        <w:rPr>
          <w:rFonts w:ascii="Calibri" w:eastAsia="Calibri" w:hAnsi="Calibri" w:cs="Calibri"/>
        </w:rPr>
        <w:t xml:space="preserve">průběžně a 9 je v </w:t>
      </w:r>
      <w:r w:rsidR="0A5ECFB6" w:rsidRPr="3DD6EF22">
        <w:rPr>
          <w:rFonts w:ascii="Calibri" w:eastAsia="Calibri" w:hAnsi="Calibri" w:cs="Calibri"/>
        </w:rPr>
        <w:t xml:space="preserve">realizaci. </w:t>
      </w:r>
      <w:r w:rsidR="0A5ECFB6" w:rsidRPr="049B66CB">
        <w:rPr>
          <w:rFonts w:ascii="Calibri" w:eastAsia="Calibri" w:hAnsi="Calibri" w:cs="Calibri"/>
        </w:rPr>
        <w:t xml:space="preserve">Jen dvě jsou nesplněna. </w:t>
      </w:r>
      <w:r w:rsidR="620E6E43" w:rsidRPr="7798059C">
        <w:rPr>
          <w:rFonts w:ascii="Calibri" w:eastAsia="Calibri" w:hAnsi="Calibri" w:cs="Calibri"/>
        </w:rPr>
        <w:t xml:space="preserve">Detailně </w:t>
      </w:r>
      <w:r w:rsidR="620E6E43" w:rsidRPr="6DAB621E">
        <w:rPr>
          <w:rFonts w:ascii="Calibri" w:eastAsia="Calibri" w:hAnsi="Calibri" w:cs="Calibri"/>
        </w:rPr>
        <w:t xml:space="preserve">popsala plnění </w:t>
      </w:r>
      <w:r w:rsidR="620E6E43" w:rsidRPr="66677A51">
        <w:rPr>
          <w:rFonts w:ascii="Calibri" w:eastAsia="Calibri" w:hAnsi="Calibri" w:cs="Calibri"/>
        </w:rPr>
        <w:t>usnesení NSK</w:t>
      </w:r>
      <w:r w:rsidR="620E6E43" w:rsidRPr="13C3EEC0">
        <w:rPr>
          <w:rFonts w:ascii="Calibri" w:eastAsia="Calibri" w:hAnsi="Calibri" w:cs="Calibri"/>
        </w:rPr>
        <w:t>-1/</w:t>
      </w:r>
      <w:r w:rsidR="620E6E43" w:rsidRPr="7E418E02">
        <w:rPr>
          <w:rFonts w:ascii="Calibri" w:eastAsia="Calibri" w:hAnsi="Calibri" w:cs="Calibri"/>
        </w:rPr>
        <w:t xml:space="preserve">2021 </w:t>
      </w:r>
      <w:r w:rsidR="35FB1AC2" w:rsidRPr="144D4526">
        <w:rPr>
          <w:rFonts w:ascii="Calibri" w:eastAsia="Calibri" w:hAnsi="Calibri" w:cs="Calibri"/>
        </w:rPr>
        <w:t>a</w:t>
      </w:r>
      <w:r w:rsidR="620E6E43" w:rsidRPr="144D4526">
        <w:rPr>
          <w:rFonts w:ascii="Calibri" w:eastAsia="Calibri" w:hAnsi="Calibri" w:cs="Calibri"/>
        </w:rPr>
        <w:t xml:space="preserve"> </w:t>
      </w:r>
      <w:r w:rsidR="620E6E43" w:rsidRPr="7E418E02">
        <w:rPr>
          <w:rFonts w:ascii="Calibri" w:eastAsia="Calibri" w:hAnsi="Calibri" w:cs="Calibri"/>
        </w:rPr>
        <w:t>NSK-2</w:t>
      </w:r>
      <w:r w:rsidR="620E6E43" w:rsidRPr="24EAF8EE">
        <w:rPr>
          <w:rFonts w:ascii="Calibri" w:eastAsia="Calibri" w:hAnsi="Calibri" w:cs="Calibri"/>
        </w:rPr>
        <w:t>/2021</w:t>
      </w:r>
      <w:r w:rsidR="620E6E43" w:rsidRPr="3D313F94">
        <w:rPr>
          <w:rFonts w:ascii="Calibri" w:eastAsia="Calibri" w:hAnsi="Calibri" w:cs="Calibri"/>
        </w:rPr>
        <w:t xml:space="preserve"> týkající se </w:t>
      </w:r>
      <w:r w:rsidR="620E6E43" w:rsidRPr="4EE9280C">
        <w:rPr>
          <w:rFonts w:ascii="Calibri" w:eastAsia="Calibri" w:hAnsi="Calibri" w:cs="Calibri"/>
        </w:rPr>
        <w:t xml:space="preserve">programových rámců, </w:t>
      </w:r>
      <w:r w:rsidR="620E6E43" w:rsidRPr="26F95538">
        <w:rPr>
          <w:rFonts w:ascii="Calibri" w:eastAsia="Calibri" w:hAnsi="Calibri" w:cs="Calibri"/>
        </w:rPr>
        <w:t xml:space="preserve">ISPZ, územní </w:t>
      </w:r>
      <w:r w:rsidR="620E6E43" w:rsidRPr="31FE342D">
        <w:rPr>
          <w:rFonts w:ascii="Calibri" w:eastAsia="Calibri" w:hAnsi="Calibri" w:cs="Calibri"/>
        </w:rPr>
        <w:t>dimenze</w:t>
      </w:r>
      <w:r w:rsidR="620E6E43" w:rsidRPr="55FEE367">
        <w:rPr>
          <w:rFonts w:ascii="Calibri" w:eastAsia="Calibri" w:hAnsi="Calibri" w:cs="Calibri"/>
        </w:rPr>
        <w:t>, resp</w:t>
      </w:r>
      <w:r w:rsidR="006216DE">
        <w:rPr>
          <w:rFonts w:ascii="Calibri" w:eastAsia="Calibri" w:hAnsi="Calibri" w:cs="Calibri"/>
        </w:rPr>
        <w:t>ektive</w:t>
      </w:r>
      <w:r w:rsidR="620E6E43" w:rsidRPr="3E1DDF4A">
        <w:rPr>
          <w:rFonts w:ascii="Calibri" w:eastAsia="Calibri" w:hAnsi="Calibri" w:cs="Calibri"/>
        </w:rPr>
        <w:t xml:space="preserve"> </w:t>
      </w:r>
      <w:r w:rsidR="09644E75" w:rsidRPr="4172A37D">
        <w:rPr>
          <w:rFonts w:ascii="Calibri" w:eastAsia="Calibri" w:hAnsi="Calibri" w:cs="Calibri"/>
        </w:rPr>
        <w:t>k</w:t>
      </w:r>
      <w:r w:rsidR="620E6E43" w:rsidRPr="4172A37D">
        <w:rPr>
          <w:rFonts w:ascii="Calibri" w:eastAsia="Calibri" w:hAnsi="Calibri" w:cs="Calibri"/>
        </w:rPr>
        <w:t xml:space="preserve">líče k </w:t>
      </w:r>
      <w:r w:rsidR="69C4E303" w:rsidRPr="4172A37D">
        <w:rPr>
          <w:rFonts w:ascii="Calibri" w:eastAsia="Calibri" w:hAnsi="Calibri" w:cs="Calibri"/>
        </w:rPr>
        <w:t>rozdělení</w:t>
      </w:r>
      <w:r w:rsidR="47E0310C" w:rsidRPr="4172A37D">
        <w:rPr>
          <w:rFonts w:ascii="Calibri" w:eastAsia="Calibri" w:hAnsi="Calibri" w:cs="Calibri"/>
        </w:rPr>
        <w:t xml:space="preserve"> </w:t>
      </w:r>
      <w:r w:rsidR="47E0310C" w:rsidRPr="7A64D52A">
        <w:rPr>
          <w:rFonts w:ascii="Calibri" w:eastAsia="Calibri" w:hAnsi="Calibri" w:cs="Calibri"/>
        </w:rPr>
        <w:t xml:space="preserve">alokace v IROP </w:t>
      </w:r>
      <w:r w:rsidR="47E0310C" w:rsidRPr="383729E3">
        <w:rPr>
          <w:rFonts w:ascii="Calibri" w:eastAsia="Calibri" w:hAnsi="Calibri" w:cs="Calibri"/>
        </w:rPr>
        <w:t xml:space="preserve">dle návrhu </w:t>
      </w:r>
      <w:r w:rsidR="47E0310C" w:rsidRPr="1A0CBE87">
        <w:rPr>
          <w:rFonts w:ascii="Calibri" w:eastAsia="Calibri" w:hAnsi="Calibri" w:cs="Calibri"/>
        </w:rPr>
        <w:t>schváleného AK ČR.</w:t>
      </w:r>
    </w:p>
    <w:p w14:paraId="5264196F" w14:textId="77777777" w:rsidR="00543B41" w:rsidRDefault="00543B41" w:rsidP="0037557A">
      <w:pPr>
        <w:jc w:val="both"/>
      </w:pPr>
    </w:p>
    <w:p w14:paraId="1A10B57B" w14:textId="21526670" w:rsidR="000B32AA" w:rsidRDefault="005E2BEB" w:rsidP="0037557A">
      <w:pPr>
        <w:jc w:val="both"/>
        <w:rPr>
          <w:b/>
          <w:u w:val="single"/>
        </w:rPr>
      </w:pPr>
      <w:r>
        <w:rPr>
          <w:b/>
          <w:u w:val="single"/>
        </w:rPr>
        <w:t>Bod 3 –</w:t>
      </w:r>
      <w:r w:rsidR="00EE6E14">
        <w:rPr>
          <w:b/>
          <w:u w:val="single"/>
        </w:rPr>
        <w:t xml:space="preserve"> </w:t>
      </w:r>
      <w:r w:rsidR="00B74B8F">
        <w:rPr>
          <w:b/>
          <w:u w:val="single"/>
        </w:rPr>
        <w:t>Aktualizace statutu a jednacího řádu NSK</w:t>
      </w:r>
    </w:p>
    <w:p w14:paraId="3A1CF85D" w14:textId="2F3402AF" w:rsidR="00BD1BFA" w:rsidRPr="00BD1BFA" w:rsidRDefault="00B74B8F" w:rsidP="00BD1BFA">
      <w:pPr>
        <w:jc w:val="both"/>
        <w:rPr>
          <w:rFonts w:ascii="Calibri" w:eastAsia="Calibri" w:hAnsi="Calibri" w:cs="Calibri"/>
        </w:rPr>
      </w:pPr>
      <w:r w:rsidRPr="314EF7C8">
        <w:rPr>
          <w:rFonts w:ascii="Calibri" w:eastAsia="Calibri" w:hAnsi="Calibri" w:cs="Calibri"/>
          <w:b/>
          <w:bCs/>
        </w:rPr>
        <w:t>David Koppitz (MMR)</w:t>
      </w:r>
      <w:r w:rsidR="47D172A6" w:rsidRPr="1A238904">
        <w:rPr>
          <w:rFonts w:ascii="Calibri" w:eastAsia="Calibri" w:hAnsi="Calibri" w:cs="Calibri"/>
          <w:b/>
          <w:bCs/>
        </w:rPr>
        <w:t xml:space="preserve"> </w:t>
      </w:r>
      <w:r w:rsidR="47D172A6" w:rsidRPr="2FC113F9">
        <w:rPr>
          <w:rFonts w:ascii="Calibri" w:eastAsia="Calibri" w:hAnsi="Calibri" w:cs="Calibri"/>
        </w:rPr>
        <w:t xml:space="preserve">vysvětlil </w:t>
      </w:r>
      <w:r w:rsidR="47D172A6" w:rsidRPr="3AC5F2EE">
        <w:rPr>
          <w:rFonts w:ascii="Calibri" w:eastAsia="Calibri" w:hAnsi="Calibri" w:cs="Calibri"/>
        </w:rPr>
        <w:t xml:space="preserve">genezi </w:t>
      </w:r>
      <w:r w:rsidR="47D172A6" w:rsidRPr="7EE1AEE5">
        <w:rPr>
          <w:rFonts w:ascii="Calibri" w:eastAsia="Calibri" w:hAnsi="Calibri" w:cs="Calibri"/>
        </w:rPr>
        <w:t xml:space="preserve">myšlenky úpravy </w:t>
      </w:r>
      <w:r w:rsidR="47D172A6" w:rsidRPr="70EABD95">
        <w:rPr>
          <w:rFonts w:ascii="Calibri" w:eastAsia="Calibri" w:hAnsi="Calibri" w:cs="Calibri"/>
        </w:rPr>
        <w:t xml:space="preserve">statutu a jednacího řádu a </w:t>
      </w:r>
      <w:r w:rsidR="47D172A6" w:rsidRPr="3B94D7BB">
        <w:rPr>
          <w:rFonts w:ascii="Calibri" w:eastAsia="Calibri" w:hAnsi="Calibri" w:cs="Calibri"/>
        </w:rPr>
        <w:t xml:space="preserve">důvody, které k </w:t>
      </w:r>
      <w:r w:rsidR="47D172A6" w:rsidRPr="2208292C">
        <w:rPr>
          <w:rFonts w:ascii="Calibri" w:eastAsia="Calibri" w:hAnsi="Calibri" w:cs="Calibri"/>
        </w:rPr>
        <w:t>ní vedou</w:t>
      </w:r>
      <w:r w:rsidR="47D172A6" w:rsidRPr="70BC9123">
        <w:rPr>
          <w:rFonts w:ascii="Calibri" w:eastAsia="Calibri" w:hAnsi="Calibri" w:cs="Calibri"/>
        </w:rPr>
        <w:t xml:space="preserve">. </w:t>
      </w:r>
      <w:r w:rsidR="7285218B" w:rsidRPr="1D7EA62B">
        <w:rPr>
          <w:rFonts w:ascii="Calibri" w:eastAsia="Calibri" w:hAnsi="Calibri" w:cs="Calibri"/>
        </w:rPr>
        <w:t xml:space="preserve">Ideálem je </w:t>
      </w:r>
      <w:r w:rsidR="00E63703">
        <w:rPr>
          <w:rFonts w:ascii="Calibri" w:eastAsia="Calibri" w:hAnsi="Calibri" w:cs="Calibri"/>
        </w:rPr>
        <w:t>ú</w:t>
      </w:r>
      <w:r w:rsidR="7285218B" w:rsidRPr="516978C7">
        <w:rPr>
          <w:rFonts w:ascii="Calibri" w:eastAsia="Calibri" w:hAnsi="Calibri" w:cs="Calibri"/>
        </w:rPr>
        <w:t>silí</w:t>
      </w:r>
      <w:r w:rsidR="7285218B" w:rsidRPr="11C43D97">
        <w:rPr>
          <w:rFonts w:ascii="Calibri" w:eastAsia="Calibri" w:hAnsi="Calibri" w:cs="Calibri"/>
        </w:rPr>
        <w:t xml:space="preserve"> dosáhnout </w:t>
      </w:r>
      <w:r w:rsidR="7285218B" w:rsidRPr="516978C7">
        <w:rPr>
          <w:rFonts w:ascii="Calibri" w:eastAsia="Calibri" w:hAnsi="Calibri" w:cs="Calibri"/>
        </w:rPr>
        <w:t>konsenzu</w:t>
      </w:r>
      <w:r w:rsidR="7285218B" w:rsidRPr="6C6333CD">
        <w:rPr>
          <w:rFonts w:ascii="Calibri" w:eastAsia="Calibri" w:hAnsi="Calibri" w:cs="Calibri"/>
        </w:rPr>
        <w:t xml:space="preserve"> a tím otevřel</w:t>
      </w:r>
      <w:r w:rsidR="7285218B" w:rsidRPr="57C02966">
        <w:rPr>
          <w:rFonts w:ascii="Calibri" w:eastAsia="Calibri" w:hAnsi="Calibri" w:cs="Calibri"/>
        </w:rPr>
        <w:t xml:space="preserve"> k </w:t>
      </w:r>
      <w:r w:rsidR="7285218B" w:rsidRPr="1046281F">
        <w:rPr>
          <w:rFonts w:ascii="Calibri" w:eastAsia="Calibri" w:hAnsi="Calibri" w:cs="Calibri"/>
        </w:rPr>
        <w:t>bodu diskuzi.</w:t>
      </w:r>
    </w:p>
    <w:p w14:paraId="3B257CA4" w14:textId="3ED36C28" w:rsidR="00BD47B1" w:rsidRDefault="7285218B" w:rsidP="007E7728">
      <w:pPr>
        <w:ind w:left="708"/>
        <w:jc w:val="both"/>
        <w:rPr>
          <w:rFonts w:ascii="Calibri" w:eastAsia="Calibri" w:hAnsi="Calibri" w:cs="Calibri"/>
        </w:rPr>
      </w:pPr>
      <w:r w:rsidRPr="20790AB3">
        <w:rPr>
          <w:rFonts w:ascii="Calibri" w:eastAsia="Calibri" w:hAnsi="Calibri" w:cs="Calibri"/>
          <w:b/>
          <w:bCs/>
        </w:rPr>
        <w:t xml:space="preserve">Jan Florian (NS MAS) </w:t>
      </w:r>
      <w:r w:rsidRPr="20790AB3">
        <w:rPr>
          <w:rFonts w:ascii="Calibri" w:eastAsia="Calibri" w:hAnsi="Calibri" w:cs="Calibri"/>
        </w:rPr>
        <w:t xml:space="preserve">podpořil zachování současného </w:t>
      </w:r>
      <w:r w:rsidRPr="122F419C">
        <w:rPr>
          <w:rFonts w:ascii="Calibri" w:eastAsia="Calibri" w:hAnsi="Calibri" w:cs="Calibri"/>
        </w:rPr>
        <w:t xml:space="preserve">stavu, kdy je </w:t>
      </w:r>
      <w:r w:rsidRPr="63B11099">
        <w:rPr>
          <w:rFonts w:ascii="Calibri" w:eastAsia="Calibri" w:hAnsi="Calibri" w:cs="Calibri"/>
        </w:rPr>
        <w:t xml:space="preserve">umožněno hlasování, protože </w:t>
      </w:r>
      <w:r w:rsidRPr="02AA60C3">
        <w:rPr>
          <w:rFonts w:ascii="Calibri" w:eastAsia="Calibri" w:hAnsi="Calibri" w:cs="Calibri"/>
        </w:rPr>
        <w:t xml:space="preserve">nelze snadno určit, </w:t>
      </w:r>
      <w:r w:rsidRPr="7AFA4600">
        <w:rPr>
          <w:rFonts w:ascii="Calibri" w:eastAsia="Calibri" w:hAnsi="Calibri" w:cs="Calibri"/>
        </w:rPr>
        <w:t>kt</w:t>
      </w:r>
      <w:r w:rsidR="12382DB2" w:rsidRPr="7AFA4600">
        <w:rPr>
          <w:rFonts w:ascii="Calibri" w:eastAsia="Calibri" w:hAnsi="Calibri" w:cs="Calibri"/>
        </w:rPr>
        <w:t>eré otázky jsou</w:t>
      </w:r>
      <w:r w:rsidRPr="4162FC3D">
        <w:rPr>
          <w:rFonts w:ascii="Calibri" w:eastAsia="Calibri" w:hAnsi="Calibri" w:cs="Calibri"/>
        </w:rPr>
        <w:t xml:space="preserve"> </w:t>
      </w:r>
      <w:r w:rsidR="12382DB2" w:rsidRPr="0CB22E79">
        <w:rPr>
          <w:rFonts w:ascii="Calibri" w:eastAsia="Calibri" w:hAnsi="Calibri" w:cs="Calibri"/>
        </w:rPr>
        <w:t>zásadní</w:t>
      </w:r>
      <w:r w:rsidR="12382DB2" w:rsidRPr="33345D5E">
        <w:rPr>
          <w:rFonts w:ascii="Calibri" w:eastAsia="Calibri" w:hAnsi="Calibri" w:cs="Calibri"/>
        </w:rPr>
        <w:t xml:space="preserve">. </w:t>
      </w:r>
      <w:r w:rsidR="12382DB2" w:rsidRPr="6E17306C">
        <w:rPr>
          <w:rFonts w:ascii="Calibri" w:eastAsia="Calibri" w:hAnsi="Calibri" w:cs="Calibri"/>
        </w:rPr>
        <w:t xml:space="preserve">K hlasovaní již párkrát došlo, a bylo to ku prospěchu </w:t>
      </w:r>
      <w:r w:rsidR="12382DB2" w:rsidRPr="2A82D1A2">
        <w:rPr>
          <w:rFonts w:ascii="Calibri" w:eastAsia="Calibri" w:hAnsi="Calibri" w:cs="Calibri"/>
        </w:rPr>
        <w:t>věci.</w:t>
      </w:r>
      <w:r w:rsidR="12382DB2" w:rsidRPr="4474C2BA">
        <w:rPr>
          <w:rFonts w:ascii="Calibri" w:eastAsia="Calibri" w:hAnsi="Calibri" w:cs="Calibri"/>
        </w:rPr>
        <w:t xml:space="preserve"> </w:t>
      </w:r>
      <w:r w:rsidR="12382DB2" w:rsidRPr="1E9A3C9C">
        <w:rPr>
          <w:rFonts w:ascii="Calibri" w:eastAsia="Calibri" w:hAnsi="Calibri" w:cs="Calibri"/>
        </w:rPr>
        <w:t>Dále navrhuje úpravu v bodu p</w:t>
      </w:r>
      <w:r w:rsidR="333793D6" w:rsidRPr="1E9A3C9C">
        <w:rPr>
          <w:rFonts w:ascii="Calibri" w:eastAsia="Calibri" w:hAnsi="Calibri" w:cs="Calibri"/>
        </w:rPr>
        <w:t>řijímání nových členů,</w:t>
      </w:r>
      <w:r w:rsidR="333793D6" w:rsidRPr="6DDF82DD">
        <w:rPr>
          <w:rFonts w:ascii="Calibri" w:eastAsia="Calibri" w:hAnsi="Calibri" w:cs="Calibri"/>
        </w:rPr>
        <w:t xml:space="preserve"> kde místo </w:t>
      </w:r>
      <w:r w:rsidR="333793D6" w:rsidRPr="24952BCF">
        <w:rPr>
          <w:rFonts w:ascii="Calibri" w:eastAsia="Calibri" w:hAnsi="Calibri" w:cs="Calibri"/>
        </w:rPr>
        <w:t>schvalování</w:t>
      </w:r>
      <w:r w:rsidR="333793D6" w:rsidRPr="75F24F77">
        <w:rPr>
          <w:rFonts w:ascii="Calibri" w:eastAsia="Calibri" w:hAnsi="Calibri" w:cs="Calibri"/>
        </w:rPr>
        <w:t xml:space="preserve"> předsedou, má být </w:t>
      </w:r>
      <w:r w:rsidR="333793D6" w:rsidRPr="27C544AD">
        <w:rPr>
          <w:rFonts w:ascii="Calibri" w:eastAsia="Calibri" w:hAnsi="Calibri" w:cs="Calibri"/>
        </w:rPr>
        <w:t>jmenování.</w:t>
      </w:r>
    </w:p>
    <w:p w14:paraId="1F816445" w14:textId="6BB53632" w:rsidR="00EC59E8" w:rsidRPr="00EC59E8" w:rsidRDefault="7285218B" w:rsidP="007E7728">
      <w:pPr>
        <w:ind w:left="708"/>
        <w:jc w:val="both"/>
        <w:rPr>
          <w:rFonts w:ascii="Calibri" w:eastAsia="Calibri" w:hAnsi="Calibri" w:cs="Calibri"/>
        </w:rPr>
      </w:pPr>
      <w:r w:rsidRPr="2A63B4F8">
        <w:rPr>
          <w:rFonts w:ascii="Calibri" w:eastAsia="Calibri" w:hAnsi="Calibri" w:cs="Calibri"/>
          <w:b/>
          <w:bCs/>
        </w:rPr>
        <w:t>Radim Sršeň</w:t>
      </w:r>
      <w:r w:rsidRPr="270EF0C5">
        <w:rPr>
          <w:rFonts w:ascii="Calibri" w:eastAsia="Calibri" w:hAnsi="Calibri" w:cs="Calibri"/>
          <w:b/>
          <w:bCs/>
        </w:rPr>
        <w:t xml:space="preserve"> (</w:t>
      </w:r>
      <w:r w:rsidRPr="49B8C68D">
        <w:rPr>
          <w:rFonts w:ascii="Calibri" w:eastAsia="Calibri" w:hAnsi="Calibri" w:cs="Calibri"/>
          <w:b/>
          <w:bCs/>
        </w:rPr>
        <w:t xml:space="preserve">SMS </w:t>
      </w:r>
      <w:r w:rsidRPr="2259D203">
        <w:rPr>
          <w:rFonts w:ascii="Calibri" w:eastAsia="Calibri" w:hAnsi="Calibri" w:cs="Calibri"/>
          <w:b/>
          <w:bCs/>
        </w:rPr>
        <w:t>ČR</w:t>
      </w:r>
      <w:r w:rsidRPr="270EF0C5">
        <w:rPr>
          <w:rFonts w:ascii="Calibri" w:eastAsia="Calibri" w:hAnsi="Calibri" w:cs="Calibri"/>
          <w:b/>
          <w:bCs/>
        </w:rPr>
        <w:t xml:space="preserve">) </w:t>
      </w:r>
      <w:r w:rsidR="1564B26E" w:rsidRPr="5BF27D87">
        <w:rPr>
          <w:rFonts w:ascii="Calibri" w:eastAsia="Calibri" w:hAnsi="Calibri" w:cs="Calibri"/>
        </w:rPr>
        <w:t xml:space="preserve">podpořil stanovisko NS </w:t>
      </w:r>
      <w:r w:rsidR="1564B26E" w:rsidRPr="3B469280">
        <w:rPr>
          <w:rFonts w:ascii="Calibri" w:eastAsia="Calibri" w:hAnsi="Calibri" w:cs="Calibri"/>
        </w:rPr>
        <w:t xml:space="preserve">MAS. </w:t>
      </w:r>
      <w:r w:rsidR="1564B26E" w:rsidRPr="2EFB4BA2">
        <w:rPr>
          <w:rFonts w:ascii="Calibri" w:eastAsia="Calibri" w:hAnsi="Calibri" w:cs="Calibri"/>
        </w:rPr>
        <w:t xml:space="preserve">Tato charakteristika NSK byla </w:t>
      </w:r>
      <w:r w:rsidR="1564B26E" w:rsidRPr="3993F7A2">
        <w:rPr>
          <w:rFonts w:ascii="Calibri" w:eastAsia="Calibri" w:hAnsi="Calibri" w:cs="Calibri"/>
        </w:rPr>
        <w:t>kvitována kolegy z</w:t>
      </w:r>
      <w:r w:rsidR="00732997">
        <w:rPr>
          <w:rFonts w:ascii="Calibri" w:eastAsia="Calibri" w:hAnsi="Calibri" w:cs="Calibri"/>
        </w:rPr>
        <w:t> </w:t>
      </w:r>
      <w:r w:rsidR="1564B26E" w:rsidRPr="71891810">
        <w:rPr>
          <w:rFonts w:ascii="Calibri" w:eastAsia="Calibri" w:hAnsi="Calibri" w:cs="Calibri"/>
        </w:rPr>
        <w:t>EU na poslední konferenci ELARD</w:t>
      </w:r>
      <w:r w:rsidR="1564B26E" w:rsidRPr="51495FFE">
        <w:rPr>
          <w:rFonts w:ascii="Calibri" w:eastAsia="Calibri" w:hAnsi="Calibri" w:cs="Calibri"/>
        </w:rPr>
        <w:t xml:space="preserve"> ve </w:t>
      </w:r>
      <w:r w:rsidR="1564B26E" w:rsidRPr="5BBD60A9">
        <w:rPr>
          <w:rFonts w:ascii="Calibri" w:eastAsia="Calibri" w:hAnsi="Calibri" w:cs="Calibri"/>
        </w:rPr>
        <w:t xml:space="preserve">Švédsku jako znak </w:t>
      </w:r>
      <w:r w:rsidR="1564B26E" w:rsidRPr="2FE7EB58">
        <w:rPr>
          <w:rFonts w:ascii="Calibri" w:eastAsia="Calibri" w:hAnsi="Calibri" w:cs="Calibri"/>
        </w:rPr>
        <w:t>partnerství.</w:t>
      </w:r>
      <w:r w:rsidR="1564B26E" w:rsidRPr="4A682A09">
        <w:rPr>
          <w:rFonts w:ascii="Calibri" w:eastAsia="Calibri" w:hAnsi="Calibri" w:cs="Calibri"/>
        </w:rPr>
        <w:t xml:space="preserve"> V případě vysokorychlostního internetu </w:t>
      </w:r>
      <w:r w:rsidR="1564B26E" w:rsidRPr="5C201281">
        <w:rPr>
          <w:rFonts w:ascii="Calibri" w:eastAsia="Calibri" w:hAnsi="Calibri" w:cs="Calibri"/>
        </w:rPr>
        <w:t xml:space="preserve">to mělo svůj </w:t>
      </w:r>
      <w:r w:rsidR="1564B26E" w:rsidRPr="2DA1E17F">
        <w:rPr>
          <w:rFonts w:ascii="Calibri" w:eastAsia="Calibri" w:hAnsi="Calibri" w:cs="Calibri"/>
        </w:rPr>
        <w:t>výz</w:t>
      </w:r>
      <w:r w:rsidR="2FB98C74" w:rsidRPr="2DA1E17F">
        <w:rPr>
          <w:rFonts w:ascii="Calibri" w:eastAsia="Calibri" w:hAnsi="Calibri" w:cs="Calibri"/>
        </w:rPr>
        <w:t>nam</w:t>
      </w:r>
      <w:r w:rsidR="2FB98C74" w:rsidRPr="5BACEF20">
        <w:rPr>
          <w:rFonts w:ascii="Calibri" w:eastAsia="Calibri" w:hAnsi="Calibri" w:cs="Calibri"/>
        </w:rPr>
        <w:t xml:space="preserve"> a je to stále </w:t>
      </w:r>
      <w:r w:rsidR="2FB98C74" w:rsidRPr="3B010419">
        <w:rPr>
          <w:rFonts w:ascii="Calibri" w:eastAsia="Calibri" w:hAnsi="Calibri" w:cs="Calibri"/>
        </w:rPr>
        <w:t xml:space="preserve">funkční </w:t>
      </w:r>
      <w:r w:rsidR="2FB98C74" w:rsidRPr="25C62AFC">
        <w:rPr>
          <w:rFonts w:ascii="Calibri" w:eastAsia="Calibri" w:hAnsi="Calibri" w:cs="Calibri"/>
        </w:rPr>
        <w:t xml:space="preserve">řešení rozdílných </w:t>
      </w:r>
      <w:r w:rsidR="2FB98C74" w:rsidRPr="69E1E6F3">
        <w:rPr>
          <w:rFonts w:ascii="Calibri" w:eastAsia="Calibri" w:hAnsi="Calibri" w:cs="Calibri"/>
        </w:rPr>
        <w:t>náhledů mezi partnery.</w:t>
      </w:r>
    </w:p>
    <w:p w14:paraId="0CF88742" w14:textId="003E0325" w:rsidR="000B1283" w:rsidRPr="000B1283" w:rsidRDefault="5D609991" w:rsidP="007E7728">
      <w:pPr>
        <w:ind w:firstLine="708"/>
        <w:jc w:val="both"/>
        <w:rPr>
          <w:rFonts w:ascii="Calibri" w:eastAsia="Calibri" w:hAnsi="Calibri" w:cs="Calibri"/>
        </w:rPr>
      </w:pPr>
      <w:r w:rsidRPr="2FB9276E">
        <w:rPr>
          <w:rFonts w:ascii="Calibri" w:eastAsia="Calibri" w:hAnsi="Calibri" w:cs="Calibri"/>
          <w:b/>
          <w:bCs/>
        </w:rPr>
        <w:t>Jan Schiller (</w:t>
      </w:r>
      <w:r w:rsidR="00EE6E14">
        <w:rPr>
          <w:rFonts w:ascii="Calibri" w:eastAsia="Calibri" w:hAnsi="Calibri" w:cs="Calibri"/>
          <w:b/>
          <w:bCs/>
        </w:rPr>
        <w:t xml:space="preserve">RSK </w:t>
      </w:r>
      <w:r w:rsidR="006803AE" w:rsidRPr="000B7258">
        <w:rPr>
          <w:rFonts w:ascii="Calibri" w:eastAsia="Calibri" w:hAnsi="Calibri" w:cs="Calibri"/>
          <w:b/>
          <w:bCs/>
        </w:rPr>
        <w:t>Ú</w:t>
      </w:r>
      <w:r w:rsidR="00645B9F" w:rsidRPr="00B94FD4">
        <w:rPr>
          <w:rFonts w:ascii="Calibri" w:eastAsia="Calibri" w:hAnsi="Calibri" w:cs="Calibri"/>
          <w:b/>
          <w:bCs/>
        </w:rPr>
        <w:t>SK</w:t>
      </w:r>
      <w:r w:rsidRPr="000B7258">
        <w:rPr>
          <w:rFonts w:ascii="Calibri" w:eastAsia="Calibri" w:hAnsi="Calibri" w:cs="Calibri"/>
          <w:b/>
          <w:bCs/>
        </w:rPr>
        <w:t xml:space="preserve">) </w:t>
      </w:r>
      <w:r w:rsidRPr="000B7258">
        <w:rPr>
          <w:rFonts w:ascii="Calibri" w:eastAsia="Calibri" w:hAnsi="Calibri" w:cs="Calibri"/>
        </w:rPr>
        <w:t>s</w:t>
      </w:r>
      <w:r w:rsidRPr="4917A98B">
        <w:rPr>
          <w:rFonts w:ascii="Calibri" w:eastAsia="Calibri" w:hAnsi="Calibri" w:cs="Calibri"/>
        </w:rPr>
        <w:t xml:space="preserve">ouhlasí s </w:t>
      </w:r>
      <w:r w:rsidRPr="55C832F2">
        <w:rPr>
          <w:rFonts w:ascii="Calibri" w:eastAsia="Calibri" w:hAnsi="Calibri" w:cs="Calibri"/>
        </w:rPr>
        <w:t>předřečníky, jednomyslnost</w:t>
      </w:r>
      <w:r w:rsidRPr="3992C8B2">
        <w:rPr>
          <w:rFonts w:ascii="Calibri" w:eastAsia="Calibri" w:hAnsi="Calibri" w:cs="Calibri"/>
        </w:rPr>
        <w:t xml:space="preserve"> </w:t>
      </w:r>
      <w:r w:rsidRPr="4B2605D5">
        <w:rPr>
          <w:rFonts w:ascii="Calibri" w:eastAsia="Calibri" w:hAnsi="Calibri" w:cs="Calibri"/>
        </w:rPr>
        <w:t>není cestou vpřed.</w:t>
      </w:r>
    </w:p>
    <w:p w14:paraId="17892536" w14:textId="20137F26" w:rsidR="7BB29321" w:rsidRDefault="4DA00E91" w:rsidP="7BB29321">
      <w:pPr>
        <w:jc w:val="both"/>
        <w:rPr>
          <w:rFonts w:ascii="Calibri" w:eastAsia="Calibri" w:hAnsi="Calibri" w:cs="Calibri"/>
        </w:rPr>
      </w:pPr>
      <w:r w:rsidRPr="66303264">
        <w:rPr>
          <w:rFonts w:ascii="Calibri" w:eastAsia="Calibri" w:hAnsi="Calibri" w:cs="Calibri"/>
          <w:b/>
          <w:bCs/>
        </w:rPr>
        <w:t xml:space="preserve">David Koppitz (MMR) </w:t>
      </w:r>
      <w:r w:rsidR="0BA4E121" w:rsidRPr="007E7728">
        <w:rPr>
          <w:rFonts w:ascii="Calibri" w:eastAsia="Calibri" w:hAnsi="Calibri" w:cs="Calibri"/>
        </w:rPr>
        <w:t>akceptuje</w:t>
      </w:r>
      <w:r w:rsidRPr="4C12A58B">
        <w:rPr>
          <w:rFonts w:ascii="Calibri" w:eastAsia="Calibri" w:hAnsi="Calibri" w:cs="Calibri"/>
        </w:rPr>
        <w:t xml:space="preserve"> </w:t>
      </w:r>
      <w:r w:rsidRPr="7D7967CB">
        <w:rPr>
          <w:rFonts w:ascii="Calibri" w:eastAsia="Calibri" w:hAnsi="Calibri" w:cs="Calibri"/>
        </w:rPr>
        <w:t xml:space="preserve">stanoviska územních </w:t>
      </w:r>
      <w:r w:rsidRPr="55F5C7EC">
        <w:rPr>
          <w:rFonts w:ascii="Calibri" w:eastAsia="Calibri" w:hAnsi="Calibri" w:cs="Calibri"/>
        </w:rPr>
        <w:t>partnerů</w:t>
      </w:r>
      <w:r w:rsidRPr="5925E0CA">
        <w:rPr>
          <w:rFonts w:ascii="Calibri" w:eastAsia="Calibri" w:hAnsi="Calibri" w:cs="Calibri"/>
        </w:rPr>
        <w:t>. Pokud je současná podoba</w:t>
      </w:r>
      <w:r w:rsidRPr="51E1F8FD">
        <w:rPr>
          <w:rFonts w:ascii="Calibri" w:eastAsia="Calibri" w:hAnsi="Calibri" w:cs="Calibri"/>
        </w:rPr>
        <w:t xml:space="preserve"> považována členy NSK za</w:t>
      </w:r>
      <w:r w:rsidRPr="6E9EC06A">
        <w:rPr>
          <w:rFonts w:ascii="Calibri" w:eastAsia="Calibri" w:hAnsi="Calibri" w:cs="Calibri"/>
        </w:rPr>
        <w:t xml:space="preserve"> funkční, nemá cenu ji měnit</w:t>
      </w:r>
      <w:r w:rsidR="1A7E357E" w:rsidRPr="75CB4642">
        <w:rPr>
          <w:rFonts w:ascii="Calibri" w:eastAsia="Calibri" w:hAnsi="Calibri" w:cs="Calibri"/>
        </w:rPr>
        <w:t xml:space="preserve">. Navrhuje </w:t>
      </w:r>
      <w:r w:rsidR="1A7E357E" w:rsidRPr="303AF5F0">
        <w:rPr>
          <w:rFonts w:ascii="Calibri" w:eastAsia="Calibri" w:hAnsi="Calibri" w:cs="Calibri"/>
        </w:rPr>
        <w:t>úpravy jen</w:t>
      </w:r>
      <w:r w:rsidR="1A7E357E" w:rsidRPr="04B5C7B5">
        <w:rPr>
          <w:rFonts w:ascii="Calibri" w:eastAsia="Calibri" w:hAnsi="Calibri" w:cs="Calibri"/>
        </w:rPr>
        <w:t xml:space="preserve"> </w:t>
      </w:r>
      <w:r w:rsidR="1A7E357E" w:rsidRPr="7248559D">
        <w:rPr>
          <w:rFonts w:ascii="Calibri" w:eastAsia="Calibri" w:hAnsi="Calibri" w:cs="Calibri"/>
        </w:rPr>
        <w:t>ostatních</w:t>
      </w:r>
      <w:r w:rsidR="1A7E357E" w:rsidRPr="75CB4642">
        <w:rPr>
          <w:rFonts w:ascii="Calibri" w:eastAsia="Calibri" w:hAnsi="Calibri" w:cs="Calibri"/>
        </w:rPr>
        <w:t xml:space="preserve"> </w:t>
      </w:r>
      <w:r w:rsidR="1A7E357E" w:rsidRPr="315CB284">
        <w:rPr>
          <w:rFonts w:ascii="Calibri" w:eastAsia="Calibri" w:hAnsi="Calibri" w:cs="Calibri"/>
        </w:rPr>
        <w:t xml:space="preserve">technických </w:t>
      </w:r>
      <w:r w:rsidR="1A7E357E" w:rsidRPr="303AF5F0">
        <w:rPr>
          <w:rFonts w:ascii="Calibri" w:eastAsia="Calibri" w:hAnsi="Calibri" w:cs="Calibri"/>
        </w:rPr>
        <w:t>bodů</w:t>
      </w:r>
      <w:r w:rsidR="1A7E357E" w:rsidRPr="315CB284">
        <w:rPr>
          <w:rFonts w:ascii="Calibri" w:eastAsia="Calibri" w:hAnsi="Calibri" w:cs="Calibri"/>
        </w:rPr>
        <w:t>.</w:t>
      </w:r>
      <w:r w:rsidR="03378AB7" w:rsidRPr="47F0102A">
        <w:rPr>
          <w:rFonts w:ascii="Calibri" w:eastAsia="Calibri" w:hAnsi="Calibri" w:cs="Calibri"/>
        </w:rPr>
        <w:t xml:space="preserve"> I nadále platí, že primárním cílem by mělo být najít konsen</w:t>
      </w:r>
      <w:r w:rsidR="16A448B2" w:rsidRPr="47F0102A">
        <w:rPr>
          <w:rFonts w:ascii="Calibri" w:eastAsia="Calibri" w:hAnsi="Calibri" w:cs="Calibri"/>
        </w:rPr>
        <w:t>zus</w:t>
      </w:r>
      <w:r w:rsidR="03378AB7" w:rsidRPr="47F0102A">
        <w:rPr>
          <w:rFonts w:ascii="Calibri" w:eastAsia="Calibri" w:hAnsi="Calibri" w:cs="Calibri"/>
        </w:rPr>
        <w:t xml:space="preserve"> mezi ÚP a státní správou. </w:t>
      </w:r>
    </w:p>
    <w:p w14:paraId="18A57E49" w14:textId="346B652F" w:rsidR="00902A40" w:rsidRDefault="00902A40" w:rsidP="0037557A">
      <w:pPr>
        <w:jc w:val="both"/>
        <w:rPr>
          <w:b/>
          <w:u w:val="single"/>
        </w:rPr>
      </w:pPr>
    </w:p>
    <w:p w14:paraId="6016E71B" w14:textId="23A9E440" w:rsidR="00E23BBA" w:rsidRDefault="00E23BBA" w:rsidP="77FB8A27">
      <w:pPr>
        <w:spacing w:after="160" w:line="259" w:lineRule="auto"/>
        <w:rPr>
          <w:b/>
          <w:bCs/>
          <w:u w:val="single"/>
        </w:rPr>
      </w:pPr>
      <w:r w:rsidRPr="77FB8A27">
        <w:rPr>
          <w:b/>
          <w:bCs/>
          <w:u w:val="single"/>
        </w:rPr>
        <w:br w:type="page"/>
      </w:r>
    </w:p>
    <w:p w14:paraId="64F1ABD0" w14:textId="2DF661E9" w:rsidR="005E2BEB" w:rsidRDefault="000B32AA" w:rsidP="0037557A">
      <w:pPr>
        <w:jc w:val="both"/>
        <w:rPr>
          <w:b/>
          <w:u w:val="single"/>
        </w:rPr>
      </w:pPr>
      <w:r>
        <w:rPr>
          <w:b/>
          <w:u w:val="single"/>
        </w:rPr>
        <w:lastRenderedPageBreak/>
        <w:t xml:space="preserve">Bod 4 – </w:t>
      </w:r>
      <w:r w:rsidR="005E2BEB">
        <w:rPr>
          <w:b/>
          <w:u w:val="single"/>
        </w:rPr>
        <w:t>Shrnutí jednání jednotlivých komor NSK</w:t>
      </w:r>
    </w:p>
    <w:p w14:paraId="5A715AF0" w14:textId="427A4CF2" w:rsidR="3C093FAF" w:rsidRDefault="347C759E" w:rsidP="314EF7C8">
      <w:pPr>
        <w:jc w:val="both"/>
        <w:rPr>
          <w:rFonts w:ascii="Calibri" w:eastAsia="Calibri" w:hAnsi="Calibri" w:cs="Calibri"/>
        </w:rPr>
      </w:pPr>
      <w:r w:rsidRPr="314EF7C8">
        <w:rPr>
          <w:rFonts w:ascii="Calibri" w:eastAsia="Calibri" w:hAnsi="Calibri" w:cs="Calibri"/>
          <w:b/>
          <w:bCs/>
        </w:rPr>
        <w:t>Marie Zezůlková (</w:t>
      </w:r>
      <w:r w:rsidR="00C75F7F">
        <w:rPr>
          <w:rFonts w:ascii="Calibri" w:eastAsia="Calibri" w:hAnsi="Calibri" w:cs="Calibri"/>
          <w:b/>
          <w:bCs/>
        </w:rPr>
        <w:t>MMR-ORP</w:t>
      </w:r>
      <w:r w:rsidRPr="314EF7C8">
        <w:rPr>
          <w:rFonts w:ascii="Calibri" w:eastAsia="Calibri" w:hAnsi="Calibri" w:cs="Calibri"/>
          <w:b/>
          <w:bCs/>
        </w:rPr>
        <w:t>)</w:t>
      </w:r>
      <w:r w:rsidRPr="314EF7C8">
        <w:rPr>
          <w:rFonts w:ascii="Calibri" w:eastAsia="Calibri" w:hAnsi="Calibri" w:cs="Calibri"/>
        </w:rPr>
        <w:t xml:space="preserve"> </w:t>
      </w:r>
      <w:r w:rsidR="005231A0" w:rsidRPr="0C098993">
        <w:rPr>
          <w:rFonts w:ascii="Calibri" w:eastAsia="Calibri" w:hAnsi="Calibri" w:cs="Calibri"/>
        </w:rPr>
        <w:t>informoval</w:t>
      </w:r>
      <w:r w:rsidR="6D6555E8" w:rsidRPr="0C098993">
        <w:rPr>
          <w:rFonts w:ascii="Calibri" w:eastAsia="Calibri" w:hAnsi="Calibri" w:cs="Calibri"/>
        </w:rPr>
        <w:t>a</w:t>
      </w:r>
      <w:r w:rsidR="00B05D36">
        <w:rPr>
          <w:rFonts w:ascii="Calibri" w:eastAsia="Calibri" w:hAnsi="Calibri" w:cs="Calibri"/>
        </w:rPr>
        <w:t xml:space="preserve"> o</w:t>
      </w:r>
      <w:r w:rsidRPr="314EF7C8">
        <w:rPr>
          <w:rFonts w:ascii="Calibri" w:eastAsia="Calibri" w:hAnsi="Calibri" w:cs="Calibri"/>
        </w:rPr>
        <w:t xml:space="preserve"> </w:t>
      </w:r>
      <w:r w:rsidR="00B05D36">
        <w:rPr>
          <w:rFonts w:ascii="Calibri" w:eastAsia="Calibri" w:hAnsi="Calibri" w:cs="Calibri"/>
        </w:rPr>
        <w:t xml:space="preserve">jednání </w:t>
      </w:r>
      <w:r w:rsidRPr="314EF7C8">
        <w:rPr>
          <w:rFonts w:ascii="Calibri" w:eastAsia="Calibri" w:hAnsi="Calibri" w:cs="Calibri"/>
        </w:rPr>
        <w:t>komor</w:t>
      </w:r>
      <w:r w:rsidR="00B05D36">
        <w:rPr>
          <w:rFonts w:ascii="Calibri" w:eastAsia="Calibri" w:hAnsi="Calibri" w:cs="Calibri"/>
        </w:rPr>
        <w:t>y</w:t>
      </w:r>
      <w:r w:rsidRPr="314EF7C8">
        <w:rPr>
          <w:rFonts w:ascii="Calibri" w:eastAsia="Calibri" w:hAnsi="Calibri" w:cs="Calibri"/>
        </w:rPr>
        <w:t xml:space="preserve"> urbánní za účasti všech zástupců měst ITI i IPRÚ. Hlavním bodem </w:t>
      </w:r>
      <w:r w:rsidRPr="10E54CE3">
        <w:rPr>
          <w:rFonts w:ascii="Calibri" w:eastAsia="Calibri" w:hAnsi="Calibri" w:cs="Calibri"/>
        </w:rPr>
        <w:t>byl</w:t>
      </w:r>
      <w:r w:rsidR="00EE6E14">
        <w:rPr>
          <w:rFonts w:ascii="Calibri" w:eastAsia="Calibri" w:hAnsi="Calibri" w:cs="Calibri"/>
        </w:rPr>
        <w:t>a</w:t>
      </w:r>
      <w:r w:rsidR="43520FBC" w:rsidRPr="10E54CE3">
        <w:rPr>
          <w:rFonts w:ascii="Calibri" w:eastAsia="Calibri" w:hAnsi="Calibri" w:cs="Calibri"/>
        </w:rPr>
        <w:t xml:space="preserve"> metropolitní </w:t>
      </w:r>
      <w:r w:rsidR="43520FBC" w:rsidRPr="69865858">
        <w:rPr>
          <w:rFonts w:ascii="Calibri" w:eastAsia="Calibri" w:hAnsi="Calibri" w:cs="Calibri"/>
        </w:rPr>
        <w:t xml:space="preserve">spolupráce </w:t>
      </w:r>
      <w:r w:rsidR="43520FBC" w:rsidRPr="2B658B94">
        <w:rPr>
          <w:rFonts w:ascii="Calibri" w:eastAsia="Calibri" w:hAnsi="Calibri" w:cs="Calibri"/>
        </w:rPr>
        <w:t xml:space="preserve">s MV a MMR a </w:t>
      </w:r>
      <w:r w:rsidR="43520FBC" w:rsidRPr="4AEFBA07">
        <w:rPr>
          <w:rFonts w:ascii="Calibri" w:eastAsia="Calibri" w:hAnsi="Calibri" w:cs="Calibri"/>
        </w:rPr>
        <w:t xml:space="preserve">legislativní </w:t>
      </w:r>
      <w:r w:rsidR="43520FBC" w:rsidRPr="55F498FC">
        <w:rPr>
          <w:rFonts w:ascii="Calibri" w:eastAsia="Calibri" w:hAnsi="Calibri" w:cs="Calibri"/>
        </w:rPr>
        <w:t xml:space="preserve">ukotvení. </w:t>
      </w:r>
      <w:r w:rsidR="43520FBC" w:rsidRPr="60D4CC9C">
        <w:rPr>
          <w:rFonts w:ascii="Calibri" w:eastAsia="Calibri" w:hAnsi="Calibri" w:cs="Calibri"/>
        </w:rPr>
        <w:t xml:space="preserve">Dále prezentovala stav čerpání a </w:t>
      </w:r>
      <w:r w:rsidR="43520FBC" w:rsidRPr="200DD4D8">
        <w:rPr>
          <w:rFonts w:ascii="Calibri" w:eastAsia="Calibri" w:hAnsi="Calibri" w:cs="Calibri"/>
        </w:rPr>
        <w:t>přípravu nového období.</w:t>
      </w:r>
      <w:r w:rsidR="43520FBC" w:rsidRPr="23F37755">
        <w:rPr>
          <w:rFonts w:ascii="Calibri" w:eastAsia="Calibri" w:hAnsi="Calibri" w:cs="Calibri"/>
        </w:rPr>
        <w:t xml:space="preserve"> </w:t>
      </w:r>
      <w:r w:rsidR="5BDFAF19" w:rsidRPr="5FC55196">
        <w:rPr>
          <w:rFonts w:ascii="Calibri" w:eastAsia="Calibri" w:hAnsi="Calibri" w:cs="Calibri"/>
        </w:rPr>
        <w:t xml:space="preserve">V případě OP TAK a OP </w:t>
      </w:r>
      <w:r w:rsidR="5BDFAF19" w:rsidRPr="51CE6046">
        <w:rPr>
          <w:rFonts w:ascii="Calibri" w:eastAsia="Calibri" w:hAnsi="Calibri" w:cs="Calibri"/>
        </w:rPr>
        <w:t xml:space="preserve">D panuje </w:t>
      </w:r>
      <w:r w:rsidR="5BDFAF19" w:rsidRPr="00D3EE76">
        <w:rPr>
          <w:rFonts w:ascii="Calibri" w:eastAsia="Calibri" w:hAnsi="Calibri" w:cs="Calibri"/>
        </w:rPr>
        <w:t xml:space="preserve">tlak na kvalitní přípravu projektů. </w:t>
      </w:r>
      <w:r w:rsidR="43520FBC" w:rsidRPr="00D3EE76">
        <w:rPr>
          <w:rFonts w:ascii="Calibri" w:eastAsia="Calibri" w:hAnsi="Calibri" w:cs="Calibri"/>
        </w:rPr>
        <w:t>Navrhla</w:t>
      </w:r>
      <w:r w:rsidR="43520FBC" w:rsidRPr="5FC55196">
        <w:rPr>
          <w:rFonts w:ascii="Calibri" w:eastAsia="Calibri" w:hAnsi="Calibri" w:cs="Calibri"/>
        </w:rPr>
        <w:t xml:space="preserve"> usnesení č. </w:t>
      </w:r>
      <w:r w:rsidR="00B842CA">
        <w:rPr>
          <w:rFonts w:ascii="Calibri" w:eastAsia="Calibri" w:hAnsi="Calibri" w:cs="Calibri"/>
        </w:rPr>
        <w:t>7 a 8</w:t>
      </w:r>
      <w:r w:rsidR="7AA927E6" w:rsidRPr="3F69D6D9">
        <w:rPr>
          <w:rFonts w:ascii="Calibri" w:eastAsia="Calibri" w:hAnsi="Calibri" w:cs="Calibri"/>
        </w:rPr>
        <w:t>.</w:t>
      </w:r>
    </w:p>
    <w:p w14:paraId="024B8980" w14:textId="1B4D0C7D" w:rsidR="347C759E" w:rsidRDefault="347C759E" w:rsidP="00DA5478">
      <w:pPr>
        <w:jc w:val="both"/>
        <w:rPr>
          <w:rFonts w:ascii="Calibri" w:eastAsia="Calibri" w:hAnsi="Calibri" w:cs="Calibri"/>
        </w:rPr>
      </w:pPr>
      <w:r w:rsidRPr="314EF7C8">
        <w:rPr>
          <w:rFonts w:ascii="Calibri" w:eastAsia="Calibri" w:hAnsi="Calibri" w:cs="Calibri"/>
          <w:b/>
          <w:bCs/>
        </w:rPr>
        <w:t>Zdeněk Semorád (MMR</w:t>
      </w:r>
      <w:r w:rsidR="00FA6230">
        <w:rPr>
          <w:rFonts w:ascii="Calibri" w:eastAsia="Calibri" w:hAnsi="Calibri" w:cs="Calibri"/>
          <w:b/>
          <w:bCs/>
        </w:rPr>
        <w:t>-ENP</w:t>
      </w:r>
      <w:r w:rsidRPr="314EF7C8">
        <w:rPr>
          <w:rFonts w:ascii="Calibri" w:eastAsia="Calibri" w:hAnsi="Calibri" w:cs="Calibri"/>
          <w:b/>
          <w:bCs/>
        </w:rPr>
        <w:t xml:space="preserve">) </w:t>
      </w:r>
      <w:r w:rsidRPr="314EF7C8">
        <w:rPr>
          <w:rFonts w:ascii="Calibri" w:eastAsia="Calibri" w:hAnsi="Calibri" w:cs="Calibri"/>
        </w:rPr>
        <w:t xml:space="preserve">shrnul projednané body </w:t>
      </w:r>
      <w:r w:rsidR="0002442E">
        <w:rPr>
          <w:rFonts w:ascii="Calibri" w:eastAsia="Calibri" w:hAnsi="Calibri" w:cs="Calibri"/>
        </w:rPr>
        <w:t>z</w:t>
      </w:r>
      <w:r w:rsidRPr="314EF7C8">
        <w:rPr>
          <w:rFonts w:ascii="Calibri" w:eastAsia="Calibri" w:hAnsi="Calibri" w:cs="Calibri"/>
        </w:rPr>
        <w:t xml:space="preserve"> Komory CLLD</w:t>
      </w:r>
      <w:r w:rsidR="005B1FB6">
        <w:rPr>
          <w:rFonts w:ascii="Calibri" w:eastAsia="Calibri" w:hAnsi="Calibri" w:cs="Calibri"/>
        </w:rPr>
        <w:t xml:space="preserve">, </w:t>
      </w:r>
      <w:r w:rsidR="2A9CB37B" w:rsidRPr="0C224D49">
        <w:rPr>
          <w:rFonts w:ascii="Calibri" w:eastAsia="Calibri" w:hAnsi="Calibri" w:cs="Calibri"/>
        </w:rPr>
        <w:t>především stav implementace</w:t>
      </w:r>
      <w:r w:rsidR="2A9CB37B" w:rsidRPr="2FB6C98E">
        <w:rPr>
          <w:rFonts w:ascii="Calibri" w:eastAsia="Calibri" w:hAnsi="Calibri" w:cs="Calibri"/>
        </w:rPr>
        <w:t xml:space="preserve"> a</w:t>
      </w:r>
      <w:r w:rsidR="00732997">
        <w:rPr>
          <w:rFonts w:ascii="Calibri" w:eastAsia="Calibri" w:hAnsi="Calibri" w:cs="Calibri"/>
        </w:rPr>
        <w:t> </w:t>
      </w:r>
      <w:r w:rsidR="2A9CB37B" w:rsidRPr="2FB6C98E">
        <w:rPr>
          <w:rFonts w:ascii="Calibri" w:eastAsia="Calibri" w:hAnsi="Calibri" w:cs="Calibri"/>
        </w:rPr>
        <w:t xml:space="preserve">zdárně rozběhlou </w:t>
      </w:r>
      <w:r w:rsidR="2A9CB37B" w:rsidRPr="162A1AFF">
        <w:rPr>
          <w:rFonts w:ascii="Calibri" w:eastAsia="Calibri" w:hAnsi="Calibri" w:cs="Calibri"/>
        </w:rPr>
        <w:t xml:space="preserve">přípravu na nové období </w:t>
      </w:r>
      <w:r w:rsidR="2A9CB37B" w:rsidRPr="60F8E079">
        <w:rPr>
          <w:rFonts w:ascii="Calibri" w:eastAsia="Calibri" w:hAnsi="Calibri" w:cs="Calibri"/>
        </w:rPr>
        <w:t>včetně již proběhlých</w:t>
      </w:r>
      <w:r w:rsidR="2A9CB37B" w:rsidRPr="123AF765">
        <w:rPr>
          <w:rFonts w:ascii="Calibri" w:eastAsia="Calibri" w:hAnsi="Calibri" w:cs="Calibri"/>
        </w:rPr>
        <w:t xml:space="preserve"> procesů standardizace a schvalování koncepčních částí strategií</w:t>
      </w:r>
      <w:r w:rsidR="2A9CB37B" w:rsidRPr="437D0E50">
        <w:rPr>
          <w:rFonts w:ascii="Calibri" w:eastAsia="Calibri" w:hAnsi="Calibri" w:cs="Calibri"/>
        </w:rPr>
        <w:t xml:space="preserve"> </w:t>
      </w:r>
      <w:r w:rsidR="2A9CB37B" w:rsidRPr="310F9C39">
        <w:rPr>
          <w:rFonts w:ascii="Calibri" w:eastAsia="Calibri" w:hAnsi="Calibri" w:cs="Calibri"/>
        </w:rPr>
        <w:t xml:space="preserve">CLLD. </w:t>
      </w:r>
      <w:r w:rsidR="2A9CB37B" w:rsidRPr="6B3EB4B2">
        <w:rPr>
          <w:rFonts w:ascii="Calibri" w:eastAsia="Calibri" w:hAnsi="Calibri" w:cs="Calibri"/>
        </w:rPr>
        <w:t xml:space="preserve">Ukončeno bylo již 9 </w:t>
      </w:r>
      <w:r w:rsidR="2A9CB37B" w:rsidRPr="04820C98">
        <w:rPr>
          <w:rFonts w:ascii="Calibri" w:eastAsia="Calibri" w:hAnsi="Calibri" w:cs="Calibri"/>
        </w:rPr>
        <w:t xml:space="preserve">tisíc projektů za </w:t>
      </w:r>
      <w:r w:rsidR="578BB513" w:rsidRPr="4B1CB789">
        <w:rPr>
          <w:rFonts w:ascii="Calibri" w:eastAsia="Calibri" w:hAnsi="Calibri" w:cs="Calibri"/>
        </w:rPr>
        <w:t>8 mld. Kč</w:t>
      </w:r>
      <w:r w:rsidR="578BB513" w:rsidRPr="41779BAB">
        <w:rPr>
          <w:rFonts w:ascii="Calibri" w:eastAsia="Calibri" w:hAnsi="Calibri" w:cs="Calibri"/>
        </w:rPr>
        <w:t>.</w:t>
      </w:r>
      <w:r w:rsidR="578BB513" w:rsidRPr="3EAA34A5">
        <w:rPr>
          <w:rFonts w:ascii="Calibri" w:eastAsia="Calibri" w:hAnsi="Calibri" w:cs="Calibri"/>
        </w:rPr>
        <w:t xml:space="preserve"> </w:t>
      </w:r>
      <w:r w:rsidR="578BB513" w:rsidRPr="5B66FC12">
        <w:rPr>
          <w:rFonts w:ascii="Calibri" w:eastAsia="Calibri" w:hAnsi="Calibri" w:cs="Calibri"/>
        </w:rPr>
        <w:t xml:space="preserve">Byl schválen zásadní </w:t>
      </w:r>
      <w:r w:rsidR="578BB513" w:rsidRPr="4D700AC2">
        <w:rPr>
          <w:rFonts w:ascii="Calibri" w:eastAsia="Calibri" w:hAnsi="Calibri" w:cs="Calibri"/>
        </w:rPr>
        <w:t xml:space="preserve">metodický dokument, MP </w:t>
      </w:r>
      <w:r w:rsidR="578BB513" w:rsidRPr="7EB221AD">
        <w:rPr>
          <w:rFonts w:ascii="Calibri" w:eastAsia="Calibri" w:hAnsi="Calibri" w:cs="Calibri"/>
        </w:rPr>
        <w:t>INRAP.</w:t>
      </w:r>
      <w:r w:rsidR="578BB513" w:rsidRPr="6F9973C9">
        <w:rPr>
          <w:rFonts w:ascii="Calibri" w:eastAsia="Calibri" w:hAnsi="Calibri" w:cs="Calibri"/>
        </w:rPr>
        <w:t xml:space="preserve"> </w:t>
      </w:r>
      <w:r w:rsidR="578BB513" w:rsidRPr="550FB3FB">
        <w:rPr>
          <w:rFonts w:ascii="Calibri" w:eastAsia="Calibri" w:hAnsi="Calibri" w:cs="Calibri"/>
        </w:rPr>
        <w:t xml:space="preserve">Informoval o </w:t>
      </w:r>
      <w:r w:rsidR="578BB513" w:rsidRPr="34CFFBE9">
        <w:rPr>
          <w:rFonts w:ascii="Calibri" w:eastAsia="Calibri" w:hAnsi="Calibri" w:cs="Calibri"/>
        </w:rPr>
        <w:t>přechodném ob</w:t>
      </w:r>
      <w:r w:rsidR="0D02F897" w:rsidRPr="34CFFBE9">
        <w:rPr>
          <w:rFonts w:ascii="Calibri" w:eastAsia="Calibri" w:hAnsi="Calibri" w:cs="Calibri"/>
        </w:rPr>
        <w:t xml:space="preserve">dobí </w:t>
      </w:r>
      <w:r w:rsidR="0D02F897" w:rsidRPr="785AD996">
        <w:rPr>
          <w:rFonts w:ascii="Calibri" w:eastAsia="Calibri" w:hAnsi="Calibri" w:cs="Calibri"/>
        </w:rPr>
        <w:t xml:space="preserve">SZP, kde bylo mezi MAS rozděleno na dva roky </w:t>
      </w:r>
      <w:r w:rsidR="0D02F897" w:rsidRPr="237AC549">
        <w:rPr>
          <w:rFonts w:ascii="Calibri" w:eastAsia="Calibri" w:hAnsi="Calibri" w:cs="Calibri"/>
        </w:rPr>
        <w:t>45</w:t>
      </w:r>
      <w:r w:rsidR="0D02F897" w:rsidRPr="2B460A43">
        <w:rPr>
          <w:rFonts w:ascii="Calibri" w:eastAsia="Calibri" w:hAnsi="Calibri" w:cs="Calibri"/>
        </w:rPr>
        <w:t xml:space="preserve"> mil. </w:t>
      </w:r>
      <w:r w:rsidR="0D02F897" w:rsidRPr="6C6FB3DF">
        <w:rPr>
          <w:rFonts w:ascii="Calibri" w:eastAsia="Calibri" w:hAnsi="Calibri" w:cs="Calibri"/>
        </w:rPr>
        <w:t>E</w:t>
      </w:r>
      <w:r w:rsidR="00EE6E14">
        <w:rPr>
          <w:rFonts w:ascii="Calibri" w:eastAsia="Calibri" w:hAnsi="Calibri" w:cs="Calibri"/>
        </w:rPr>
        <w:t>UR</w:t>
      </w:r>
      <w:r w:rsidR="0D02F897" w:rsidRPr="6C6FB3DF">
        <w:rPr>
          <w:rFonts w:ascii="Calibri" w:eastAsia="Calibri" w:hAnsi="Calibri" w:cs="Calibri"/>
        </w:rPr>
        <w:t xml:space="preserve">. </w:t>
      </w:r>
      <w:r w:rsidR="0D02F897" w:rsidRPr="1DB1CACB">
        <w:rPr>
          <w:rFonts w:ascii="Calibri" w:eastAsia="Calibri" w:hAnsi="Calibri" w:cs="Calibri"/>
        </w:rPr>
        <w:t xml:space="preserve">V podpoře animace a provozu MAS sehrává </w:t>
      </w:r>
      <w:r w:rsidR="0D02F897" w:rsidRPr="3DA82C33">
        <w:rPr>
          <w:rFonts w:ascii="Calibri" w:eastAsia="Calibri" w:hAnsi="Calibri" w:cs="Calibri"/>
        </w:rPr>
        <w:t xml:space="preserve">klíčovou roli OP TP, který </w:t>
      </w:r>
      <w:r w:rsidR="0D02F897" w:rsidRPr="063A68F2">
        <w:rPr>
          <w:rFonts w:ascii="Calibri" w:eastAsia="Calibri" w:hAnsi="Calibri" w:cs="Calibri"/>
        </w:rPr>
        <w:t xml:space="preserve">spolu se státním </w:t>
      </w:r>
      <w:r w:rsidR="0D02F897" w:rsidRPr="0A67930F">
        <w:rPr>
          <w:rFonts w:ascii="Calibri" w:eastAsia="Calibri" w:hAnsi="Calibri" w:cs="Calibri"/>
        </w:rPr>
        <w:t>rozpočtem al</w:t>
      </w:r>
      <w:r w:rsidR="21015890" w:rsidRPr="0A67930F">
        <w:rPr>
          <w:rFonts w:ascii="Calibri" w:eastAsia="Calibri" w:hAnsi="Calibri" w:cs="Calibri"/>
        </w:rPr>
        <w:t>okuje přes 2,</w:t>
      </w:r>
      <w:r w:rsidR="21015890" w:rsidRPr="74E53251">
        <w:rPr>
          <w:rFonts w:ascii="Calibri" w:eastAsia="Calibri" w:hAnsi="Calibri" w:cs="Calibri"/>
        </w:rPr>
        <w:t xml:space="preserve">5 mld. </w:t>
      </w:r>
      <w:r w:rsidR="21015890" w:rsidRPr="31BD067C">
        <w:rPr>
          <w:rFonts w:ascii="Calibri" w:eastAsia="Calibri" w:hAnsi="Calibri" w:cs="Calibri"/>
        </w:rPr>
        <w:t xml:space="preserve">Kč </w:t>
      </w:r>
      <w:r w:rsidR="00660CF8">
        <w:rPr>
          <w:rFonts w:ascii="Calibri" w:eastAsia="Calibri" w:hAnsi="Calibri" w:cs="Calibri"/>
        </w:rPr>
        <w:t>celkových způsobilých výdajů (</w:t>
      </w:r>
      <w:r w:rsidR="21015890" w:rsidRPr="31BD067C">
        <w:rPr>
          <w:rFonts w:ascii="Calibri" w:eastAsia="Calibri" w:hAnsi="Calibri" w:cs="Calibri"/>
        </w:rPr>
        <w:t>CZV</w:t>
      </w:r>
      <w:r w:rsidR="00660CF8">
        <w:rPr>
          <w:rFonts w:ascii="Calibri" w:eastAsia="Calibri" w:hAnsi="Calibri" w:cs="Calibri"/>
        </w:rPr>
        <w:t>)</w:t>
      </w:r>
      <w:r w:rsidR="21015890" w:rsidRPr="31BD067C">
        <w:rPr>
          <w:rFonts w:ascii="Calibri" w:eastAsia="Calibri" w:hAnsi="Calibri" w:cs="Calibri"/>
        </w:rPr>
        <w:t xml:space="preserve"> a plynule naváže na </w:t>
      </w:r>
      <w:r w:rsidR="21015890" w:rsidRPr="36787E32">
        <w:rPr>
          <w:rFonts w:ascii="Calibri" w:eastAsia="Calibri" w:hAnsi="Calibri" w:cs="Calibri"/>
        </w:rPr>
        <w:t>současnou podporu z IROP 4.2</w:t>
      </w:r>
      <w:r w:rsidR="21015890" w:rsidRPr="240B0C1B">
        <w:rPr>
          <w:rFonts w:ascii="Calibri" w:eastAsia="Calibri" w:hAnsi="Calibri" w:cs="Calibri"/>
        </w:rPr>
        <w:t xml:space="preserve">. </w:t>
      </w:r>
      <w:r w:rsidR="21015890" w:rsidRPr="2C42840A">
        <w:rPr>
          <w:rFonts w:ascii="Calibri" w:eastAsia="Calibri" w:hAnsi="Calibri" w:cs="Calibri"/>
        </w:rPr>
        <w:t xml:space="preserve">Závěrem zmínil diskuzi o </w:t>
      </w:r>
      <w:r w:rsidR="21015890" w:rsidRPr="10794CBF">
        <w:rPr>
          <w:rFonts w:ascii="Calibri" w:eastAsia="Calibri" w:hAnsi="Calibri" w:cs="Calibri"/>
        </w:rPr>
        <w:t xml:space="preserve">datech a výzkumech vybavenosti </w:t>
      </w:r>
      <w:r w:rsidR="21015890" w:rsidRPr="7B631EF6">
        <w:rPr>
          <w:rFonts w:ascii="Calibri" w:eastAsia="Calibri" w:hAnsi="Calibri" w:cs="Calibri"/>
        </w:rPr>
        <w:t xml:space="preserve">venkova </w:t>
      </w:r>
      <w:r w:rsidR="24A30284" w:rsidRPr="3D3B61C6">
        <w:rPr>
          <w:rFonts w:ascii="Calibri" w:eastAsia="Calibri" w:hAnsi="Calibri" w:cs="Calibri"/>
        </w:rPr>
        <w:t>gestorovaných</w:t>
      </w:r>
      <w:r w:rsidR="21015890" w:rsidRPr="3D3B61C6">
        <w:rPr>
          <w:rFonts w:ascii="Calibri" w:eastAsia="Calibri" w:hAnsi="Calibri" w:cs="Calibri"/>
        </w:rPr>
        <w:t xml:space="preserve"> ORP</w:t>
      </w:r>
      <w:r w:rsidR="059F0BD2" w:rsidRPr="3D3B61C6">
        <w:rPr>
          <w:rFonts w:ascii="Calibri" w:eastAsia="Calibri" w:hAnsi="Calibri" w:cs="Calibri"/>
        </w:rPr>
        <w:t>.</w:t>
      </w:r>
    </w:p>
    <w:p w14:paraId="49F8E22E" w14:textId="03055896" w:rsidR="00353880" w:rsidRDefault="347C759E" w:rsidP="6558470E">
      <w:pPr>
        <w:jc w:val="both"/>
        <w:rPr>
          <w:rFonts w:ascii="Calibri" w:eastAsia="Calibri" w:hAnsi="Calibri" w:cs="Calibri"/>
        </w:rPr>
      </w:pPr>
      <w:r w:rsidRPr="6558470E">
        <w:rPr>
          <w:rFonts w:ascii="Calibri" w:eastAsia="Calibri" w:hAnsi="Calibri" w:cs="Calibri"/>
          <w:b/>
          <w:bCs/>
        </w:rPr>
        <w:t>David Koppitz (MMR)</w:t>
      </w:r>
      <w:r w:rsidR="002D494A" w:rsidRPr="6558470E">
        <w:rPr>
          <w:rFonts w:ascii="Calibri" w:eastAsia="Calibri" w:hAnsi="Calibri" w:cs="Calibri"/>
        </w:rPr>
        <w:t xml:space="preserve"> s</w:t>
      </w:r>
      <w:r w:rsidR="005B1FB6" w:rsidRPr="6558470E">
        <w:rPr>
          <w:rFonts w:ascii="Calibri" w:eastAsia="Calibri" w:hAnsi="Calibri" w:cs="Calibri"/>
        </w:rPr>
        <w:t xml:space="preserve">hrnul </w:t>
      </w:r>
      <w:r w:rsidRPr="6558470E">
        <w:rPr>
          <w:rFonts w:ascii="Calibri" w:eastAsia="Calibri" w:hAnsi="Calibri" w:cs="Calibri"/>
        </w:rPr>
        <w:t>jednání regionální komory</w:t>
      </w:r>
      <w:r w:rsidR="7D762C7F" w:rsidRPr="4DFF22A4">
        <w:rPr>
          <w:rFonts w:ascii="Calibri" w:eastAsia="Calibri" w:hAnsi="Calibri" w:cs="Calibri"/>
        </w:rPr>
        <w:t xml:space="preserve">. </w:t>
      </w:r>
      <w:r w:rsidR="00EE6E14">
        <w:rPr>
          <w:rFonts w:ascii="Calibri" w:eastAsia="Calibri" w:hAnsi="Calibri" w:cs="Calibri"/>
        </w:rPr>
        <w:t>Zdůraznil</w:t>
      </w:r>
      <w:r w:rsidR="7D762C7F" w:rsidRPr="2295E048">
        <w:rPr>
          <w:rFonts w:ascii="Calibri" w:eastAsia="Calibri" w:hAnsi="Calibri" w:cs="Calibri"/>
        </w:rPr>
        <w:t xml:space="preserve"> </w:t>
      </w:r>
      <w:r w:rsidR="7D762C7F" w:rsidRPr="305EA526">
        <w:rPr>
          <w:rFonts w:ascii="Calibri" w:eastAsia="Calibri" w:hAnsi="Calibri" w:cs="Calibri"/>
        </w:rPr>
        <w:t xml:space="preserve">problematiku </w:t>
      </w:r>
      <w:r w:rsidR="7D762C7F" w:rsidRPr="06324996">
        <w:rPr>
          <w:rFonts w:ascii="Calibri" w:eastAsia="Calibri" w:hAnsi="Calibri" w:cs="Calibri"/>
        </w:rPr>
        <w:t xml:space="preserve">ISPZ, kde </w:t>
      </w:r>
      <w:r w:rsidR="7D762C7F" w:rsidRPr="45D0945A">
        <w:rPr>
          <w:rFonts w:ascii="Calibri" w:eastAsia="Calibri" w:hAnsi="Calibri" w:cs="Calibri"/>
        </w:rPr>
        <w:t xml:space="preserve">je zásadní </w:t>
      </w:r>
      <w:r w:rsidR="7D762C7F" w:rsidRPr="6794BAD8">
        <w:rPr>
          <w:rFonts w:ascii="Calibri" w:eastAsia="Calibri" w:hAnsi="Calibri" w:cs="Calibri"/>
        </w:rPr>
        <w:t xml:space="preserve">motivace investorů pro </w:t>
      </w:r>
      <w:r w:rsidR="0B7EDD99" w:rsidRPr="6794BAD8">
        <w:rPr>
          <w:rFonts w:ascii="Calibri" w:eastAsia="Calibri" w:hAnsi="Calibri" w:cs="Calibri"/>
        </w:rPr>
        <w:t>vkládání</w:t>
      </w:r>
      <w:r w:rsidR="0B7EDD99" w:rsidRPr="12B4A68B">
        <w:rPr>
          <w:rFonts w:ascii="Calibri" w:eastAsia="Calibri" w:hAnsi="Calibri" w:cs="Calibri"/>
        </w:rPr>
        <w:t xml:space="preserve"> záměrů do systémů a </w:t>
      </w:r>
      <w:r w:rsidR="0B7EDD99" w:rsidRPr="1AEC1E7A">
        <w:rPr>
          <w:rFonts w:ascii="Calibri" w:eastAsia="Calibri" w:hAnsi="Calibri" w:cs="Calibri"/>
        </w:rPr>
        <w:t xml:space="preserve">uživatelská přívětivost celého procesu, stejně jako následné </w:t>
      </w:r>
      <w:r w:rsidR="0B7EDD99" w:rsidRPr="4CBF13AF">
        <w:rPr>
          <w:rFonts w:ascii="Calibri" w:eastAsia="Calibri" w:hAnsi="Calibri" w:cs="Calibri"/>
        </w:rPr>
        <w:t xml:space="preserve">využití </w:t>
      </w:r>
      <w:r w:rsidR="0B7EDD99" w:rsidRPr="6C2496CD">
        <w:rPr>
          <w:rFonts w:ascii="Calibri" w:eastAsia="Calibri" w:hAnsi="Calibri" w:cs="Calibri"/>
        </w:rPr>
        <w:t>orgány státní správy a samosprávy</w:t>
      </w:r>
      <w:r w:rsidR="75BDEEFC" w:rsidRPr="48B42E65">
        <w:rPr>
          <w:rFonts w:ascii="Calibri" w:eastAsia="Calibri" w:hAnsi="Calibri" w:cs="Calibri"/>
        </w:rPr>
        <w:t xml:space="preserve"> a </w:t>
      </w:r>
      <w:r w:rsidR="75BDEEFC" w:rsidRPr="30F544EC">
        <w:rPr>
          <w:rFonts w:ascii="Calibri" w:eastAsia="Calibri" w:hAnsi="Calibri" w:cs="Calibri"/>
        </w:rPr>
        <w:t xml:space="preserve">provázanost různých systémů a </w:t>
      </w:r>
      <w:r w:rsidR="75BDEEFC" w:rsidRPr="709A801C">
        <w:rPr>
          <w:rFonts w:ascii="Calibri" w:eastAsia="Calibri" w:hAnsi="Calibri" w:cs="Calibri"/>
        </w:rPr>
        <w:t>databází</w:t>
      </w:r>
      <w:r w:rsidR="0B7EDD99" w:rsidRPr="1024AE90">
        <w:rPr>
          <w:rFonts w:ascii="Calibri" w:eastAsia="Calibri" w:hAnsi="Calibri" w:cs="Calibri"/>
        </w:rPr>
        <w:t>.</w:t>
      </w:r>
      <w:r w:rsidR="0B7EDD99" w:rsidRPr="44C5A243">
        <w:rPr>
          <w:rFonts w:ascii="Calibri" w:eastAsia="Calibri" w:hAnsi="Calibri" w:cs="Calibri"/>
        </w:rPr>
        <w:t xml:space="preserve"> </w:t>
      </w:r>
      <w:r w:rsidR="0B7EDD99" w:rsidRPr="27FF59B9">
        <w:rPr>
          <w:rFonts w:ascii="Calibri" w:eastAsia="Calibri" w:hAnsi="Calibri" w:cs="Calibri"/>
        </w:rPr>
        <w:t>Velký důraz se kladl i</w:t>
      </w:r>
      <w:r w:rsidR="00E23BBA">
        <w:rPr>
          <w:rFonts w:ascii="Calibri" w:eastAsia="Calibri" w:hAnsi="Calibri" w:cs="Calibri"/>
        </w:rPr>
        <w:t> </w:t>
      </w:r>
      <w:r w:rsidR="0B7EDD99" w:rsidRPr="0BA54424">
        <w:rPr>
          <w:rFonts w:ascii="Calibri" w:eastAsia="Calibri" w:hAnsi="Calibri" w:cs="Calibri"/>
        </w:rPr>
        <w:t xml:space="preserve">na podporu HSOÚ a </w:t>
      </w:r>
      <w:r w:rsidR="0B7EDD99" w:rsidRPr="768F165B">
        <w:rPr>
          <w:rFonts w:ascii="Calibri" w:eastAsia="Calibri" w:hAnsi="Calibri" w:cs="Calibri"/>
        </w:rPr>
        <w:t xml:space="preserve">promítnutí do </w:t>
      </w:r>
      <w:r w:rsidR="0B7EDD99" w:rsidRPr="5A3500C6">
        <w:rPr>
          <w:rFonts w:ascii="Calibri" w:eastAsia="Calibri" w:hAnsi="Calibri" w:cs="Calibri"/>
        </w:rPr>
        <w:t>národních a evropských úze</w:t>
      </w:r>
      <w:r w:rsidR="3453C744" w:rsidRPr="5A3500C6">
        <w:rPr>
          <w:rFonts w:ascii="Calibri" w:eastAsia="Calibri" w:hAnsi="Calibri" w:cs="Calibri"/>
        </w:rPr>
        <w:t>mních nástrojů</w:t>
      </w:r>
      <w:r w:rsidR="3453C744" w:rsidRPr="0C07F5FC">
        <w:rPr>
          <w:rFonts w:ascii="Calibri" w:eastAsia="Calibri" w:hAnsi="Calibri" w:cs="Calibri"/>
        </w:rPr>
        <w:t>.</w:t>
      </w:r>
      <w:r w:rsidR="6DE3E393" w:rsidRPr="49C9AA42">
        <w:rPr>
          <w:rFonts w:ascii="Calibri" w:eastAsia="Calibri" w:hAnsi="Calibri" w:cs="Calibri"/>
        </w:rPr>
        <w:t xml:space="preserve"> </w:t>
      </w:r>
      <w:r w:rsidR="6DE3E393" w:rsidRPr="5F5C13F9">
        <w:rPr>
          <w:rFonts w:ascii="Calibri" w:eastAsia="Calibri" w:hAnsi="Calibri" w:cs="Calibri"/>
        </w:rPr>
        <w:t>Komora přijala celkem tři usnesení</w:t>
      </w:r>
      <w:r w:rsidR="6DE3E393" w:rsidRPr="131FAA90">
        <w:rPr>
          <w:rFonts w:ascii="Calibri" w:eastAsia="Calibri" w:hAnsi="Calibri" w:cs="Calibri"/>
        </w:rPr>
        <w:t xml:space="preserve">. První se týká </w:t>
      </w:r>
      <w:r w:rsidR="6DE3E393" w:rsidRPr="7B3C15C1">
        <w:rPr>
          <w:rFonts w:ascii="Calibri" w:eastAsia="Calibri" w:hAnsi="Calibri" w:cs="Calibri"/>
        </w:rPr>
        <w:t xml:space="preserve">schválení klíče </w:t>
      </w:r>
      <w:r w:rsidR="6DE3E393" w:rsidRPr="4E89DACB">
        <w:rPr>
          <w:rFonts w:ascii="Calibri" w:eastAsia="Calibri" w:hAnsi="Calibri" w:cs="Calibri"/>
        </w:rPr>
        <w:t>rozdělení alokací IROP v podobě schválené</w:t>
      </w:r>
      <w:r w:rsidR="6DE3E393" w:rsidRPr="79A9C67D">
        <w:rPr>
          <w:rFonts w:ascii="Calibri" w:eastAsia="Calibri" w:hAnsi="Calibri" w:cs="Calibri"/>
        </w:rPr>
        <w:t xml:space="preserve"> AK ČR. </w:t>
      </w:r>
      <w:r w:rsidR="6DE3E393" w:rsidRPr="68793B32">
        <w:rPr>
          <w:rFonts w:ascii="Calibri" w:eastAsia="Calibri" w:hAnsi="Calibri" w:cs="Calibri"/>
        </w:rPr>
        <w:t>Dr</w:t>
      </w:r>
      <w:r w:rsidR="1DAA75B8" w:rsidRPr="68793B32">
        <w:rPr>
          <w:rFonts w:ascii="Calibri" w:eastAsia="Calibri" w:hAnsi="Calibri" w:cs="Calibri"/>
        </w:rPr>
        <w:t xml:space="preserve">uhé je doporučující vzhledem k </w:t>
      </w:r>
      <w:r w:rsidR="1DAA75B8" w:rsidRPr="49E29CE1">
        <w:rPr>
          <w:rFonts w:ascii="Calibri" w:eastAsia="Calibri" w:hAnsi="Calibri" w:cs="Calibri"/>
        </w:rPr>
        <w:t>využití ISPZ</w:t>
      </w:r>
      <w:r w:rsidR="1DAA75B8" w:rsidRPr="5070FB0F">
        <w:rPr>
          <w:rFonts w:ascii="Calibri" w:eastAsia="Calibri" w:hAnsi="Calibri" w:cs="Calibri"/>
        </w:rPr>
        <w:t xml:space="preserve"> </w:t>
      </w:r>
      <w:r w:rsidR="1DAA75B8" w:rsidRPr="7FE2BC33">
        <w:rPr>
          <w:rFonts w:ascii="Calibri" w:eastAsia="Calibri" w:hAnsi="Calibri" w:cs="Calibri"/>
        </w:rPr>
        <w:t>resorty a územními partnery.</w:t>
      </w:r>
      <w:r w:rsidR="1DAA75B8" w:rsidRPr="4B601AE1">
        <w:rPr>
          <w:rFonts w:ascii="Calibri" w:eastAsia="Calibri" w:hAnsi="Calibri" w:cs="Calibri"/>
        </w:rPr>
        <w:t xml:space="preserve"> </w:t>
      </w:r>
      <w:r w:rsidR="1DAA75B8" w:rsidRPr="76800693">
        <w:rPr>
          <w:rFonts w:ascii="Calibri" w:eastAsia="Calibri" w:hAnsi="Calibri" w:cs="Calibri"/>
        </w:rPr>
        <w:t xml:space="preserve">Třetí usnesení obsahuje </w:t>
      </w:r>
      <w:r w:rsidR="1DAA75B8" w:rsidRPr="7709F471">
        <w:rPr>
          <w:rFonts w:ascii="Calibri" w:eastAsia="Calibri" w:hAnsi="Calibri" w:cs="Calibri"/>
        </w:rPr>
        <w:t>výzvu k dodržení harmonogramu</w:t>
      </w:r>
      <w:r w:rsidR="0D7D54A0" w:rsidRPr="41045A36">
        <w:rPr>
          <w:rFonts w:ascii="Calibri" w:eastAsia="Calibri" w:hAnsi="Calibri" w:cs="Calibri"/>
        </w:rPr>
        <w:t xml:space="preserve"> podpory </w:t>
      </w:r>
      <w:r w:rsidR="0D7D54A0" w:rsidRPr="1DCE8995">
        <w:rPr>
          <w:rFonts w:ascii="Calibri" w:eastAsia="Calibri" w:hAnsi="Calibri" w:cs="Calibri"/>
        </w:rPr>
        <w:t xml:space="preserve">HSOÚ mezi </w:t>
      </w:r>
      <w:r w:rsidR="0D7D54A0" w:rsidRPr="428062B3">
        <w:rPr>
          <w:rFonts w:ascii="Calibri" w:eastAsia="Calibri" w:hAnsi="Calibri" w:cs="Calibri"/>
        </w:rPr>
        <w:t xml:space="preserve">kraji, aby nedocházelo k velkým </w:t>
      </w:r>
      <w:r w:rsidR="0D7D54A0" w:rsidRPr="06777356">
        <w:rPr>
          <w:rFonts w:ascii="Calibri" w:eastAsia="Calibri" w:hAnsi="Calibri" w:cs="Calibri"/>
        </w:rPr>
        <w:t xml:space="preserve">disproporcím. </w:t>
      </w:r>
      <w:r w:rsidR="0D7D54A0" w:rsidRPr="515D034D">
        <w:rPr>
          <w:rFonts w:ascii="Calibri" w:eastAsia="Calibri" w:hAnsi="Calibri" w:cs="Calibri"/>
        </w:rPr>
        <w:t xml:space="preserve">Na závěr </w:t>
      </w:r>
      <w:r w:rsidR="5542A5CA" w:rsidRPr="302C07F1">
        <w:rPr>
          <w:rFonts w:ascii="Calibri" w:eastAsia="Calibri" w:hAnsi="Calibri" w:cs="Calibri"/>
        </w:rPr>
        <w:t xml:space="preserve">se </w:t>
      </w:r>
      <w:r w:rsidR="0D7D54A0" w:rsidRPr="515D034D">
        <w:rPr>
          <w:rFonts w:ascii="Calibri" w:eastAsia="Calibri" w:hAnsi="Calibri" w:cs="Calibri"/>
        </w:rPr>
        <w:t xml:space="preserve">ještě </w:t>
      </w:r>
      <w:r w:rsidR="5542A5CA" w:rsidRPr="302C07F1">
        <w:rPr>
          <w:rFonts w:ascii="Calibri" w:eastAsia="Calibri" w:hAnsi="Calibri" w:cs="Calibri"/>
        </w:rPr>
        <w:t xml:space="preserve">podrobněji </w:t>
      </w:r>
      <w:r w:rsidR="5542A5CA" w:rsidRPr="1C071D73">
        <w:rPr>
          <w:rFonts w:ascii="Calibri" w:eastAsia="Calibri" w:hAnsi="Calibri" w:cs="Calibri"/>
        </w:rPr>
        <w:t xml:space="preserve">zastavil </w:t>
      </w:r>
      <w:r w:rsidR="5542A5CA" w:rsidRPr="6E0BE9E2">
        <w:rPr>
          <w:rFonts w:ascii="Calibri" w:eastAsia="Calibri" w:hAnsi="Calibri" w:cs="Calibri"/>
        </w:rPr>
        <w:t xml:space="preserve">u </w:t>
      </w:r>
      <w:r w:rsidR="5542A5CA" w:rsidRPr="4B23761F">
        <w:rPr>
          <w:rFonts w:ascii="Calibri" w:eastAsia="Calibri" w:hAnsi="Calibri" w:cs="Calibri"/>
        </w:rPr>
        <w:t>ISPZ</w:t>
      </w:r>
      <w:r w:rsidR="5542A5CA" w:rsidRPr="04E8EC55">
        <w:rPr>
          <w:rFonts w:ascii="Calibri" w:eastAsia="Calibri" w:hAnsi="Calibri" w:cs="Calibri"/>
        </w:rPr>
        <w:t xml:space="preserve">, kde </w:t>
      </w:r>
      <w:r w:rsidR="5542A5CA" w:rsidRPr="1B838889">
        <w:rPr>
          <w:rFonts w:ascii="Calibri" w:eastAsia="Calibri" w:hAnsi="Calibri" w:cs="Calibri"/>
        </w:rPr>
        <w:t xml:space="preserve">je </w:t>
      </w:r>
      <w:r w:rsidR="5542A5CA" w:rsidRPr="32484BDD">
        <w:rPr>
          <w:rFonts w:ascii="Calibri" w:eastAsia="Calibri" w:hAnsi="Calibri" w:cs="Calibri"/>
        </w:rPr>
        <w:t>vloženo 24 tis</w:t>
      </w:r>
      <w:r w:rsidR="4B617CA2" w:rsidRPr="32484BDD">
        <w:rPr>
          <w:rFonts w:ascii="Calibri" w:eastAsia="Calibri" w:hAnsi="Calibri" w:cs="Calibri"/>
        </w:rPr>
        <w:t>íc projektů v úhrnné</w:t>
      </w:r>
      <w:r w:rsidR="4B617CA2" w:rsidRPr="340EC61E">
        <w:rPr>
          <w:rFonts w:ascii="Calibri" w:eastAsia="Calibri" w:hAnsi="Calibri" w:cs="Calibri"/>
        </w:rPr>
        <w:t xml:space="preserve"> </w:t>
      </w:r>
      <w:r w:rsidR="4B617CA2" w:rsidRPr="38A5927F">
        <w:rPr>
          <w:rFonts w:ascii="Calibri" w:eastAsia="Calibri" w:hAnsi="Calibri" w:cs="Calibri"/>
        </w:rPr>
        <w:t xml:space="preserve">hodnotě 1,5 bilionu Kč. </w:t>
      </w:r>
      <w:r w:rsidR="4B617CA2" w:rsidRPr="669CC611">
        <w:rPr>
          <w:rFonts w:ascii="Calibri" w:eastAsia="Calibri" w:hAnsi="Calibri" w:cs="Calibri"/>
        </w:rPr>
        <w:t>Vysvětli</w:t>
      </w:r>
      <w:r w:rsidR="049D73E8" w:rsidRPr="669CC611">
        <w:rPr>
          <w:rFonts w:ascii="Calibri" w:eastAsia="Calibri" w:hAnsi="Calibri" w:cs="Calibri"/>
        </w:rPr>
        <w:t>l</w:t>
      </w:r>
      <w:r w:rsidR="4B617CA2" w:rsidRPr="4CD57985">
        <w:rPr>
          <w:rFonts w:ascii="Calibri" w:eastAsia="Calibri" w:hAnsi="Calibri" w:cs="Calibri"/>
        </w:rPr>
        <w:t xml:space="preserve"> motivaci vzniku ISPZ, technické obtíže</w:t>
      </w:r>
      <w:r w:rsidR="2E483133" w:rsidRPr="4382067E">
        <w:rPr>
          <w:rFonts w:ascii="Calibri" w:eastAsia="Calibri" w:hAnsi="Calibri" w:cs="Calibri"/>
        </w:rPr>
        <w:t>,</w:t>
      </w:r>
      <w:r w:rsidR="4B617CA2" w:rsidRPr="4CD57985">
        <w:rPr>
          <w:rFonts w:ascii="Calibri" w:eastAsia="Calibri" w:hAnsi="Calibri" w:cs="Calibri"/>
        </w:rPr>
        <w:t xml:space="preserve"> jejich </w:t>
      </w:r>
      <w:r w:rsidR="4B617CA2" w:rsidRPr="5EF994F2">
        <w:rPr>
          <w:rFonts w:ascii="Calibri" w:eastAsia="Calibri" w:hAnsi="Calibri" w:cs="Calibri"/>
        </w:rPr>
        <w:t>řešení</w:t>
      </w:r>
      <w:r w:rsidR="30FEBCE7" w:rsidRPr="59FE8322">
        <w:rPr>
          <w:rFonts w:ascii="Calibri" w:eastAsia="Calibri" w:hAnsi="Calibri" w:cs="Calibri"/>
        </w:rPr>
        <w:t>,</w:t>
      </w:r>
      <w:r w:rsidR="4B617CA2" w:rsidRPr="5EF994F2">
        <w:rPr>
          <w:rFonts w:ascii="Calibri" w:eastAsia="Calibri" w:hAnsi="Calibri" w:cs="Calibri"/>
        </w:rPr>
        <w:t xml:space="preserve"> a </w:t>
      </w:r>
      <w:r w:rsidR="4B617CA2" w:rsidRPr="0099101C">
        <w:rPr>
          <w:rFonts w:ascii="Calibri" w:eastAsia="Calibri" w:hAnsi="Calibri" w:cs="Calibri"/>
        </w:rPr>
        <w:t>především výhody a využitelnost</w:t>
      </w:r>
      <w:r w:rsidR="75B1EC0F" w:rsidRPr="72E48509">
        <w:rPr>
          <w:rFonts w:ascii="Calibri" w:eastAsia="Calibri" w:hAnsi="Calibri" w:cs="Calibri"/>
        </w:rPr>
        <w:t xml:space="preserve"> databáze. </w:t>
      </w:r>
      <w:r w:rsidR="75B1EC0F" w:rsidRPr="3289C03A">
        <w:rPr>
          <w:rFonts w:ascii="Calibri" w:eastAsia="Calibri" w:hAnsi="Calibri" w:cs="Calibri"/>
        </w:rPr>
        <w:t xml:space="preserve">Nastínil také perspektivy a možnou </w:t>
      </w:r>
      <w:r w:rsidR="75B1EC0F" w:rsidRPr="5D18CDA2">
        <w:rPr>
          <w:rFonts w:ascii="Calibri" w:eastAsia="Calibri" w:hAnsi="Calibri" w:cs="Calibri"/>
        </w:rPr>
        <w:t xml:space="preserve">provázanost na dotační zdroje </w:t>
      </w:r>
      <w:r w:rsidR="75B1EC0F" w:rsidRPr="73228B8C">
        <w:rPr>
          <w:rFonts w:ascii="Calibri" w:eastAsia="Calibri" w:hAnsi="Calibri" w:cs="Calibri"/>
        </w:rPr>
        <w:t xml:space="preserve">národní i </w:t>
      </w:r>
      <w:r w:rsidR="75B1EC0F" w:rsidRPr="56ED214C">
        <w:rPr>
          <w:rFonts w:ascii="Calibri" w:eastAsia="Calibri" w:hAnsi="Calibri" w:cs="Calibri"/>
        </w:rPr>
        <w:t>evropské.</w:t>
      </w:r>
    </w:p>
    <w:p w14:paraId="51706397" w14:textId="77777777" w:rsidR="00BD46D6" w:rsidRDefault="00BD46D6" w:rsidP="6558470E">
      <w:pPr>
        <w:jc w:val="both"/>
        <w:rPr>
          <w:rFonts w:ascii="Calibri" w:eastAsia="Calibri" w:hAnsi="Calibri" w:cs="Calibri"/>
        </w:rPr>
      </w:pPr>
    </w:p>
    <w:p w14:paraId="4647A0C5" w14:textId="573DDF11" w:rsidR="005E2BEB" w:rsidRDefault="005E2BEB" w:rsidP="6558470E">
      <w:pPr>
        <w:jc w:val="both"/>
        <w:rPr>
          <w:rFonts w:cs="Cambria"/>
          <w:b/>
          <w:bCs/>
          <w:u w:val="single"/>
        </w:rPr>
      </w:pPr>
      <w:r w:rsidRPr="6558470E">
        <w:rPr>
          <w:rFonts w:cs="Cambria"/>
          <w:b/>
          <w:bCs/>
          <w:u w:val="single"/>
        </w:rPr>
        <w:t xml:space="preserve">Bod </w:t>
      </w:r>
      <w:r w:rsidR="00B91CB2" w:rsidRPr="6558470E">
        <w:rPr>
          <w:rFonts w:cs="Cambria"/>
          <w:b/>
          <w:bCs/>
          <w:u w:val="single"/>
        </w:rPr>
        <w:t>5</w:t>
      </w:r>
      <w:r w:rsidRPr="6558470E">
        <w:rPr>
          <w:rFonts w:cs="Cambria"/>
          <w:b/>
          <w:bCs/>
          <w:u w:val="single"/>
        </w:rPr>
        <w:t xml:space="preserve"> – </w:t>
      </w:r>
      <w:r w:rsidR="00B91CB2" w:rsidRPr="6558470E">
        <w:rPr>
          <w:rFonts w:cs="Cambria"/>
          <w:b/>
          <w:bCs/>
          <w:u w:val="single"/>
        </w:rPr>
        <w:t>Závěry ze setkání územních partnerů, diskuze</w:t>
      </w:r>
      <w:r w:rsidR="7DE97AF7" w:rsidRPr="6558470E">
        <w:rPr>
          <w:rFonts w:cs="Cambria"/>
          <w:b/>
          <w:bCs/>
          <w:u w:val="single"/>
        </w:rPr>
        <w:t xml:space="preserve"> </w:t>
      </w:r>
    </w:p>
    <w:p w14:paraId="123C011B" w14:textId="1BE9F85A" w:rsidR="4689CCEB" w:rsidRDefault="4689CCEB" w:rsidP="6558470E">
      <w:pPr>
        <w:jc w:val="both"/>
        <w:rPr>
          <w:rFonts w:cs="Cambria"/>
        </w:rPr>
      </w:pPr>
      <w:r w:rsidRPr="6F889FF7">
        <w:rPr>
          <w:rFonts w:cs="Cambria"/>
          <w:b/>
          <w:bCs/>
        </w:rPr>
        <w:t xml:space="preserve">Eva Schönherrová </w:t>
      </w:r>
      <w:r w:rsidR="51407216" w:rsidRPr="6F889FF7">
        <w:rPr>
          <w:rFonts w:cs="Cambria"/>
          <w:b/>
          <w:bCs/>
        </w:rPr>
        <w:t>(ČBK)</w:t>
      </w:r>
      <w:r w:rsidR="51407216" w:rsidRPr="6F889FF7">
        <w:rPr>
          <w:rFonts w:cs="Cambria"/>
        </w:rPr>
        <w:t xml:space="preserve"> </w:t>
      </w:r>
      <w:r w:rsidR="52405C55" w:rsidRPr="6F889FF7">
        <w:rPr>
          <w:rFonts w:cs="Cambria"/>
        </w:rPr>
        <w:t>zrekapitulovala</w:t>
      </w:r>
      <w:r w:rsidRPr="6F889FF7">
        <w:rPr>
          <w:rFonts w:cs="Cambria"/>
        </w:rPr>
        <w:t xml:space="preserve"> tři usnesení, která byla př</w:t>
      </w:r>
      <w:r w:rsidR="434F652C" w:rsidRPr="6F889FF7">
        <w:rPr>
          <w:rFonts w:cs="Cambria"/>
        </w:rPr>
        <w:t xml:space="preserve">ijata na on-line setkání územních partnerů </w:t>
      </w:r>
      <w:r w:rsidR="00EE6E14">
        <w:rPr>
          <w:rFonts w:cs="Cambria"/>
        </w:rPr>
        <w:t xml:space="preserve">(ÚP) dne </w:t>
      </w:r>
      <w:r w:rsidR="434F652C" w:rsidRPr="6F889FF7">
        <w:rPr>
          <w:rFonts w:cs="Cambria"/>
        </w:rPr>
        <w:t>6.</w:t>
      </w:r>
      <w:r w:rsidR="00EE6E14">
        <w:rPr>
          <w:rFonts w:cs="Cambria"/>
        </w:rPr>
        <w:t xml:space="preserve"> </w:t>
      </w:r>
      <w:r w:rsidR="434F652C" w:rsidRPr="6F889FF7">
        <w:rPr>
          <w:rFonts w:cs="Cambria"/>
        </w:rPr>
        <w:t>12. 2021</w:t>
      </w:r>
      <w:r w:rsidR="5AA42F1C" w:rsidRPr="6F889FF7">
        <w:rPr>
          <w:rFonts w:cs="Cambria"/>
        </w:rPr>
        <w:t xml:space="preserve">: </w:t>
      </w:r>
    </w:p>
    <w:p w14:paraId="53CB5AEC" w14:textId="52FA688E" w:rsidR="0CAE46D5" w:rsidRDefault="0CAE46D5" w:rsidP="001B02F3">
      <w:pPr>
        <w:pStyle w:val="Odstavecseseznamem"/>
        <w:numPr>
          <w:ilvl w:val="0"/>
          <w:numId w:val="17"/>
        </w:numPr>
        <w:jc w:val="both"/>
        <w:rPr>
          <w:rFonts w:eastAsiaTheme="minorEastAsia"/>
        </w:rPr>
      </w:pPr>
      <w:r w:rsidRPr="6558470E">
        <w:rPr>
          <w:rFonts w:cs="Cambria"/>
        </w:rPr>
        <w:t>Územní partneři žádají vládu ČR, aby v rámci přípravy a následné realizace Národního plánu obnovy došlo k uveřejnění konkrétních kritérií sloužících k posuzování projektů v rámci pravidla DNSH, která budou platná, jednotná a závazná pro všechny vlastníky komponent.</w:t>
      </w:r>
    </w:p>
    <w:p w14:paraId="67470F8D" w14:textId="3DBC3B00" w:rsidR="0CAE46D5" w:rsidRDefault="0CAE46D5" w:rsidP="001B02F3">
      <w:pPr>
        <w:pStyle w:val="Odstavecseseznamem"/>
        <w:numPr>
          <w:ilvl w:val="0"/>
          <w:numId w:val="17"/>
        </w:numPr>
        <w:jc w:val="both"/>
      </w:pPr>
      <w:r w:rsidRPr="6558470E">
        <w:rPr>
          <w:rFonts w:cs="Cambria"/>
        </w:rPr>
        <w:t xml:space="preserve">Územní partneři žádají vládu ČR o nastavení jednotné struktury národních dotačních titulů a apelují na transparentnost, predikovatelnost a systémovost při hodnocení žádostí. ÚP žádají o revizi celkové logiky nastavení národních dotačních titulů s důrazem na ty, kde jsou příjemci obce, kraje, neziskové a církevní organizace. </w:t>
      </w:r>
    </w:p>
    <w:p w14:paraId="29E4E730" w14:textId="7B6AB0EC" w:rsidR="0CAE46D5" w:rsidRDefault="0CAE46D5" w:rsidP="001B02F3">
      <w:pPr>
        <w:pStyle w:val="Odstavecseseznamem"/>
        <w:numPr>
          <w:ilvl w:val="0"/>
          <w:numId w:val="17"/>
        </w:numPr>
        <w:jc w:val="both"/>
      </w:pPr>
      <w:r w:rsidRPr="6558470E">
        <w:rPr>
          <w:rFonts w:cs="Cambria"/>
        </w:rPr>
        <w:t>Územní partneři žádají MMR ČR o koordinaci nastavení národních dotačních zdrojů a ustanovení jednotné platformy.</w:t>
      </w:r>
    </w:p>
    <w:p w14:paraId="06B7FE69" w14:textId="5A6B69A2" w:rsidR="58A6F2B9" w:rsidRDefault="7F31254D" w:rsidP="7253122E">
      <w:pPr>
        <w:jc w:val="both"/>
        <w:rPr>
          <w:rFonts w:cs="Cambria"/>
        </w:rPr>
      </w:pPr>
      <w:r w:rsidRPr="6F889FF7">
        <w:rPr>
          <w:rFonts w:cs="Cambria"/>
        </w:rPr>
        <w:t>První</w:t>
      </w:r>
      <w:r w:rsidR="58A6F2B9" w:rsidRPr="6F889FF7">
        <w:rPr>
          <w:rFonts w:cs="Cambria"/>
        </w:rPr>
        <w:t xml:space="preserve"> usnesení </w:t>
      </w:r>
      <w:r w:rsidRPr="6F889FF7">
        <w:rPr>
          <w:rFonts w:cs="Cambria"/>
        </w:rPr>
        <w:t>bylo přijato na zák</w:t>
      </w:r>
      <w:r w:rsidR="6B3B5B36" w:rsidRPr="6F889FF7">
        <w:rPr>
          <w:rFonts w:cs="Cambria"/>
        </w:rPr>
        <w:t>ladě diskuze s NM Marianem P</w:t>
      </w:r>
      <w:r w:rsidR="23A04592" w:rsidRPr="6F889FF7">
        <w:rPr>
          <w:rFonts w:cs="Cambria"/>
        </w:rPr>
        <w:t>i</w:t>
      </w:r>
      <w:r w:rsidR="6B3B5B36" w:rsidRPr="6F889FF7">
        <w:rPr>
          <w:rFonts w:cs="Cambria"/>
        </w:rPr>
        <w:t>echou (MPO), ve které by</w:t>
      </w:r>
      <w:r w:rsidR="4675D4BC" w:rsidRPr="6F889FF7">
        <w:rPr>
          <w:rFonts w:cs="Cambria"/>
        </w:rPr>
        <w:t xml:space="preserve">la </w:t>
      </w:r>
      <w:r w:rsidR="2C20A49F" w:rsidRPr="6F889FF7">
        <w:rPr>
          <w:rFonts w:cs="Cambria"/>
        </w:rPr>
        <w:t>vyjasňována implementace</w:t>
      </w:r>
      <w:r w:rsidR="4675D4BC" w:rsidRPr="6F889FF7">
        <w:rPr>
          <w:rFonts w:cs="Cambria"/>
        </w:rPr>
        <w:t xml:space="preserve"> pravidla</w:t>
      </w:r>
      <w:r w:rsidR="6B3B5B36" w:rsidRPr="6F889FF7">
        <w:rPr>
          <w:rFonts w:cs="Cambria"/>
        </w:rPr>
        <w:t xml:space="preserve"> </w:t>
      </w:r>
      <w:r w:rsidR="25C84755" w:rsidRPr="6F889FF7">
        <w:rPr>
          <w:rFonts w:cs="Cambria"/>
        </w:rPr>
        <w:t>DNSH</w:t>
      </w:r>
      <w:r w:rsidR="00EE6E14">
        <w:rPr>
          <w:rFonts w:cs="Cambria"/>
        </w:rPr>
        <w:t xml:space="preserve"> neboli „významně nepoškozovat“</w:t>
      </w:r>
      <w:r w:rsidR="05A2572B" w:rsidRPr="6F889FF7">
        <w:rPr>
          <w:rFonts w:cs="Cambria"/>
        </w:rPr>
        <w:t xml:space="preserve">. </w:t>
      </w:r>
      <w:r w:rsidR="00EE6E14">
        <w:rPr>
          <w:rFonts w:cs="Cambria"/>
        </w:rPr>
        <w:t>Zatím</w:t>
      </w:r>
      <w:r w:rsidR="05A2572B" w:rsidRPr="6F889FF7">
        <w:rPr>
          <w:rFonts w:cs="Cambria"/>
        </w:rPr>
        <w:t xml:space="preserve"> nejsou znám</w:t>
      </w:r>
      <w:r w:rsidR="32873B03" w:rsidRPr="6F889FF7">
        <w:rPr>
          <w:rFonts w:cs="Cambria"/>
        </w:rPr>
        <w:t>y</w:t>
      </w:r>
      <w:r w:rsidR="05A2572B" w:rsidRPr="6F889FF7">
        <w:rPr>
          <w:rFonts w:cs="Cambria"/>
        </w:rPr>
        <w:t xml:space="preserve"> konkrétní a</w:t>
      </w:r>
      <w:r w:rsidR="00732997">
        <w:rPr>
          <w:rFonts w:cs="Cambria"/>
        </w:rPr>
        <w:t> </w:t>
      </w:r>
      <w:r w:rsidR="05A2572B" w:rsidRPr="6F889FF7">
        <w:rPr>
          <w:rFonts w:cs="Cambria"/>
        </w:rPr>
        <w:t>transparentní p</w:t>
      </w:r>
      <w:r w:rsidR="106EA22D" w:rsidRPr="6F889FF7">
        <w:rPr>
          <w:rFonts w:cs="Cambria"/>
        </w:rPr>
        <w:t>odmínky.</w:t>
      </w:r>
      <w:r w:rsidR="41B8700A" w:rsidRPr="6F889FF7">
        <w:rPr>
          <w:rFonts w:cs="Cambria"/>
        </w:rPr>
        <w:t xml:space="preserve"> Úz</w:t>
      </w:r>
      <w:r w:rsidR="05A2572B" w:rsidRPr="6F889FF7">
        <w:rPr>
          <w:rFonts w:cs="Cambria"/>
        </w:rPr>
        <w:t xml:space="preserve">emní </w:t>
      </w:r>
      <w:r w:rsidR="4D5A4C82" w:rsidRPr="6F889FF7">
        <w:rPr>
          <w:rFonts w:cs="Cambria"/>
        </w:rPr>
        <w:t>partneři</w:t>
      </w:r>
      <w:r w:rsidR="704D03B6" w:rsidRPr="6F889FF7">
        <w:rPr>
          <w:rFonts w:cs="Cambria"/>
        </w:rPr>
        <w:t xml:space="preserve"> </w:t>
      </w:r>
      <w:r w:rsidR="58A6F2B9" w:rsidRPr="6F889FF7">
        <w:rPr>
          <w:rFonts w:cs="Cambria"/>
        </w:rPr>
        <w:t xml:space="preserve">se </w:t>
      </w:r>
      <w:r w:rsidR="704D03B6" w:rsidRPr="6F889FF7">
        <w:rPr>
          <w:rFonts w:cs="Cambria"/>
        </w:rPr>
        <w:t>p</w:t>
      </w:r>
      <w:r w:rsidR="00EE6E14">
        <w:rPr>
          <w:rFonts w:cs="Cambria"/>
        </w:rPr>
        <w:t>r</w:t>
      </w:r>
      <w:r w:rsidR="704D03B6" w:rsidRPr="6F889FF7">
        <w:rPr>
          <w:rFonts w:cs="Cambria"/>
        </w:rPr>
        <w:t>oto obávají, že tyto nejasnosti mohou bránit úspěšné implementaci</w:t>
      </w:r>
      <w:r w:rsidR="2CA4D6C1" w:rsidRPr="6F889FF7">
        <w:rPr>
          <w:rFonts w:cs="Cambria"/>
        </w:rPr>
        <w:t xml:space="preserve"> NPO.</w:t>
      </w:r>
      <w:r w:rsidR="094113BD" w:rsidRPr="6F889FF7">
        <w:rPr>
          <w:rFonts w:cs="Cambria"/>
        </w:rPr>
        <w:t xml:space="preserve"> Výklad pravidla je ponechán na realizátorech projektů a vlastn</w:t>
      </w:r>
      <w:r w:rsidR="23D9AFD3" w:rsidRPr="6F889FF7">
        <w:rPr>
          <w:rFonts w:cs="Cambria"/>
        </w:rPr>
        <w:t xml:space="preserve">ících </w:t>
      </w:r>
      <w:r w:rsidR="004F4E68">
        <w:rPr>
          <w:rFonts w:cs="Cambria"/>
        </w:rPr>
        <w:t>k</w:t>
      </w:r>
      <w:r w:rsidR="094113BD" w:rsidRPr="6F889FF7">
        <w:rPr>
          <w:rFonts w:cs="Cambria"/>
        </w:rPr>
        <w:t xml:space="preserve">omponent. </w:t>
      </w:r>
    </w:p>
    <w:p w14:paraId="58712E66" w14:textId="06CDD3CF" w:rsidR="58A6F2B9" w:rsidRDefault="21EB9342" w:rsidP="6558470E">
      <w:pPr>
        <w:jc w:val="both"/>
        <w:rPr>
          <w:rFonts w:cs="Cambria"/>
        </w:rPr>
      </w:pPr>
      <w:r w:rsidRPr="7253122E">
        <w:rPr>
          <w:rFonts w:cs="Cambria"/>
        </w:rPr>
        <w:t>Druh</w:t>
      </w:r>
      <w:r w:rsidR="643D7609" w:rsidRPr="7253122E">
        <w:rPr>
          <w:rFonts w:cs="Cambria"/>
        </w:rPr>
        <w:t>ým</w:t>
      </w:r>
      <w:r w:rsidRPr="7253122E">
        <w:rPr>
          <w:rFonts w:cs="Cambria"/>
        </w:rPr>
        <w:t xml:space="preserve"> usnesení</w:t>
      </w:r>
      <w:r w:rsidR="3DC65F34" w:rsidRPr="7253122E">
        <w:rPr>
          <w:rFonts w:cs="Cambria"/>
        </w:rPr>
        <w:t xml:space="preserve">m </w:t>
      </w:r>
      <w:r w:rsidR="1032CA31" w:rsidRPr="7253122E">
        <w:rPr>
          <w:rFonts w:cs="Cambria"/>
        </w:rPr>
        <w:t>se Územní</w:t>
      </w:r>
      <w:r w:rsidR="6A18A9ED" w:rsidRPr="7253122E">
        <w:rPr>
          <w:rFonts w:cs="Cambria"/>
        </w:rPr>
        <w:t xml:space="preserve"> partneři shodují</w:t>
      </w:r>
      <w:r w:rsidR="423AAC70" w:rsidRPr="7253122E">
        <w:rPr>
          <w:rFonts w:cs="Cambria"/>
        </w:rPr>
        <w:t xml:space="preserve"> na tom</w:t>
      </w:r>
      <w:r w:rsidR="6A18A9ED" w:rsidRPr="7253122E">
        <w:rPr>
          <w:rFonts w:cs="Cambria"/>
        </w:rPr>
        <w:t xml:space="preserve">, že </w:t>
      </w:r>
      <w:r w:rsidR="4E61B65A" w:rsidRPr="7253122E">
        <w:rPr>
          <w:rFonts w:cs="Cambria"/>
        </w:rPr>
        <w:t>systém a struktura</w:t>
      </w:r>
      <w:r w:rsidR="58A6F2B9" w:rsidRPr="6558470E">
        <w:rPr>
          <w:rFonts w:cs="Cambria"/>
        </w:rPr>
        <w:t xml:space="preserve"> </w:t>
      </w:r>
      <w:r w:rsidR="00EE6E14">
        <w:rPr>
          <w:rFonts w:cs="Cambria"/>
        </w:rPr>
        <w:t>n</w:t>
      </w:r>
      <w:r w:rsidR="00EE6E14" w:rsidRPr="6558470E">
        <w:rPr>
          <w:rFonts w:cs="Cambria"/>
        </w:rPr>
        <w:t xml:space="preserve">árodních </w:t>
      </w:r>
      <w:r w:rsidR="58A6F2B9" w:rsidRPr="6558470E">
        <w:rPr>
          <w:rFonts w:cs="Cambria"/>
        </w:rPr>
        <w:t>dotačních titulů</w:t>
      </w:r>
      <w:r w:rsidR="75EBD32D" w:rsidRPr="7253122E">
        <w:rPr>
          <w:rFonts w:cs="Cambria"/>
        </w:rPr>
        <w:t xml:space="preserve"> </w:t>
      </w:r>
      <w:r w:rsidR="088FABE9" w:rsidRPr="7253122E">
        <w:rPr>
          <w:rFonts w:cs="Cambria"/>
        </w:rPr>
        <w:t>je pro žadatele nepřehledná a jejich tvorba je nedostatečně konzultována prá</w:t>
      </w:r>
      <w:r w:rsidR="5F46DC35" w:rsidRPr="7253122E">
        <w:rPr>
          <w:rFonts w:cs="Cambria"/>
        </w:rPr>
        <w:t>vě</w:t>
      </w:r>
      <w:r w:rsidR="58A6F2B9" w:rsidRPr="6558470E">
        <w:rPr>
          <w:rFonts w:cs="Cambria"/>
        </w:rPr>
        <w:t xml:space="preserve"> s územními partnery</w:t>
      </w:r>
      <w:r w:rsidR="5F46DC35" w:rsidRPr="7253122E">
        <w:rPr>
          <w:rFonts w:cs="Cambria"/>
        </w:rPr>
        <w:t>. Hodnocení titulů je nep</w:t>
      </w:r>
      <w:r w:rsidR="4637E525" w:rsidRPr="7253122E">
        <w:rPr>
          <w:rFonts w:cs="Cambria"/>
        </w:rPr>
        <w:t>ředvídatelné</w:t>
      </w:r>
      <w:r w:rsidR="411D61B1" w:rsidRPr="6558470E">
        <w:rPr>
          <w:rFonts w:cs="Cambria"/>
        </w:rPr>
        <w:t xml:space="preserve">. </w:t>
      </w:r>
    </w:p>
    <w:p w14:paraId="6D542334" w14:textId="2CE40732" w:rsidR="35B1F85F" w:rsidRDefault="4637E525" w:rsidP="7253122E">
      <w:pPr>
        <w:jc w:val="both"/>
        <w:rPr>
          <w:rFonts w:cs="Cambria"/>
        </w:rPr>
      </w:pPr>
      <w:r w:rsidRPr="6F889FF7">
        <w:rPr>
          <w:rFonts w:cs="Cambria"/>
        </w:rPr>
        <w:t>Třetí usnesení požaduje projednání NDT</w:t>
      </w:r>
      <w:r w:rsidR="09C34F57" w:rsidRPr="6F889FF7">
        <w:rPr>
          <w:rFonts w:cs="Cambria"/>
        </w:rPr>
        <w:t xml:space="preserve"> na jednotné platformě</w:t>
      </w:r>
      <w:r w:rsidR="79E42543" w:rsidRPr="6F889FF7">
        <w:rPr>
          <w:rFonts w:cs="Cambria"/>
        </w:rPr>
        <w:t xml:space="preserve"> např. na</w:t>
      </w:r>
      <w:r w:rsidR="09C34F57" w:rsidRPr="6F889FF7">
        <w:rPr>
          <w:rFonts w:cs="Cambria"/>
        </w:rPr>
        <w:t xml:space="preserve"> </w:t>
      </w:r>
      <w:r w:rsidR="006F1EC8">
        <w:rPr>
          <w:rFonts w:cs="Cambria"/>
        </w:rPr>
        <w:t xml:space="preserve">Meziregionální poradní </w:t>
      </w:r>
      <w:r w:rsidR="00822923">
        <w:rPr>
          <w:rFonts w:cs="Cambria"/>
        </w:rPr>
        <w:t>skupin</w:t>
      </w:r>
      <w:r w:rsidR="008B5A0B">
        <w:rPr>
          <w:rFonts w:cs="Cambria"/>
        </w:rPr>
        <w:t>ě (</w:t>
      </w:r>
      <w:r w:rsidR="09C34F57" w:rsidRPr="6F889FF7">
        <w:rPr>
          <w:rFonts w:cs="Cambria"/>
        </w:rPr>
        <w:t>MRPS</w:t>
      </w:r>
      <w:r w:rsidR="008B5A0B">
        <w:rPr>
          <w:rFonts w:cs="Cambria"/>
        </w:rPr>
        <w:t>)</w:t>
      </w:r>
      <w:r w:rsidR="09C34F57" w:rsidRPr="6F889FF7">
        <w:rPr>
          <w:rFonts w:cs="Cambria"/>
        </w:rPr>
        <w:t xml:space="preserve">, či </w:t>
      </w:r>
      <w:r w:rsidR="5E4CD8AD" w:rsidRPr="6F889FF7">
        <w:rPr>
          <w:rFonts w:cs="Cambria"/>
        </w:rPr>
        <w:t xml:space="preserve">NSK. Je však důležité, aby diskutovali relevantní zástupci resortů a územních partnerů. </w:t>
      </w:r>
    </w:p>
    <w:p w14:paraId="630FC1A8" w14:textId="1BA3FBFA" w:rsidR="35B1F85F" w:rsidRDefault="022694BA" w:rsidP="00223B87">
      <w:pPr>
        <w:ind w:left="708"/>
        <w:jc w:val="both"/>
        <w:rPr>
          <w:rFonts w:cs="Cambria"/>
        </w:rPr>
      </w:pPr>
      <w:r w:rsidRPr="6F889FF7">
        <w:rPr>
          <w:rFonts w:ascii="Calibri" w:eastAsia="Calibri" w:hAnsi="Calibri" w:cs="Calibri"/>
          <w:b/>
          <w:bCs/>
        </w:rPr>
        <w:t xml:space="preserve">David Koppitz (MMR) </w:t>
      </w:r>
      <w:r w:rsidRPr="6F889FF7">
        <w:rPr>
          <w:rFonts w:ascii="Calibri" w:eastAsia="Calibri" w:hAnsi="Calibri" w:cs="Calibri"/>
        </w:rPr>
        <w:t xml:space="preserve">se postupně vyjádřil ke všem třem navrhovaným </w:t>
      </w:r>
      <w:r w:rsidR="3BDC1075" w:rsidRPr="6F889FF7">
        <w:rPr>
          <w:rFonts w:ascii="Calibri" w:eastAsia="Calibri" w:hAnsi="Calibri" w:cs="Calibri"/>
        </w:rPr>
        <w:t>usnesením</w:t>
      </w:r>
      <w:r w:rsidR="2F9A462D" w:rsidRPr="6F889FF7">
        <w:rPr>
          <w:rFonts w:ascii="Calibri" w:eastAsia="Calibri" w:hAnsi="Calibri" w:cs="Calibri"/>
        </w:rPr>
        <w:t>.</w:t>
      </w:r>
      <w:r w:rsidR="2F9A462D" w:rsidRPr="6F889FF7">
        <w:rPr>
          <w:rFonts w:ascii="Calibri" w:eastAsia="Calibri" w:hAnsi="Calibri" w:cs="Calibri"/>
          <w:b/>
          <w:bCs/>
        </w:rPr>
        <w:t xml:space="preserve"> </w:t>
      </w:r>
      <w:r w:rsidR="3BDC1075" w:rsidRPr="6F889FF7">
        <w:rPr>
          <w:rFonts w:ascii="Calibri" w:eastAsia="Calibri" w:hAnsi="Calibri" w:cs="Calibri"/>
        </w:rPr>
        <w:t>V</w:t>
      </w:r>
      <w:r w:rsidR="798DFADA" w:rsidRPr="6F889FF7">
        <w:rPr>
          <w:rFonts w:cs="Cambria"/>
        </w:rPr>
        <w:t xml:space="preserve"> otázce implementace NPO </w:t>
      </w:r>
      <w:r w:rsidR="53F14B76" w:rsidRPr="6F889FF7">
        <w:rPr>
          <w:rFonts w:cs="Cambria"/>
        </w:rPr>
        <w:t>s</w:t>
      </w:r>
      <w:r w:rsidR="09115D40" w:rsidRPr="6F889FF7">
        <w:rPr>
          <w:rFonts w:cs="Cambria"/>
        </w:rPr>
        <w:t>hoda panuje v tom, že co lze řídit z úrovně stát</w:t>
      </w:r>
      <w:r w:rsidR="0786F686" w:rsidRPr="6F889FF7">
        <w:rPr>
          <w:rFonts w:cs="Cambria"/>
        </w:rPr>
        <w:t>u</w:t>
      </w:r>
      <w:r w:rsidR="09115D40" w:rsidRPr="6F889FF7">
        <w:rPr>
          <w:rFonts w:cs="Cambria"/>
        </w:rPr>
        <w:t>, má být nastaveno centrálně</w:t>
      </w:r>
      <w:r w:rsidR="00EE6E14">
        <w:rPr>
          <w:rFonts w:cs="Cambria"/>
        </w:rPr>
        <w:t>,</w:t>
      </w:r>
      <w:r w:rsidR="09115D40" w:rsidRPr="6F889FF7">
        <w:rPr>
          <w:rFonts w:cs="Cambria"/>
        </w:rPr>
        <w:t xml:space="preserve"> </w:t>
      </w:r>
      <w:r w:rsidR="6AF6B33B" w:rsidRPr="6F889FF7">
        <w:rPr>
          <w:rFonts w:cs="Cambria"/>
        </w:rPr>
        <w:lastRenderedPageBreak/>
        <w:t>a</w:t>
      </w:r>
      <w:r w:rsidR="00732997">
        <w:rPr>
          <w:rFonts w:cs="Cambria"/>
        </w:rPr>
        <w:t> </w:t>
      </w:r>
      <w:r w:rsidR="26078124" w:rsidRPr="6F889FF7">
        <w:rPr>
          <w:rFonts w:cs="Cambria"/>
        </w:rPr>
        <w:t xml:space="preserve">kde je vyžadována odpovědnost vlastníka </w:t>
      </w:r>
      <w:r w:rsidR="6CBC5B0E" w:rsidRPr="6F889FF7">
        <w:rPr>
          <w:rFonts w:cs="Cambria"/>
        </w:rPr>
        <w:t>komponenty</w:t>
      </w:r>
      <w:r w:rsidR="26078124" w:rsidRPr="6F889FF7">
        <w:rPr>
          <w:rFonts w:cs="Cambria"/>
        </w:rPr>
        <w:t>, t</w:t>
      </w:r>
      <w:r w:rsidR="0CB384ED" w:rsidRPr="6F889FF7">
        <w:rPr>
          <w:rFonts w:cs="Cambria"/>
        </w:rPr>
        <w:t xml:space="preserve">ak s ním musí být vlastník řádně srozuměn. </w:t>
      </w:r>
      <w:r w:rsidR="24527F6D" w:rsidRPr="6F889FF7">
        <w:rPr>
          <w:rFonts w:cs="Cambria"/>
        </w:rPr>
        <w:t xml:space="preserve">K usnesení </w:t>
      </w:r>
      <w:r w:rsidR="00EE6E14">
        <w:rPr>
          <w:rFonts w:cs="Cambria"/>
        </w:rPr>
        <w:t xml:space="preserve">číslo </w:t>
      </w:r>
      <w:r w:rsidR="408FC84C" w:rsidRPr="6F889FF7">
        <w:rPr>
          <w:rFonts w:cs="Cambria"/>
        </w:rPr>
        <w:t>dvě uvedl, že informace NDT</w:t>
      </w:r>
      <w:r w:rsidR="35B1F85F" w:rsidRPr="6F889FF7">
        <w:rPr>
          <w:rFonts w:cs="Cambria"/>
        </w:rPr>
        <w:t xml:space="preserve"> týkající se </w:t>
      </w:r>
      <w:r w:rsidR="3EAF8CD7" w:rsidRPr="5BF90F41">
        <w:rPr>
          <w:rFonts w:cs="Cambria"/>
        </w:rPr>
        <w:t>regionálního</w:t>
      </w:r>
      <w:r w:rsidR="3EAF8CD7" w:rsidRPr="2E7C12CB">
        <w:rPr>
          <w:rFonts w:cs="Cambria"/>
        </w:rPr>
        <w:t xml:space="preserve"> </w:t>
      </w:r>
      <w:r w:rsidR="3EAF8CD7" w:rsidRPr="4892AF38">
        <w:rPr>
          <w:rFonts w:cs="Cambria"/>
        </w:rPr>
        <w:t>rozvoje</w:t>
      </w:r>
      <w:r w:rsidR="35B1F85F" w:rsidRPr="4892AF38">
        <w:rPr>
          <w:rFonts w:cs="Cambria"/>
        </w:rPr>
        <w:t xml:space="preserve"> </w:t>
      </w:r>
      <w:r w:rsidR="35B1F85F" w:rsidRPr="6F889FF7">
        <w:rPr>
          <w:rFonts w:cs="Cambria"/>
        </w:rPr>
        <w:t>přeneseme na nového ministra</w:t>
      </w:r>
      <w:r w:rsidR="26DAAD51" w:rsidRPr="6F889FF7">
        <w:rPr>
          <w:rFonts w:cs="Cambria"/>
        </w:rPr>
        <w:t xml:space="preserve"> a ujistil, že MMR považuje </w:t>
      </w:r>
      <w:r w:rsidR="22CD2481" w:rsidRPr="6F889FF7">
        <w:rPr>
          <w:rFonts w:cs="Cambria"/>
        </w:rPr>
        <w:t xml:space="preserve">požadavek za legitimní. </w:t>
      </w:r>
      <w:r w:rsidR="47883AB8" w:rsidRPr="6F889FF7">
        <w:rPr>
          <w:rFonts w:cs="Cambria"/>
        </w:rPr>
        <w:t xml:space="preserve">K poslednímu usnesení uvedl, že jej MMR považuje za </w:t>
      </w:r>
      <w:r w:rsidR="61F630B8" w:rsidRPr="6F889FF7">
        <w:rPr>
          <w:rFonts w:cs="Cambria"/>
        </w:rPr>
        <w:t xml:space="preserve">legitimní a </w:t>
      </w:r>
      <w:r w:rsidR="493D3C6F" w:rsidRPr="6F889FF7">
        <w:rPr>
          <w:rFonts w:cs="Cambria"/>
        </w:rPr>
        <w:t>podporuje jej</w:t>
      </w:r>
      <w:r w:rsidR="61F630B8" w:rsidRPr="6F889FF7">
        <w:rPr>
          <w:rFonts w:cs="Cambria"/>
        </w:rPr>
        <w:t xml:space="preserve">. </w:t>
      </w:r>
    </w:p>
    <w:p w14:paraId="33AFDFF1" w14:textId="48BA2D4A" w:rsidR="75FD8BB3" w:rsidRDefault="17FB4BAD" w:rsidP="00223B87">
      <w:pPr>
        <w:ind w:left="708"/>
        <w:jc w:val="both"/>
        <w:rPr>
          <w:rFonts w:cs="Cambria"/>
        </w:rPr>
      </w:pPr>
      <w:r w:rsidRPr="7253122E">
        <w:rPr>
          <w:rFonts w:cs="Cambria"/>
          <w:b/>
          <w:bCs/>
        </w:rPr>
        <w:t>Dani</w:t>
      </w:r>
      <w:r w:rsidR="2948D0CA" w:rsidRPr="7253122E">
        <w:rPr>
          <w:rFonts w:cs="Cambria"/>
          <w:b/>
          <w:bCs/>
        </w:rPr>
        <w:t>e</w:t>
      </w:r>
      <w:r w:rsidRPr="7253122E">
        <w:rPr>
          <w:rFonts w:cs="Cambria"/>
          <w:b/>
          <w:bCs/>
        </w:rPr>
        <w:t xml:space="preserve">la Grabmüllerová </w:t>
      </w:r>
      <w:r w:rsidR="084B7E6A" w:rsidRPr="7253122E">
        <w:rPr>
          <w:rFonts w:cs="Cambria"/>
          <w:b/>
          <w:bCs/>
        </w:rPr>
        <w:t>(MMR)</w:t>
      </w:r>
      <w:r w:rsidR="084B7E6A" w:rsidRPr="7253122E">
        <w:rPr>
          <w:rFonts w:cs="Cambria"/>
        </w:rPr>
        <w:t xml:space="preserve"> </w:t>
      </w:r>
      <w:r w:rsidR="3C5939DB" w:rsidRPr="7253122E">
        <w:rPr>
          <w:rFonts w:cs="Cambria"/>
        </w:rPr>
        <w:t>vyjádřila souhlas</w:t>
      </w:r>
      <w:r w:rsidR="084B7E6A" w:rsidRPr="7253122E">
        <w:rPr>
          <w:rFonts w:cs="Cambria"/>
        </w:rPr>
        <w:t xml:space="preserve"> s návrh</w:t>
      </w:r>
      <w:r w:rsidR="187F7DCF" w:rsidRPr="7253122E">
        <w:rPr>
          <w:rFonts w:cs="Cambria"/>
        </w:rPr>
        <w:t>em</w:t>
      </w:r>
      <w:r w:rsidR="084B7E6A" w:rsidRPr="7253122E">
        <w:rPr>
          <w:rFonts w:cs="Cambria"/>
        </w:rPr>
        <w:t xml:space="preserve"> usnesení</w:t>
      </w:r>
      <w:r w:rsidR="1BCD50B3" w:rsidRPr="7253122E">
        <w:rPr>
          <w:rFonts w:cs="Cambria"/>
        </w:rPr>
        <w:t xml:space="preserve"> k </w:t>
      </w:r>
      <w:r w:rsidR="392D0B36" w:rsidRPr="7253122E">
        <w:rPr>
          <w:rFonts w:cs="Cambria"/>
        </w:rPr>
        <w:t>úprav</w:t>
      </w:r>
      <w:r w:rsidR="42BFD03F" w:rsidRPr="7253122E">
        <w:rPr>
          <w:rFonts w:cs="Cambria"/>
        </w:rPr>
        <w:t>ě</w:t>
      </w:r>
      <w:r w:rsidR="392D0B36" w:rsidRPr="7253122E">
        <w:rPr>
          <w:rFonts w:cs="Cambria"/>
        </w:rPr>
        <w:t xml:space="preserve"> </w:t>
      </w:r>
      <w:r w:rsidR="46C92DAF" w:rsidRPr="7253122E">
        <w:rPr>
          <w:rFonts w:cs="Cambria"/>
        </w:rPr>
        <w:t>systém</w:t>
      </w:r>
      <w:r w:rsidR="392D0B36" w:rsidRPr="7253122E">
        <w:rPr>
          <w:rFonts w:cs="Cambria"/>
        </w:rPr>
        <w:t>u</w:t>
      </w:r>
      <w:r w:rsidR="690E3E83" w:rsidRPr="7253122E">
        <w:rPr>
          <w:rFonts w:cs="Cambria"/>
        </w:rPr>
        <w:t xml:space="preserve"> a</w:t>
      </w:r>
      <w:r w:rsidR="392D0B36" w:rsidRPr="7253122E">
        <w:rPr>
          <w:rFonts w:cs="Cambria"/>
        </w:rPr>
        <w:t xml:space="preserve"> sjednocení struktury NDT. </w:t>
      </w:r>
      <w:r w:rsidR="29AAF30C" w:rsidRPr="7253122E">
        <w:rPr>
          <w:rFonts w:cs="Cambria"/>
        </w:rPr>
        <w:t>Upozornila však na složitost procesu a nutnost</w:t>
      </w:r>
      <w:r w:rsidR="09804D8C" w:rsidRPr="7253122E">
        <w:rPr>
          <w:rFonts w:cs="Cambria"/>
        </w:rPr>
        <w:t xml:space="preserve"> právního posouzení takových změn. </w:t>
      </w:r>
    </w:p>
    <w:p w14:paraId="4EE6B2B2" w14:textId="4CD89711" w:rsidR="005270BD" w:rsidRDefault="09804D8C" w:rsidP="00223B87">
      <w:pPr>
        <w:ind w:firstLine="708"/>
        <w:jc w:val="both"/>
        <w:rPr>
          <w:rFonts w:cs="Cambria"/>
        </w:rPr>
      </w:pPr>
      <w:r w:rsidRPr="7253122E">
        <w:rPr>
          <w:rFonts w:cs="Cambria"/>
          <w:b/>
          <w:bCs/>
        </w:rPr>
        <w:t xml:space="preserve">Eva Schönherrová (ČBK) </w:t>
      </w:r>
      <w:r w:rsidRPr="7253122E">
        <w:rPr>
          <w:rFonts w:cs="Cambria"/>
        </w:rPr>
        <w:t xml:space="preserve">poděkovala za zahájení debaty a požádala o zahrnutí ČBK do těchto debat. </w:t>
      </w:r>
    </w:p>
    <w:p w14:paraId="35E1E6F7" w14:textId="77777777" w:rsidR="000F7FA4" w:rsidRDefault="000F7FA4" w:rsidP="00043991">
      <w:pPr>
        <w:jc w:val="both"/>
        <w:rPr>
          <w:b/>
          <w:bCs/>
          <w:u w:val="single"/>
        </w:rPr>
      </w:pPr>
    </w:p>
    <w:p w14:paraId="001E49B2" w14:textId="18B01352" w:rsidR="00043991" w:rsidRDefault="00043991" w:rsidP="00043991">
      <w:pPr>
        <w:jc w:val="both"/>
        <w:rPr>
          <w:b/>
          <w:bCs/>
          <w:color w:val="FF0000"/>
          <w:u w:val="single"/>
        </w:rPr>
      </w:pPr>
      <w:r w:rsidRPr="6F889FF7">
        <w:rPr>
          <w:b/>
          <w:bCs/>
          <w:u w:val="single"/>
        </w:rPr>
        <w:t xml:space="preserve">Bod </w:t>
      </w:r>
      <w:r w:rsidRPr="45EF5157">
        <w:rPr>
          <w:b/>
          <w:bCs/>
          <w:u w:val="single"/>
        </w:rPr>
        <w:t>6</w:t>
      </w:r>
      <w:r w:rsidRPr="6F889FF7">
        <w:rPr>
          <w:b/>
          <w:bCs/>
          <w:u w:val="single"/>
        </w:rPr>
        <w:t xml:space="preserve"> – Transformace strukturálně postižených regionů </w:t>
      </w:r>
    </w:p>
    <w:p w14:paraId="24FDE897" w14:textId="4FC3A939" w:rsidR="00043991" w:rsidRDefault="00043991" w:rsidP="00043991">
      <w:pPr>
        <w:jc w:val="both"/>
      </w:pPr>
      <w:r w:rsidRPr="6F889FF7">
        <w:rPr>
          <w:b/>
          <w:bCs/>
        </w:rPr>
        <w:t>Jan Kříž (</w:t>
      </w:r>
      <w:r>
        <w:rPr>
          <w:b/>
          <w:bCs/>
        </w:rPr>
        <w:t xml:space="preserve">náměstek pro řízení sekce fondů EU </w:t>
      </w:r>
      <w:r w:rsidRPr="6F889FF7">
        <w:rPr>
          <w:b/>
          <w:bCs/>
        </w:rPr>
        <w:t>MŽP)</w:t>
      </w:r>
      <w:r>
        <w:t xml:space="preserve"> – představil Operační program Spravedlivá informace a</w:t>
      </w:r>
      <w:r w:rsidR="00732997">
        <w:t> </w:t>
      </w:r>
      <w:r w:rsidR="004377C9">
        <w:t>informoval o</w:t>
      </w:r>
      <w:r>
        <w:t xml:space="preserve"> Modernizačním fondu. OP ST zapadá do portfolia ostatních programů, má alokaci 40 mld. Kč a jeho úkolem je pomoci strukturálně postiženým regionům ke snížení dopadů transformace od využití uhlí. Podmínkou pro čerpání je zpracování Plánu spravedlivé územní transformace (“PSÚT”), jehož tvorba je v gesci MMR a nyní je finálně komunikován s EK. Program </w:t>
      </w:r>
      <w:r w:rsidR="004377C9">
        <w:t xml:space="preserve">umožňuje každému kraji vlastní alokaci a stanovuje </w:t>
      </w:r>
      <w:r>
        <w:t xml:space="preserve"> tři priority, 7 specifických cílů v každém kraji, </w:t>
      </w:r>
      <w:r w:rsidR="004377C9">
        <w:t xml:space="preserve">kdy se cíle mohou </w:t>
      </w:r>
      <w:r>
        <w:t>obsahově měnit dle návrhu PSÚT a</w:t>
      </w:r>
      <w:r w:rsidR="00043074">
        <w:t> </w:t>
      </w:r>
      <w:r>
        <w:t xml:space="preserve">krajského plánu.  </w:t>
      </w:r>
    </w:p>
    <w:p w14:paraId="3BD0A1CE" w14:textId="393D9F2C" w:rsidR="00043991" w:rsidRDefault="00043991" w:rsidP="00043991">
      <w:pPr>
        <w:jc w:val="both"/>
      </w:pPr>
      <w:r>
        <w:t>Alokace je rozdělena následovně: Karlovarský kraj – 21,2 tis. Kč na obyvatele, Ústecký kraj – 19,3 tis. Kč na obyvatele a Moravskoslezský kraj – 15,7 tis. Kč na obyvatele. Dále NM Kříž vysvětlil implementační strukturu. Kraje si vytvořily strategi</w:t>
      </w:r>
      <w:r w:rsidR="004377C9">
        <w:t>cké plány</w:t>
      </w:r>
      <w:r>
        <w:t xml:space="preserve"> a připravily se </w:t>
      </w:r>
      <w:r w:rsidR="004377C9">
        <w:t xml:space="preserve">tak </w:t>
      </w:r>
      <w:r>
        <w:t>na vyhlašování jednotlivých výzev. MŽP tento proces koriguje pouze z hlediska případných překryvů s ostatními programy. NM Kříž pochválil spolupráci s kraji. Nyní se čeká schválení Plánu spravedlivé územní transformace</w:t>
      </w:r>
      <w:r w:rsidR="004377C9">
        <w:t xml:space="preserve"> a následně OP ST</w:t>
      </w:r>
      <w:r>
        <w:t>. První výzvy se očekávají ve II. polovině 2022. Informace jsou dostupné na webu spravedlivatransformace.cz.</w:t>
      </w:r>
    </w:p>
    <w:p w14:paraId="4DDC1F7F" w14:textId="0C101C1A" w:rsidR="00043991" w:rsidRDefault="00043991" w:rsidP="00043991">
      <w:pPr>
        <w:jc w:val="both"/>
      </w:pPr>
      <w:r>
        <w:t>Dalším nástrojem, který NM Kříž představil je, Modernizační fond vedoucí k energetické tranzici. Cílem Modernizačního fondu je přechod na čistší formy energetiky a snížení CO</w:t>
      </w:r>
      <w:r w:rsidRPr="00D7061A">
        <w:rPr>
          <w:vertAlign w:val="subscript"/>
        </w:rPr>
        <w:t>2</w:t>
      </w:r>
      <w:r>
        <w:t xml:space="preserve">. Má devět priorit, z toho výzvy ze tří oblastí HEAT (teplárenství), RES (obnovitelné zdroje) a ENERG-ETS (velké podniky), byly vyhlášeny již letos. Česká republika připravila prioritní a neprioritní schémata, která se dvakrát do roka projednávají na evropské úrovni za účasti EIB. SFŽP již vyhlásil výzvy na prioritní projekty.  V letech 2022–2023 budou pokračovat výzvy a obcím bude umožněno hlásit se do výzev, ve kterých nebudou muset soutěžit s velkými podniky.  Modernizační fond rovněž pokrývá bílá mísa, která nepokrývá koheze: např. výměna lokomotiv, ekologizace nákladní dopravy a podpora veřejného osvětlení v národních parcích. Modernizační fond vyčleňuje část prostředků a bodově zvýhodňuje uhelné regiony. NM Kříž rovněž připustil další diskuzi ke zvýhodnění HSOÚ. </w:t>
      </w:r>
    </w:p>
    <w:p w14:paraId="10B125CE" w14:textId="768163D1" w:rsidR="00043991" w:rsidRDefault="00043991" w:rsidP="00043991">
      <w:pPr>
        <w:jc w:val="both"/>
      </w:pPr>
      <w:r w:rsidRPr="6F889FF7">
        <w:rPr>
          <w:b/>
          <w:bCs/>
        </w:rPr>
        <w:t>David Koppitz (MMR)</w:t>
      </w:r>
      <w:r>
        <w:t xml:space="preserve"> poděkoval a doplnil informace za MMR, které vycházejí ze strategie RE:START. Strategickým cílem MMR je podpořit rozvoj ekonomiky, vzdělanost, zaměstnanost a celkově zlepšit život v</w:t>
      </w:r>
      <w:r w:rsidR="00732997">
        <w:t> </w:t>
      </w:r>
      <w:r>
        <w:t>uhelných regionech. Pro MMR je důležité, že komunikuje regionální transformační plány s Kraji a panuje shoda s územím. Dále shrnul harmonogram dalšího vývoje a seznámil s oblastmi zájmu v jednotlivých krajích, které se liší v návaznosti na potřeby území. Informace jsou dostupné na webu www.dotaceeu.cz/uhelneregiony.</w:t>
      </w:r>
    </w:p>
    <w:p w14:paraId="44D41568" w14:textId="475CE7A0" w:rsidR="12505870" w:rsidRDefault="12505870" w:rsidP="12505870">
      <w:pPr>
        <w:jc w:val="both"/>
        <w:rPr>
          <w:rFonts w:cs="Cambria"/>
        </w:rPr>
      </w:pPr>
    </w:p>
    <w:p w14:paraId="63203EE7" w14:textId="3E94E7DA" w:rsidR="005270BD" w:rsidRDefault="005270BD" w:rsidP="005270BD">
      <w:pPr>
        <w:jc w:val="both"/>
        <w:rPr>
          <w:b/>
          <w:u w:val="single"/>
        </w:rPr>
      </w:pPr>
      <w:r>
        <w:rPr>
          <w:b/>
          <w:u w:val="single"/>
        </w:rPr>
        <w:t xml:space="preserve">Bod </w:t>
      </w:r>
      <w:r w:rsidR="00043991">
        <w:rPr>
          <w:b/>
          <w:u w:val="single"/>
        </w:rPr>
        <w:t xml:space="preserve">7 </w:t>
      </w:r>
      <w:r>
        <w:rPr>
          <w:b/>
          <w:u w:val="single"/>
        </w:rPr>
        <w:t>– Národní plán obnovy – aktuální stav</w:t>
      </w:r>
    </w:p>
    <w:p w14:paraId="6DC0E93B" w14:textId="7D1687F5" w:rsidR="12505870" w:rsidRDefault="005270BD" w:rsidP="6F889FF7">
      <w:pPr>
        <w:jc w:val="both"/>
      </w:pPr>
      <w:r w:rsidRPr="6F889FF7">
        <w:rPr>
          <w:b/>
          <w:bCs/>
        </w:rPr>
        <w:t>Marian Piecha (</w:t>
      </w:r>
      <w:r w:rsidR="00355244">
        <w:rPr>
          <w:b/>
          <w:bCs/>
        </w:rPr>
        <w:t>náměstek ministra</w:t>
      </w:r>
      <w:r w:rsidR="002D4EAC">
        <w:rPr>
          <w:b/>
          <w:bCs/>
        </w:rPr>
        <w:t xml:space="preserve"> </w:t>
      </w:r>
      <w:r w:rsidR="00366033">
        <w:rPr>
          <w:b/>
          <w:bCs/>
        </w:rPr>
        <w:t>-</w:t>
      </w:r>
      <w:r w:rsidR="002D4EAC">
        <w:rPr>
          <w:b/>
          <w:bCs/>
        </w:rPr>
        <w:t xml:space="preserve"> s</w:t>
      </w:r>
      <w:r w:rsidR="00E232F2">
        <w:rPr>
          <w:b/>
          <w:bCs/>
        </w:rPr>
        <w:t xml:space="preserve">ekce </w:t>
      </w:r>
      <w:r w:rsidR="001029B6">
        <w:rPr>
          <w:b/>
          <w:bCs/>
        </w:rPr>
        <w:t>fondů EU</w:t>
      </w:r>
      <w:r w:rsidR="00746FD4">
        <w:rPr>
          <w:b/>
          <w:bCs/>
        </w:rPr>
        <w:t>, MPO</w:t>
      </w:r>
      <w:r w:rsidRPr="6F889FF7">
        <w:rPr>
          <w:b/>
          <w:bCs/>
        </w:rPr>
        <w:t>)</w:t>
      </w:r>
      <w:r>
        <w:t xml:space="preserve"> představil aktuální informace </w:t>
      </w:r>
      <w:r w:rsidR="38DAA6B1">
        <w:t>k</w:t>
      </w:r>
      <w:r>
        <w:t xml:space="preserve"> NPO</w:t>
      </w:r>
      <w:r w:rsidR="5ED8C692">
        <w:t xml:space="preserve"> dle prezentace. NPO </w:t>
      </w:r>
      <w:r w:rsidR="5E2614ED">
        <w:t>j</w:t>
      </w:r>
      <w:r w:rsidR="5ED8C692">
        <w:t xml:space="preserve">e již schválen a již </w:t>
      </w:r>
      <w:r w:rsidR="00EE6E14">
        <w:t>se vyhlašují</w:t>
      </w:r>
      <w:r w:rsidR="5ED8C692">
        <w:t xml:space="preserve"> </w:t>
      </w:r>
      <w:r w:rsidR="00BEE1B5">
        <w:t xml:space="preserve">první </w:t>
      </w:r>
      <w:r w:rsidR="5ED8C692">
        <w:t xml:space="preserve">výzvy, </w:t>
      </w:r>
      <w:r w:rsidR="166FB612">
        <w:t xml:space="preserve">ačkoliv nejsou ještě všechny metodiky </w:t>
      </w:r>
      <w:r w:rsidR="31E3D52F">
        <w:t>zcela</w:t>
      </w:r>
      <w:r w:rsidR="166FB612">
        <w:t xml:space="preserve"> dokončeny a dokončena není ani operační doh</w:t>
      </w:r>
      <w:r w:rsidR="2E007778">
        <w:t>od</w:t>
      </w:r>
      <w:r w:rsidR="00438B4A">
        <w:t xml:space="preserve">a </w:t>
      </w:r>
      <w:r w:rsidR="166FB612">
        <w:t xml:space="preserve">týkající se </w:t>
      </w:r>
      <w:r w:rsidR="03E24565">
        <w:t xml:space="preserve">výkaznictví a reportingu. Nicméně milníky </w:t>
      </w:r>
      <w:r w:rsidR="11D9ABCE">
        <w:t>a</w:t>
      </w:r>
      <w:r w:rsidR="00043074">
        <w:t> </w:t>
      </w:r>
      <w:r w:rsidR="11D9ABCE">
        <w:t xml:space="preserve">harmonogram </w:t>
      </w:r>
      <w:r w:rsidR="03E24565">
        <w:t>jsou řádně plněny.</w:t>
      </w:r>
      <w:r w:rsidR="225C7B21">
        <w:t xml:space="preserve"> </w:t>
      </w:r>
      <w:r w:rsidR="5C58C2FB">
        <w:t>Největší výzvou</w:t>
      </w:r>
      <w:r w:rsidR="56765EB9">
        <w:t xml:space="preserve"> je nastavení všech metodických pokynů a způsobilost</w:t>
      </w:r>
      <w:r w:rsidR="321FA0E9">
        <w:t>i</w:t>
      </w:r>
      <w:r w:rsidR="56765EB9">
        <w:t xml:space="preserve"> DPH</w:t>
      </w:r>
      <w:r w:rsidR="05748DBB">
        <w:t xml:space="preserve">. Úprava </w:t>
      </w:r>
      <w:r w:rsidR="0043601F">
        <w:t>přílohy</w:t>
      </w:r>
      <w:r w:rsidR="05748DBB">
        <w:t xml:space="preserve"> CID je EK prozatím odmítána. </w:t>
      </w:r>
    </w:p>
    <w:p w14:paraId="07229C96" w14:textId="7A4FD0A5" w:rsidR="12505870" w:rsidRDefault="05748DBB" w:rsidP="6F889FF7">
      <w:pPr>
        <w:jc w:val="both"/>
      </w:pPr>
      <w:r>
        <w:lastRenderedPageBreak/>
        <w:t>Finální alokace NPO</w:t>
      </w:r>
      <w:r w:rsidR="7D0D80C0">
        <w:t xml:space="preserve">, která je závislá na vývoji HDP </w:t>
      </w:r>
      <w:r w:rsidR="3FF39979">
        <w:t xml:space="preserve">za rok </w:t>
      </w:r>
      <w:r w:rsidR="7D0D80C0">
        <w:t>2021 v ČR,</w:t>
      </w:r>
      <w:r>
        <w:t xml:space="preserve"> </w:t>
      </w:r>
      <w:r w:rsidR="20E73CCD">
        <w:t>bude známa</w:t>
      </w:r>
      <w:r>
        <w:t xml:space="preserve"> v březnu</w:t>
      </w:r>
      <w:r w:rsidR="523244FB">
        <w:t xml:space="preserve"> 2022</w:t>
      </w:r>
      <w:r w:rsidR="6D1B55B1">
        <w:t>. To bude vyžadovat úpravu NPO</w:t>
      </w:r>
      <w:r w:rsidR="08D979A3">
        <w:t xml:space="preserve">, avšak radikální změny se neočekávají. </w:t>
      </w:r>
      <w:r w:rsidR="1FA225C2">
        <w:t xml:space="preserve">Další nevyjasněnou otázkou zůstává krácení </w:t>
      </w:r>
      <w:r w:rsidR="0043601F">
        <w:t xml:space="preserve">žádosti o platby </w:t>
      </w:r>
      <w:r w:rsidR="00E70A89">
        <w:t xml:space="preserve">(ŽoP) </w:t>
      </w:r>
      <w:r w:rsidR="1FA225C2">
        <w:t xml:space="preserve">při neplnění milníků a cílů. </w:t>
      </w:r>
      <w:r w:rsidR="3C2F8F58">
        <w:t xml:space="preserve"> </w:t>
      </w:r>
      <w:r w:rsidR="6824E37F">
        <w:t xml:space="preserve">K metodice DNSH </w:t>
      </w:r>
      <w:r w:rsidR="7D7C710C">
        <w:t xml:space="preserve">NM Piecha </w:t>
      </w:r>
      <w:r w:rsidR="6824E37F">
        <w:t xml:space="preserve">uvedl, že </w:t>
      </w:r>
      <w:r w:rsidR="47FB883A">
        <w:t>přestože je</w:t>
      </w:r>
      <w:r w:rsidR="6824E37F">
        <w:t xml:space="preserve"> často MPO </w:t>
      </w:r>
      <w:r w:rsidR="656EADE2">
        <w:t>kritizováno, je</w:t>
      </w:r>
      <w:r w:rsidR="0A2344B4">
        <w:t xml:space="preserve"> přesvědčen</w:t>
      </w:r>
      <w:r w:rsidR="6824E37F">
        <w:t>, že je dosta</w:t>
      </w:r>
      <w:r w:rsidR="77643D89">
        <w:t xml:space="preserve">čující. </w:t>
      </w:r>
      <w:r w:rsidR="246C17E1">
        <w:t>Zároveň</w:t>
      </w:r>
      <w:r w:rsidR="77643D89">
        <w:t xml:space="preserve"> existuje dohoda s MŽP, že k této metodice bude uskutečněn seminář. </w:t>
      </w:r>
      <w:r w:rsidR="1F256A88">
        <w:t xml:space="preserve"> Vlastník komponenty bude muset splňovat DNSH na úrovni výzvy.  </w:t>
      </w:r>
      <w:r w:rsidR="3D98832C">
        <w:t>K publicitě</w:t>
      </w:r>
      <w:r w:rsidR="48EE8306">
        <w:t xml:space="preserve"> </w:t>
      </w:r>
      <w:r w:rsidR="218A12EF">
        <w:t xml:space="preserve">NPO NM Piecha </w:t>
      </w:r>
      <w:r w:rsidR="48EE8306">
        <w:t>uvedl, že jsou vytvářeny webové stránky a MPO zažádalo o finanční prostředky z nástroje Technical Support Inves</w:t>
      </w:r>
      <w:r w:rsidR="543649C6">
        <w:t>t</w:t>
      </w:r>
      <w:r w:rsidR="48EE8306">
        <w:t>men</w:t>
      </w:r>
      <w:r w:rsidR="7129CF27">
        <w:t xml:space="preserve">t (TSI) k zajištění publicity. </w:t>
      </w:r>
    </w:p>
    <w:p w14:paraId="0AFEC5A8" w14:textId="21824740" w:rsidR="12505870" w:rsidRDefault="616B367C" w:rsidP="00F60B77">
      <w:pPr>
        <w:ind w:left="708"/>
        <w:jc w:val="both"/>
        <w:rPr>
          <w:rFonts w:eastAsia="Calibri"/>
        </w:rPr>
      </w:pPr>
      <w:r w:rsidRPr="656FD3D8">
        <w:rPr>
          <w:rFonts w:eastAsia="Calibri"/>
          <w:b/>
          <w:bCs/>
        </w:rPr>
        <w:t xml:space="preserve">Erich </w:t>
      </w:r>
      <w:r w:rsidR="0C28B253" w:rsidRPr="656FD3D8">
        <w:rPr>
          <w:rFonts w:eastAsia="Calibri"/>
          <w:b/>
          <w:bCs/>
        </w:rPr>
        <w:t xml:space="preserve">Beneš </w:t>
      </w:r>
      <w:r w:rsidR="4E37F245" w:rsidRPr="656FD3D8">
        <w:rPr>
          <w:b/>
          <w:bCs/>
        </w:rPr>
        <w:t>(ITI Plzeň)</w:t>
      </w:r>
      <w:r w:rsidR="6F0793DC" w:rsidRPr="3A8903BE">
        <w:rPr>
          <w:b/>
        </w:rPr>
        <w:t xml:space="preserve"> </w:t>
      </w:r>
      <w:r w:rsidR="6F0793DC" w:rsidRPr="6F889FF7">
        <w:rPr>
          <w:rFonts w:eastAsia="Calibri"/>
        </w:rPr>
        <w:t>poukázal</w:t>
      </w:r>
      <w:r w:rsidR="46A73DB5" w:rsidRPr="6F889FF7">
        <w:rPr>
          <w:rFonts w:eastAsia="Calibri"/>
        </w:rPr>
        <w:t xml:space="preserve"> </w:t>
      </w:r>
      <w:r w:rsidR="6F0793DC" w:rsidRPr="6F889FF7">
        <w:rPr>
          <w:rFonts w:eastAsia="Calibri"/>
        </w:rPr>
        <w:t xml:space="preserve">na usnesení </w:t>
      </w:r>
      <w:r w:rsidR="6F0793DC" w:rsidRPr="3A8903BE">
        <w:rPr>
          <w:rFonts w:eastAsia="Calibri"/>
        </w:rPr>
        <w:t>z</w:t>
      </w:r>
      <w:r w:rsidR="7074B2CD" w:rsidRPr="3A8903BE">
        <w:rPr>
          <w:rFonts w:eastAsia="Calibri"/>
        </w:rPr>
        <w:t xml:space="preserve"> jednání</w:t>
      </w:r>
      <w:r w:rsidR="6F0793DC" w:rsidRPr="3A8903BE">
        <w:rPr>
          <w:rFonts w:eastAsia="Calibri"/>
        </w:rPr>
        <w:t xml:space="preserve"> </w:t>
      </w:r>
      <w:r w:rsidR="6F0793DC" w:rsidRPr="6F889FF7">
        <w:rPr>
          <w:rFonts w:eastAsia="Calibri"/>
        </w:rPr>
        <w:t>územních partnerů</w:t>
      </w:r>
      <w:r w:rsidR="4F38A736" w:rsidRPr="6F889FF7">
        <w:rPr>
          <w:rFonts w:eastAsia="Calibri"/>
        </w:rPr>
        <w:t xml:space="preserve"> 6.</w:t>
      </w:r>
      <w:r w:rsidR="008722C2">
        <w:rPr>
          <w:rFonts w:eastAsia="Calibri"/>
        </w:rPr>
        <w:t xml:space="preserve"> </w:t>
      </w:r>
      <w:r w:rsidR="4F38A736" w:rsidRPr="6F889FF7">
        <w:rPr>
          <w:rFonts w:eastAsia="Calibri"/>
        </w:rPr>
        <w:t>12.</w:t>
      </w:r>
      <w:r w:rsidR="008722C2">
        <w:rPr>
          <w:rFonts w:eastAsia="Calibri"/>
        </w:rPr>
        <w:t xml:space="preserve"> </w:t>
      </w:r>
      <w:r w:rsidR="4F38A736" w:rsidRPr="3A8903BE">
        <w:rPr>
          <w:rFonts w:eastAsia="Calibri"/>
        </w:rPr>
        <w:t>202</w:t>
      </w:r>
      <w:r w:rsidR="0EB87958" w:rsidRPr="3A8903BE">
        <w:rPr>
          <w:rFonts w:eastAsia="Calibri"/>
        </w:rPr>
        <w:t>1</w:t>
      </w:r>
      <w:r w:rsidR="4F38A736" w:rsidRPr="6F889FF7">
        <w:rPr>
          <w:rFonts w:eastAsia="Calibri"/>
        </w:rPr>
        <w:t xml:space="preserve">, na </w:t>
      </w:r>
      <w:r w:rsidR="4F38A736" w:rsidRPr="3A8903BE">
        <w:rPr>
          <w:rFonts w:eastAsia="Calibri"/>
        </w:rPr>
        <w:t>které</w:t>
      </w:r>
      <w:r w:rsidR="02FB8013" w:rsidRPr="3A8903BE">
        <w:rPr>
          <w:rFonts w:eastAsia="Calibri"/>
        </w:rPr>
        <w:t>m</w:t>
      </w:r>
      <w:r w:rsidR="4F38A736" w:rsidRPr="6F889FF7">
        <w:rPr>
          <w:rFonts w:eastAsia="Calibri"/>
        </w:rPr>
        <w:t xml:space="preserve"> byl</w:t>
      </w:r>
      <w:r w:rsidR="23636278" w:rsidRPr="6F889FF7">
        <w:rPr>
          <w:rFonts w:eastAsia="Calibri"/>
        </w:rPr>
        <w:t>o</w:t>
      </w:r>
      <w:r w:rsidR="4F38A736" w:rsidRPr="6F889FF7">
        <w:rPr>
          <w:rFonts w:eastAsia="Calibri"/>
        </w:rPr>
        <w:t xml:space="preserve"> přislíbeno zaslání metodik</w:t>
      </w:r>
      <w:r w:rsidR="177E8A8B" w:rsidRPr="6F889FF7">
        <w:rPr>
          <w:rFonts w:eastAsia="Calibri"/>
        </w:rPr>
        <w:t xml:space="preserve">, které </w:t>
      </w:r>
      <w:r w:rsidR="0D7880CC" w:rsidRPr="6F889FF7">
        <w:rPr>
          <w:rFonts w:eastAsia="Calibri"/>
        </w:rPr>
        <w:t>ovšem územním partnerům nebyly doručeny do termínu konání NSK</w:t>
      </w:r>
      <w:r w:rsidR="177E8A8B" w:rsidRPr="6F889FF7">
        <w:rPr>
          <w:rFonts w:eastAsia="Calibri"/>
        </w:rPr>
        <w:t xml:space="preserve">. Největší kritika je směřována na Delivery Unit </w:t>
      </w:r>
      <w:r w:rsidR="1AAAB930" w:rsidRPr="6F889FF7">
        <w:rPr>
          <w:rFonts w:eastAsia="Calibri"/>
        </w:rPr>
        <w:t>MPO, která</w:t>
      </w:r>
      <w:r w:rsidR="177E8A8B" w:rsidRPr="6F889FF7">
        <w:rPr>
          <w:rFonts w:eastAsia="Calibri"/>
        </w:rPr>
        <w:t xml:space="preserve"> má </w:t>
      </w:r>
      <w:r w:rsidR="0043601F">
        <w:rPr>
          <w:rFonts w:eastAsia="Calibri"/>
        </w:rPr>
        <w:t xml:space="preserve">implementaci NPO </w:t>
      </w:r>
      <w:r w:rsidR="177E8A8B" w:rsidRPr="6F889FF7">
        <w:rPr>
          <w:rFonts w:eastAsia="Calibri"/>
        </w:rPr>
        <w:t>metodicky řídit.</w:t>
      </w:r>
      <w:r w:rsidR="7327CCBA" w:rsidRPr="6F889FF7">
        <w:rPr>
          <w:rFonts w:eastAsia="Calibri"/>
        </w:rPr>
        <w:t xml:space="preserve"> V oblasti DNSH musí existovat jednotný výklad. </w:t>
      </w:r>
      <w:r w:rsidR="2CC93A3B" w:rsidRPr="6F889FF7">
        <w:rPr>
          <w:rFonts w:eastAsia="Calibri"/>
        </w:rPr>
        <w:t>SMO ČR otevře toto téma ještě na jednání Ř</w:t>
      </w:r>
      <w:r w:rsidR="00122429">
        <w:rPr>
          <w:rFonts w:eastAsia="Calibri"/>
        </w:rPr>
        <w:t>í</w:t>
      </w:r>
      <w:r w:rsidR="2CC93A3B" w:rsidRPr="6F889FF7">
        <w:rPr>
          <w:rFonts w:eastAsia="Calibri"/>
        </w:rPr>
        <w:t>dicího výboru NPO, které se uskuteční 16.</w:t>
      </w:r>
      <w:r w:rsidR="0043601F">
        <w:rPr>
          <w:rFonts w:eastAsia="Calibri"/>
        </w:rPr>
        <w:t xml:space="preserve"> </w:t>
      </w:r>
      <w:r w:rsidR="2CC93A3B" w:rsidRPr="6F889FF7">
        <w:rPr>
          <w:rFonts w:eastAsia="Calibri"/>
        </w:rPr>
        <w:t>12.</w:t>
      </w:r>
      <w:r w:rsidR="1CC3B626" w:rsidRPr="6F889FF7">
        <w:rPr>
          <w:rFonts w:eastAsia="Calibri"/>
        </w:rPr>
        <w:t xml:space="preserve"> 20</w:t>
      </w:r>
      <w:r w:rsidR="2CC93A3B" w:rsidRPr="6F889FF7">
        <w:rPr>
          <w:rFonts w:eastAsia="Calibri"/>
        </w:rPr>
        <w:t xml:space="preserve">21. </w:t>
      </w:r>
    </w:p>
    <w:p w14:paraId="589E0E0F" w14:textId="6A7B4D81" w:rsidR="12505870" w:rsidRDefault="1D681F2B" w:rsidP="00F60B77">
      <w:pPr>
        <w:ind w:left="708"/>
        <w:jc w:val="both"/>
        <w:rPr>
          <w:rFonts w:eastAsia="Calibri"/>
        </w:rPr>
      </w:pPr>
      <w:r w:rsidRPr="6F889FF7">
        <w:rPr>
          <w:rFonts w:eastAsia="Calibri"/>
          <w:b/>
          <w:bCs/>
        </w:rPr>
        <w:t>Petr Osvald (</w:t>
      </w:r>
      <w:r w:rsidR="00B235DF">
        <w:rPr>
          <w:rFonts w:eastAsia="Calibri"/>
          <w:b/>
          <w:bCs/>
        </w:rPr>
        <w:t>ITI Plze</w:t>
      </w:r>
      <w:r w:rsidR="006F5A43">
        <w:rPr>
          <w:rFonts w:eastAsia="Calibri"/>
          <w:b/>
          <w:bCs/>
        </w:rPr>
        <w:t>ň</w:t>
      </w:r>
      <w:r w:rsidRPr="6F889FF7">
        <w:rPr>
          <w:rFonts w:eastAsia="Calibri"/>
          <w:b/>
          <w:bCs/>
        </w:rPr>
        <w:t>)</w:t>
      </w:r>
      <w:r w:rsidR="52020B8A" w:rsidRPr="6F889FF7">
        <w:rPr>
          <w:rFonts w:eastAsia="Calibri"/>
          <w:b/>
          <w:bCs/>
        </w:rPr>
        <w:t xml:space="preserve"> </w:t>
      </w:r>
      <w:r w:rsidR="52020B8A" w:rsidRPr="6F889FF7">
        <w:rPr>
          <w:rFonts w:eastAsia="Calibri"/>
        </w:rPr>
        <w:t xml:space="preserve">se dotázal na to, kdo bude auditním orgánem? Pokud bude </w:t>
      </w:r>
      <w:r w:rsidR="22CD81A9" w:rsidRPr="6F889FF7">
        <w:rPr>
          <w:rFonts w:eastAsia="Calibri"/>
        </w:rPr>
        <w:t>existovat nejednotný výklad DNSH, jak jej bude auditní orgán posuzovat, u každého projektu zvlášť? A jak k</w:t>
      </w:r>
      <w:r w:rsidR="00732997">
        <w:rPr>
          <w:rFonts w:eastAsia="Calibri"/>
        </w:rPr>
        <w:t> </w:t>
      </w:r>
      <w:r w:rsidR="22CD81A9" w:rsidRPr="6F889FF7">
        <w:rPr>
          <w:rFonts w:eastAsia="Calibri"/>
        </w:rPr>
        <w:t xml:space="preserve">tomu bude přistupovat EK? </w:t>
      </w:r>
    </w:p>
    <w:p w14:paraId="2D44F5F6" w14:textId="50897C57" w:rsidR="12505870" w:rsidRDefault="23C07C75" w:rsidP="00F60B77">
      <w:pPr>
        <w:ind w:left="708"/>
        <w:jc w:val="both"/>
      </w:pPr>
      <w:r w:rsidRPr="6F889FF7">
        <w:rPr>
          <w:b/>
          <w:bCs/>
        </w:rPr>
        <w:t xml:space="preserve">Marian Piecha (MPO) </w:t>
      </w:r>
      <w:r>
        <w:t>Všechny metodiky byly zaslány vlastníkům komponent a členům ŘV v rámci MPŘ</w:t>
      </w:r>
      <w:r w:rsidR="0BB2B94B">
        <w:t xml:space="preserve">. </w:t>
      </w:r>
      <w:r w:rsidR="70CE61FE">
        <w:t>Pro posuzování naplňování principu</w:t>
      </w:r>
      <w:r w:rsidR="00CB821B">
        <w:t xml:space="preserve"> DNSH a střetu zájmů bude auditní orgán MF. </w:t>
      </w:r>
      <w:r w:rsidR="138FB99D">
        <w:t>Jednotné nastavení je dáno jednotnou metodikou EK, kterou vyjednávalo MŽP.</w:t>
      </w:r>
    </w:p>
    <w:p w14:paraId="05A6A019" w14:textId="72048011" w:rsidR="12505870" w:rsidRDefault="729C6521" w:rsidP="00F60B77">
      <w:pPr>
        <w:ind w:left="708"/>
        <w:jc w:val="both"/>
        <w:rPr>
          <w:rFonts w:eastAsia="Calibri"/>
        </w:rPr>
      </w:pPr>
      <w:r w:rsidRPr="6B8A772D">
        <w:rPr>
          <w:rFonts w:eastAsia="Calibri"/>
          <w:b/>
          <w:bCs/>
        </w:rPr>
        <w:t xml:space="preserve">Erich Beneš </w:t>
      </w:r>
      <w:r w:rsidR="5DEBF138" w:rsidRPr="1F2078CA">
        <w:rPr>
          <w:rFonts w:eastAsia="Calibri"/>
          <w:b/>
        </w:rPr>
        <w:t>(</w:t>
      </w:r>
      <w:r w:rsidR="254B37D7" w:rsidRPr="1F2078CA">
        <w:rPr>
          <w:rFonts w:eastAsia="Calibri"/>
          <w:b/>
          <w:bCs/>
        </w:rPr>
        <w:t>ITI Plzeň</w:t>
      </w:r>
      <w:r w:rsidR="5DEBF138" w:rsidRPr="1F2078CA">
        <w:rPr>
          <w:rFonts w:eastAsia="Calibri"/>
          <w:b/>
        </w:rPr>
        <w:t>)</w:t>
      </w:r>
      <w:r w:rsidR="5DEBF138" w:rsidRPr="1F2078CA">
        <w:rPr>
          <w:rFonts w:ascii="Calibri" w:eastAsia="Calibri" w:hAnsi="Calibri" w:cs="Calibri"/>
        </w:rPr>
        <w:t xml:space="preserve"> </w:t>
      </w:r>
      <w:r w:rsidR="5DEBF138">
        <w:t xml:space="preserve">reagoval, že </w:t>
      </w:r>
      <w:r w:rsidR="4353A7CF">
        <w:t>nik</w:t>
      </w:r>
      <w:r w:rsidR="2530A0A7">
        <w:t>do z členů ŘV nebyl zahrnut do MPŘ. Nicméně pouká</w:t>
      </w:r>
      <w:r w:rsidR="5A3487B5">
        <w:t xml:space="preserve">zal na to, že kritika je směřována k jednotnému </w:t>
      </w:r>
      <w:r w:rsidR="2243EA29">
        <w:t xml:space="preserve">metodickému </w:t>
      </w:r>
      <w:r w:rsidR="5A3487B5">
        <w:t xml:space="preserve">řízení. </w:t>
      </w:r>
    </w:p>
    <w:p w14:paraId="2361400D" w14:textId="6D3ECBE6" w:rsidR="0049510E" w:rsidRDefault="5A3487B5" w:rsidP="00F60B77">
      <w:pPr>
        <w:ind w:left="708"/>
        <w:jc w:val="both"/>
      </w:pPr>
      <w:r w:rsidRPr="6F889FF7">
        <w:rPr>
          <w:b/>
          <w:bCs/>
        </w:rPr>
        <w:t xml:space="preserve">Marian Piecha (MPO) </w:t>
      </w:r>
      <w:r w:rsidR="519BEDD6">
        <w:t>zpřesnil</w:t>
      </w:r>
      <w:r>
        <w:t xml:space="preserve"> informaci k DNSH. Vlastník komponenty čestným prohlášením uvede, že na úrovni výzvy (v podobě např</w:t>
      </w:r>
      <w:r w:rsidR="3FED90B2">
        <w:t>.</w:t>
      </w:r>
      <w:r>
        <w:t xml:space="preserve"> </w:t>
      </w:r>
      <w:r w:rsidR="68E0C8FB">
        <w:t>I</w:t>
      </w:r>
      <w:r>
        <w:t>mpact assessmentu</w:t>
      </w:r>
      <w:r w:rsidR="4D23BA40">
        <w:t xml:space="preserve">) nebyl porušen princip DNSH. Znovu přislíbil specifický seminář pro města, obce, kraje. </w:t>
      </w:r>
    </w:p>
    <w:p w14:paraId="38E6E1F0" w14:textId="45740420" w:rsidR="00B105BE" w:rsidRDefault="3428C82E" w:rsidP="00F60B77">
      <w:pPr>
        <w:ind w:left="708"/>
        <w:jc w:val="both"/>
      </w:pPr>
      <w:r w:rsidRPr="6F889FF7">
        <w:rPr>
          <w:b/>
          <w:bCs/>
        </w:rPr>
        <w:t xml:space="preserve">Radka Vladyková (SMO ČR) </w:t>
      </w:r>
      <w:r w:rsidR="226C31F0">
        <w:t>celý NPO byl posuzován z hlediska vlivu na životní prostředí a s tím souvisí kompetence a odpovědnosti. SMO ČR</w:t>
      </w:r>
      <w:r w:rsidR="6769746B">
        <w:t xml:space="preserve"> je přesvědčen</w:t>
      </w:r>
      <w:r w:rsidR="79A30C6D">
        <w:t>, že hlavní odpovědnost je na MPO. Současně poukázala na znepokojující fakt, že není vyjasněno, kdo</w:t>
      </w:r>
      <w:r w:rsidR="31E15B3B">
        <w:t xml:space="preserve"> by měl jako autorita</w:t>
      </w:r>
      <w:r w:rsidR="04AEC29E">
        <w:t xml:space="preserve"> </w:t>
      </w:r>
      <w:r w:rsidR="31E15B3B">
        <w:t xml:space="preserve">posoudit naplňování DNSH. ČR takovými auditory nedisponuje. </w:t>
      </w:r>
      <w:r w:rsidR="7CCF3B12">
        <w:t xml:space="preserve">SMO ČR apeluje na transparentnost podmínek a jasné vymezení </w:t>
      </w:r>
      <w:r w:rsidR="64C177E8">
        <w:t>kompetencí</w:t>
      </w:r>
      <w:r w:rsidR="7CCF3B12">
        <w:t xml:space="preserve"> a </w:t>
      </w:r>
      <w:r w:rsidR="7E58FC9F">
        <w:t>odpovědností</w:t>
      </w:r>
      <w:r w:rsidR="7CCF3B12">
        <w:t xml:space="preserve"> </w:t>
      </w:r>
      <w:r w:rsidR="329C18F0">
        <w:t>vlastníků komponent</w:t>
      </w:r>
      <w:r w:rsidR="5C10A9AC">
        <w:t xml:space="preserve"> </w:t>
      </w:r>
      <w:r w:rsidR="75256A07">
        <w:t>a</w:t>
      </w:r>
      <w:r w:rsidR="1FE506D6">
        <w:t xml:space="preserve"> Delivery Unit</w:t>
      </w:r>
      <w:r w:rsidR="75256A07">
        <w:t xml:space="preserve"> NPO</w:t>
      </w:r>
      <w:r w:rsidR="5C10A9AC">
        <w:t>.</w:t>
      </w:r>
    </w:p>
    <w:p w14:paraId="2C933C8F" w14:textId="399AE135" w:rsidR="00B105BE" w:rsidRDefault="3428C82E" w:rsidP="00F60B77">
      <w:pPr>
        <w:jc w:val="both"/>
      </w:pPr>
      <w:r w:rsidRPr="6F889FF7">
        <w:rPr>
          <w:b/>
          <w:bCs/>
        </w:rPr>
        <w:t>Richard Juřík (MŽP)</w:t>
      </w:r>
      <w:r w:rsidR="4F5BB141">
        <w:t xml:space="preserve"> uvedl, že metodiku DNSH nevyjednáv</w:t>
      </w:r>
      <w:r w:rsidR="47AEE1D0">
        <w:t>alo MŽP, nýbrž metodika byla vydána jako pokyny EK na základě nařízení RRF. Příjemcem metodiky jsou v</w:t>
      </w:r>
      <w:r w:rsidR="4405B167">
        <w:t>lastníci komponent, kteří museli na základě metodiky udělat screening komponent</w:t>
      </w:r>
      <w:r w:rsidR="4661A007">
        <w:t>.</w:t>
      </w:r>
      <w:r w:rsidR="4405B167">
        <w:t xml:space="preserve"> DNSH se </w:t>
      </w:r>
      <w:r w:rsidR="29BEBA64">
        <w:t xml:space="preserve">promítá do nastavení programů a konkrétní podmínky jsou </w:t>
      </w:r>
      <w:r w:rsidR="5D8398C3">
        <w:t>uvede</w:t>
      </w:r>
      <w:r w:rsidR="29BEBA64">
        <w:t>né v</w:t>
      </w:r>
      <w:r w:rsidR="7855CAA4">
        <w:t xml:space="preserve">e </w:t>
      </w:r>
      <w:r w:rsidR="18022426">
        <w:t>s</w:t>
      </w:r>
      <w:r w:rsidR="7855CAA4">
        <w:t>chvalovacím dokumentu EK (</w:t>
      </w:r>
      <w:r w:rsidR="00E70A89">
        <w:t>CID</w:t>
      </w:r>
      <w:r w:rsidR="0A261B3F">
        <w:t>)</w:t>
      </w:r>
      <w:r w:rsidR="3904D0BE">
        <w:t>.  Z pohledu MŽP je tedy nadbytečné dělat screening naplňování DNSH u každého projektu nebo tuto povinnost př</w:t>
      </w:r>
      <w:r w:rsidR="3B6D1788">
        <w:t xml:space="preserve">enášet na žadatele. V tomto smyslu byl zaslán na MPO dopis NM Kříže (MŽP), který se </w:t>
      </w:r>
      <w:r w:rsidR="14322503">
        <w:t>vůči metodice</w:t>
      </w:r>
      <w:r w:rsidR="27B73226">
        <w:t xml:space="preserve"> DNSH</w:t>
      </w:r>
      <w:r w:rsidR="52A36A4F">
        <w:t xml:space="preserve"> ohradil. </w:t>
      </w:r>
    </w:p>
    <w:p w14:paraId="65061A08" w14:textId="0F9DF840" w:rsidR="00B105BE" w:rsidRDefault="6B7641A5" w:rsidP="00277F1E">
      <w:pPr>
        <w:ind w:left="708"/>
        <w:jc w:val="both"/>
      </w:pPr>
      <w:r w:rsidRPr="6F889FF7">
        <w:rPr>
          <w:b/>
          <w:bCs/>
        </w:rPr>
        <w:t>Marian Piecha (MPO)</w:t>
      </w:r>
      <w:r w:rsidR="692A5E54" w:rsidRPr="6F889FF7">
        <w:rPr>
          <w:b/>
          <w:bCs/>
        </w:rPr>
        <w:t xml:space="preserve"> </w:t>
      </w:r>
      <w:r w:rsidR="60B96CB7">
        <w:t>reagoval na příspěvky a částečně odsouhlasil postoj M</w:t>
      </w:r>
      <w:r w:rsidR="37F04735">
        <w:t xml:space="preserve">ŽP. MPO </w:t>
      </w:r>
      <w:r w:rsidR="1F0813D6">
        <w:t xml:space="preserve">bude </w:t>
      </w:r>
      <w:r w:rsidR="65C9A08F">
        <w:t>ztvrzovat, že</w:t>
      </w:r>
      <w:r w:rsidR="37F04735">
        <w:t xml:space="preserve"> ŽoP je v souladu </w:t>
      </w:r>
      <w:r w:rsidR="1F68EC4A">
        <w:t>s princ</w:t>
      </w:r>
      <w:r w:rsidR="5E10EDA3">
        <w:t xml:space="preserve">ipem DNSH. </w:t>
      </w:r>
      <w:r w:rsidR="6A6D5710">
        <w:t>Celkový princip je takový, že DU MPO má zodpovědnost, ale je třeba, aby zodpovědnost byla sdílena s vlastníky komponent, kteří ji budou dále sdílet s žadateli a</w:t>
      </w:r>
      <w:r w:rsidR="00D23B9B">
        <w:t> </w:t>
      </w:r>
      <w:r w:rsidR="11D45E2F">
        <w:t>ti se subdodavateli. Společným cílem je nepodceni</w:t>
      </w:r>
      <w:r w:rsidR="50794360">
        <w:t>t</w:t>
      </w:r>
      <w:r w:rsidR="11D45E2F">
        <w:t xml:space="preserve"> zabezpečení tohoto principu. Chyba žadatele znamená nečerpání </w:t>
      </w:r>
      <w:r w:rsidR="1601C0BA">
        <w:t xml:space="preserve">NPO. </w:t>
      </w:r>
    </w:p>
    <w:p w14:paraId="42242B9D" w14:textId="4B83CCE3" w:rsidR="00B105BE" w:rsidRDefault="1B62379B" w:rsidP="00277F1E">
      <w:pPr>
        <w:ind w:left="708"/>
        <w:jc w:val="both"/>
      </w:pPr>
      <w:r w:rsidRPr="6F889FF7">
        <w:rPr>
          <w:b/>
          <w:bCs/>
        </w:rPr>
        <w:t>David Koppitz (MMR)</w:t>
      </w:r>
      <w:r>
        <w:t xml:space="preserve"> reagoval, že je třeba </w:t>
      </w:r>
      <w:r w:rsidR="134B8B1D">
        <w:t>odpovědnosti</w:t>
      </w:r>
      <w:r>
        <w:t xml:space="preserve"> přesně </w:t>
      </w:r>
      <w:r w:rsidR="5F7FA401">
        <w:t xml:space="preserve">definovat na všech úrovních </w:t>
      </w:r>
      <w:r w:rsidR="63ABA19F">
        <w:t>implementace</w:t>
      </w:r>
      <w:r w:rsidR="5F7FA401">
        <w:t xml:space="preserve">. </w:t>
      </w:r>
    </w:p>
    <w:p w14:paraId="7C39F8CE" w14:textId="2D4620C5" w:rsidR="00B105BE" w:rsidRDefault="787228DD" w:rsidP="6F889FF7">
      <w:pPr>
        <w:jc w:val="both"/>
      </w:pPr>
      <w:r w:rsidRPr="6F889FF7">
        <w:rPr>
          <w:b/>
          <w:bCs/>
        </w:rPr>
        <w:t>Radim Sršeň (SMS</w:t>
      </w:r>
      <w:r w:rsidR="00E70A89">
        <w:rPr>
          <w:b/>
          <w:bCs/>
        </w:rPr>
        <w:t xml:space="preserve"> ČR</w:t>
      </w:r>
      <w:r w:rsidRPr="6F889FF7">
        <w:rPr>
          <w:b/>
          <w:bCs/>
        </w:rPr>
        <w:t>)</w:t>
      </w:r>
      <w:r>
        <w:t xml:space="preserve"> upozornil, že nikde nejsou </w:t>
      </w:r>
      <w:r w:rsidR="09B1BD58">
        <w:t xml:space="preserve">prostředky na </w:t>
      </w:r>
      <w:r w:rsidR="3ECB0DDE">
        <w:t>vnitřní</w:t>
      </w:r>
      <w:r w:rsidR="09B1BD58">
        <w:t xml:space="preserve"> instalace vysokorychlostního internetu</w:t>
      </w:r>
      <w:r w:rsidR="49499D55">
        <w:t xml:space="preserve">, což SMS vnímá jako velký problém. </w:t>
      </w:r>
      <w:r w:rsidR="09B1BD58">
        <w:t xml:space="preserve"> </w:t>
      </w:r>
      <w:r w:rsidR="4C0982A1">
        <w:t xml:space="preserve">Druhá otázka směřovala na omezení </w:t>
      </w:r>
      <w:r w:rsidR="0671CCED">
        <w:t>velikosti podniků do 3000</w:t>
      </w:r>
      <w:r w:rsidR="00D23B9B">
        <w:t> </w:t>
      </w:r>
      <w:r w:rsidR="0671CCED">
        <w:t xml:space="preserve">zaměstnanců v NPO </w:t>
      </w:r>
      <w:r w:rsidR="0A090AD8">
        <w:t>ve výzvách na</w:t>
      </w:r>
      <w:r w:rsidR="0671CCED">
        <w:t xml:space="preserve"> pokrytí vysokorychlostním </w:t>
      </w:r>
      <w:r w:rsidR="3D07D30D">
        <w:t>internetem</w:t>
      </w:r>
      <w:r w:rsidR="0671CCED">
        <w:t xml:space="preserve">. </w:t>
      </w:r>
    </w:p>
    <w:p w14:paraId="7D28DA3B" w14:textId="2C5AEC1B" w:rsidR="00B105BE" w:rsidRDefault="526D99B4" w:rsidP="00277F1E">
      <w:pPr>
        <w:ind w:left="708"/>
        <w:jc w:val="both"/>
      </w:pPr>
      <w:r w:rsidRPr="6F889FF7">
        <w:rPr>
          <w:b/>
          <w:bCs/>
        </w:rPr>
        <w:t>Marian Piecha (MPO)</w:t>
      </w:r>
      <w:r w:rsidR="23021031" w:rsidRPr="6F889FF7">
        <w:rPr>
          <w:b/>
          <w:bCs/>
        </w:rPr>
        <w:t xml:space="preserve"> </w:t>
      </w:r>
      <w:r w:rsidR="23021031">
        <w:t>pot</w:t>
      </w:r>
      <w:r w:rsidR="2D2A0209">
        <w:t>vrdil</w:t>
      </w:r>
      <w:r w:rsidR="23021031">
        <w:t xml:space="preserve">, že vysokorychlostní internet je </w:t>
      </w:r>
      <w:r w:rsidR="52E392BC">
        <w:t>možné</w:t>
      </w:r>
      <w:r w:rsidR="23021031">
        <w:t xml:space="preserve"> financovat z NPO jen do venkovní přípojky, nikoliv </w:t>
      </w:r>
      <w:r w:rsidR="28A3404C">
        <w:t xml:space="preserve">vnitřních </w:t>
      </w:r>
      <w:r w:rsidR="1711DDAA">
        <w:t xml:space="preserve">rozvodů. Ke druhému dotazu uvedl, že s některými vlastníky </w:t>
      </w:r>
      <w:r w:rsidR="1711DDAA">
        <w:lastRenderedPageBreak/>
        <w:t>komponent byla otevřena otázka podpory menších podnikatelů, kteř</w:t>
      </w:r>
      <w:r w:rsidR="650EF1A4">
        <w:t xml:space="preserve">í mají </w:t>
      </w:r>
      <w:r w:rsidR="5838C37C">
        <w:t xml:space="preserve">horší přístup k informacím, financování i k realizaci projektů. </w:t>
      </w:r>
      <w:r w:rsidR="0F3BB2D1">
        <w:t xml:space="preserve">Dále bude řešeno na ŘV NPO. </w:t>
      </w:r>
    </w:p>
    <w:p w14:paraId="108F74ED" w14:textId="3A4E6B0A" w:rsidR="00B105BE" w:rsidRDefault="00B105BE" w:rsidP="6F889FF7">
      <w:pPr>
        <w:ind w:firstLine="708"/>
        <w:jc w:val="both"/>
        <w:rPr>
          <w:b/>
          <w:bCs/>
          <w:u w:val="single"/>
        </w:rPr>
      </w:pPr>
    </w:p>
    <w:p w14:paraId="63153B1B" w14:textId="0DC324F2" w:rsidR="007B3914" w:rsidRDefault="007B3914" w:rsidP="059A405E">
      <w:pPr>
        <w:jc w:val="both"/>
        <w:rPr>
          <w:b/>
          <w:u w:val="single"/>
        </w:rPr>
      </w:pPr>
    </w:p>
    <w:p w14:paraId="422C6B19" w14:textId="5DD44A99" w:rsidR="007F1BEA" w:rsidRDefault="008E0A66" w:rsidP="008E0A66">
      <w:pPr>
        <w:jc w:val="both"/>
        <w:rPr>
          <w:rFonts w:cs="Cambria"/>
          <w:b/>
          <w:u w:val="single"/>
        </w:rPr>
      </w:pPr>
      <w:r>
        <w:rPr>
          <w:b/>
          <w:u w:val="single"/>
        </w:rPr>
        <w:t xml:space="preserve">Bod 8 – </w:t>
      </w:r>
      <w:r w:rsidR="00916A8A">
        <w:rPr>
          <w:rFonts w:cs="Cambria"/>
          <w:b/>
          <w:u w:val="single"/>
        </w:rPr>
        <w:t>Aktuální stav přípravy politiky soudržnosti 2021</w:t>
      </w:r>
      <w:r w:rsidR="00BA55EC">
        <w:rPr>
          <w:rFonts w:cs="Cambria"/>
          <w:b/>
          <w:u w:val="single"/>
        </w:rPr>
        <w:t>–</w:t>
      </w:r>
      <w:r w:rsidR="00916A8A">
        <w:rPr>
          <w:rFonts w:cs="Cambria"/>
          <w:b/>
          <w:u w:val="single"/>
        </w:rPr>
        <w:t>2027</w:t>
      </w:r>
    </w:p>
    <w:p w14:paraId="469901E2" w14:textId="69DDF713" w:rsidR="008E0A66" w:rsidRDefault="7430D28A" w:rsidP="00B91CB2">
      <w:pPr>
        <w:jc w:val="both"/>
        <w:rPr>
          <w:rFonts w:cs="Cambria"/>
          <w:b/>
          <w:bCs/>
        </w:rPr>
      </w:pPr>
      <w:r w:rsidRPr="7B6081AB">
        <w:rPr>
          <w:rFonts w:cs="Cambria"/>
          <w:b/>
          <w:bCs/>
        </w:rPr>
        <w:t>Daniela Grabmüllerová (MMR-NOK)</w:t>
      </w:r>
      <w:r w:rsidR="6503442C" w:rsidRPr="7B6081AB">
        <w:rPr>
          <w:rFonts w:cs="Cambria"/>
          <w:b/>
          <w:bCs/>
        </w:rPr>
        <w:t xml:space="preserve"> </w:t>
      </w:r>
      <w:r w:rsidR="2D47B714" w:rsidRPr="7B6081AB">
        <w:rPr>
          <w:rFonts w:eastAsiaTheme="minorEastAsia"/>
        </w:rPr>
        <w:t>na úvod pozdravila členy Národní stálé konference</w:t>
      </w:r>
      <w:r w:rsidR="1EE68481" w:rsidRPr="7B6081AB">
        <w:rPr>
          <w:rFonts w:eastAsiaTheme="minorEastAsia"/>
        </w:rPr>
        <w:t xml:space="preserve"> a ve svém vystoupení připomenula hlavní časové a věcné milníky o připravovaném programovém období 2021–2027 dle prezentace. </w:t>
      </w:r>
      <w:r w:rsidR="06BD614C" w:rsidRPr="7B6081AB">
        <w:rPr>
          <w:rFonts w:eastAsiaTheme="minorEastAsia"/>
        </w:rPr>
        <w:t>Příprava probíhá zdárně a aktuálně se ČR nachází na konci neformálního vyjednávání s</w:t>
      </w:r>
      <w:r w:rsidR="00732997">
        <w:rPr>
          <w:rFonts w:eastAsiaTheme="minorEastAsia"/>
        </w:rPr>
        <w:t> </w:t>
      </w:r>
      <w:r w:rsidR="06BD614C" w:rsidRPr="7B6081AB">
        <w:rPr>
          <w:rFonts w:eastAsiaTheme="minorEastAsia"/>
        </w:rPr>
        <w:t xml:space="preserve">Evropskou komisí. </w:t>
      </w:r>
    </w:p>
    <w:p w14:paraId="35E78361" w14:textId="2C0EFFDA" w:rsidR="00B91CB2" w:rsidRDefault="52D0B4E6" w:rsidP="00B91CB2">
      <w:pPr>
        <w:jc w:val="both"/>
        <w:rPr>
          <w:rFonts w:cs="Cambria"/>
          <w:bCs/>
        </w:rPr>
      </w:pPr>
      <w:r w:rsidRPr="7B6081AB">
        <w:rPr>
          <w:rFonts w:cs="Cambria"/>
          <w:b/>
          <w:bCs/>
        </w:rPr>
        <w:t>Kateřina Neveselá (</w:t>
      </w:r>
      <w:r w:rsidR="3AF289A2" w:rsidRPr="7B6081AB">
        <w:rPr>
          <w:rFonts w:cs="Cambria"/>
          <w:b/>
          <w:bCs/>
        </w:rPr>
        <w:t>MMR-</w:t>
      </w:r>
      <w:r w:rsidR="3ACA470D" w:rsidRPr="7B6081AB">
        <w:rPr>
          <w:rFonts w:cs="Cambria"/>
          <w:b/>
          <w:bCs/>
        </w:rPr>
        <w:t xml:space="preserve">NOK) </w:t>
      </w:r>
      <w:r w:rsidR="3CA7B1E7" w:rsidRPr="7B6081AB">
        <w:rPr>
          <w:rFonts w:cs="Cambria"/>
        </w:rPr>
        <w:t xml:space="preserve">připomenula přehled finančních zdrojů a operačních programů pro ČR. </w:t>
      </w:r>
      <w:r w:rsidR="07E2D50F" w:rsidRPr="7B6081AB">
        <w:rPr>
          <w:rFonts w:cs="Cambria"/>
        </w:rPr>
        <w:t>Upozornila, že se ČR bude v programovém období 2021–2027 pohybovat ve výrazně jiném prostředí</w:t>
      </w:r>
      <w:r w:rsidR="2E72C6B8" w:rsidRPr="7B6081AB">
        <w:rPr>
          <w:rFonts w:cs="Cambria"/>
        </w:rPr>
        <w:t>,</w:t>
      </w:r>
      <w:r w:rsidR="07E2D50F" w:rsidRPr="7B6081AB">
        <w:rPr>
          <w:rFonts w:cs="Cambria"/>
        </w:rPr>
        <w:t xml:space="preserve"> než byl</w:t>
      </w:r>
      <w:r w:rsidR="00690C74">
        <w:rPr>
          <w:rFonts w:cs="Cambria"/>
        </w:rPr>
        <w:t>a</w:t>
      </w:r>
      <w:r w:rsidR="07E2D50F" w:rsidRPr="7B6081AB">
        <w:rPr>
          <w:rFonts w:cs="Cambria"/>
        </w:rPr>
        <w:t xml:space="preserve"> doposud </w:t>
      </w:r>
      <w:r w:rsidR="486E09BF" w:rsidRPr="7B6081AB">
        <w:rPr>
          <w:rFonts w:cs="Cambria"/>
        </w:rPr>
        <w:t>zvyklá. EU zdroje nebudou v daném období jediným hlavním zdrojem evropského financování v ČR. Dalšími zdroj</w:t>
      </w:r>
      <w:r w:rsidR="00962089">
        <w:rPr>
          <w:rFonts w:cs="Cambria"/>
        </w:rPr>
        <w:t>i</w:t>
      </w:r>
      <w:r w:rsidR="1338D4E9" w:rsidRPr="7B6081AB">
        <w:rPr>
          <w:rFonts w:cs="Cambria"/>
        </w:rPr>
        <w:t xml:space="preserve"> budou Národní plán obnovy, Modernizační fond a </w:t>
      </w:r>
      <w:r w:rsidR="004561C9">
        <w:rPr>
          <w:rFonts w:cs="Cambria"/>
        </w:rPr>
        <w:t>k</w:t>
      </w:r>
      <w:r w:rsidR="004561C9" w:rsidRPr="7B6081AB">
        <w:rPr>
          <w:rFonts w:cs="Cambria"/>
        </w:rPr>
        <w:t xml:space="preserve">omunitární </w:t>
      </w:r>
      <w:r w:rsidR="1338D4E9" w:rsidRPr="7B6081AB">
        <w:rPr>
          <w:rFonts w:cs="Cambria"/>
        </w:rPr>
        <w:t xml:space="preserve">programy, zejména Horizon. </w:t>
      </w:r>
      <w:r w:rsidR="5EA3B684" w:rsidRPr="7B6081AB">
        <w:rPr>
          <w:rFonts w:cs="Cambria"/>
        </w:rPr>
        <w:t>Jedná se o zdroje, které budou mít dopady na absorpční kapacitu napříč všemi nástroji</w:t>
      </w:r>
      <w:r w:rsidR="494C28F7" w:rsidRPr="7B6081AB">
        <w:rPr>
          <w:rFonts w:cs="Cambria"/>
        </w:rPr>
        <w:t>, zejména na EU fondy. V druhé čá</w:t>
      </w:r>
      <w:r w:rsidR="0CE0779F" w:rsidRPr="7B6081AB">
        <w:rPr>
          <w:rFonts w:cs="Cambria"/>
        </w:rPr>
        <w:t xml:space="preserve">sti vystoupení informovala o přípravě Dohody o partnerství a </w:t>
      </w:r>
      <w:bookmarkStart w:id="2" w:name="_GoBack"/>
      <w:bookmarkEnd w:id="2"/>
      <w:r w:rsidR="5D2C8996" w:rsidRPr="7B6081AB">
        <w:rPr>
          <w:rFonts w:cs="Cambria"/>
        </w:rPr>
        <w:t>programů od srpna 2021 vč</w:t>
      </w:r>
      <w:r w:rsidR="00CE7290">
        <w:rPr>
          <w:rFonts w:cs="Cambria"/>
        </w:rPr>
        <w:t>etně</w:t>
      </w:r>
      <w:r w:rsidR="5D2C8996" w:rsidRPr="7B6081AB">
        <w:rPr>
          <w:rFonts w:cs="Cambria"/>
        </w:rPr>
        <w:t xml:space="preserve"> </w:t>
      </w:r>
      <w:r w:rsidR="00CE7290">
        <w:rPr>
          <w:rFonts w:cs="Cambria"/>
        </w:rPr>
        <w:t>r</w:t>
      </w:r>
      <w:r w:rsidR="5D2C8996" w:rsidRPr="7B6081AB">
        <w:rPr>
          <w:rFonts w:cs="Cambria"/>
        </w:rPr>
        <w:t xml:space="preserve">eakcí a připomínek Evropské komise dle prezentace. </w:t>
      </w:r>
      <w:r w:rsidR="008B7C42">
        <w:rPr>
          <w:rFonts w:cs="Cambria"/>
        </w:rPr>
        <w:t>V</w:t>
      </w:r>
      <w:r w:rsidR="1A6FAB52" w:rsidRPr="7B6081AB">
        <w:rPr>
          <w:rFonts w:cs="Cambria"/>
        </w:rPr>
        <w:t>ěnovala</w:t>
      </w:r>
      <w:r w:rsidR="008B7C42">
        <w:rPr>
          <w:rFonts w:cs="Cambria"/>
        </w:rPr>
        <w:t xml:space="preserve"> se</w:t>
      </w:r>
      <w:r w:rsidR="1A6FAB52" w:rsidRPr="7B6081AB">
        <w:rPr>
          <w:rFonts w:cs="Cambria"/>
        </w:rPr>
        <w:t xml:space="preserve"> problematice příspěvku na klima ve fondech a operačních programech</w:t>
      </w:r>
      <w:r w:rsidR="57C72718" w:rsidRPr="7B6081AB">
        <w:rPr>
          <w:rFonts w:cs="Cambria"/>
        </w:rPr>
        <w:t xml:space="preserve">. </w:t>
      </w:r>
      <w:r w:rsidR="00F42FD5">
        <w:rPr>
          <w:rFonts w:cs="Cambria"/>
        </w:rPr>
        <w:t>P</w:t>
      </w:r>
      <w:r w:rsidR="57C72718" w:rsidRPr="7B6081AB">
        <w:rPr>
          <w:rFonts w:cs="Cambria"/>
        </w:rPr>
        <w:t>ředstavila termín pro předložení finální Dohody o partner</w:t>
      </w:r>
      <w:r w:rsidR="4EB89431" w:rsidRPr="7B6081AB">
        <w:rPr>
          <w:rFonts w:cs="Cambria"/>
        </w:rPr>
        <w:t>s</w:t>
      </w:r>
      <w:r w:rsidR="57C72718" w:rsidRPr="7B6081AB">
        <w:rPr>
          <w:rFonts w:cs="Cambria"/>
        </w:rPr>
        <w:t>tví</w:t>
      </w:r>
      <w:r w:rsidR="08EBC617" w:rsidRPr="7B6081AB">
        <w:rPr>
          <w:rFonts w:cs="Cambria"/>
        </w:rPr>
        <w:t xml:space="preserve"> a</w:t>
      </w:r>
      <w:r w:rsidR="00732997">
        <w:rPr>
          <w:rFonts w:cs="Cambria"/>
        </w:rPr>
        <w:t> </w:t>
      </w:r>
      <w:r w:rsidR="08EBC617" w:rsidRPr="7B6081AB">
        <w:rPr>
          <w:rFonts w:cs="Cambria"/>
        </w:rPr>
        <w:t xml:space="preserve">následně předkládání programů </w:t>
      </w:r>
      <w:r w:rsidR="15E4DBC3" w:rsidRPr="7B6081AB">
        <w:rPr>
          <w:rFonts w:cs="Cambria"/>
        </w:rPr>
        <w:t>pro formální vyjednávání ČR s Evropskou komisí dle prezentace.</w:t>
      </w:r>
    </w:p>
    <w:p w14:paraId="46C58888" w14:textId="09DD06C9" w:rsidR="41EB6769" w:rsidRDefault="41EB6769" w:rsidP="7B6081AB">
      <w:pPr>
        <w:jc w:val="both"/>
        <w:rPr>
          <w:rFonts w:ascii="Calibri" w:eastAsia="Calibri" w:hAnsi="Calibri" w:cs="Calibri"/>
        </w:rPr>
      </w:pPr>
      <w:r w:rsidRPr="7B6081AB">
        <w:rPr>
          <w:rFonts w:ascii="Calibri" w:eastAsia="Calibri" w:hAnsi="Calibri" w:cs="Calibri"/>
          <w:b/>
          <w:bCs/>
        </w:rPr>
        <w:t xml:space="preserve">David Koppitz (MMR) </w:t>
      </w:r>
      <w:r w:rsidRPr="7B6081AB">
        <w:rPr>
          <w:rFonts w:ascii="Calibri" w:eastAsia="Calibri" w:hAnsi="Calibri" w:cs="Calibri"/>
        </w:rPr>
        <w:t xml:space="preserve">navázal a doplnil bod o přípravě programového 2021–2027 z pohledu územní dimenze. </w:t>
      </w:r>
      <w:r w:rsidR="38DCD482" w:rsidRPr="7B6081AB">
        <w:rPr>
          <w:rFonts w:ascii="Calibri" w:eastAsia="Calibri" w:hAnsi="Calibri" w:cs="Calibri"/>
        </w:rPr>
        <w:t>Připomněl schválení klíčových dokumentů, kterými jsou Územní dimenze v operačních programech 2021+ a</w:t>
      </w:r>
      <w:r w:rsidR="00732997">
        <w:rPr>
          <w:rFonts w:ascii="Calibri" w:eastAsia="Calibri" w:hAnsi="Calibri" w:cs="Calibri"/>
        </w:rPr>
        <w:t> </w:t>
      </w:r>
      <w:r w:rsidR="38DCD482" w:rsidRPr="7B6081AB">
        <w:rPr>
          <w:rFonts w:ascii="Calibri" w:eastAsia="Calibri" w:hAnsi="Calibri" w:cs="Calibri"/>
        </w:rPr>
        <w:t xml:space="preserve">Metodický pokyn </w:t>
      </w:r>
      <w:r w:rsidR="639A28B6" w:rsidRPr="7B6081AB">
        <w:rPr>
          <w:rFonts w:ascii="Calibri" w:eastAsia="Calibri" w:hAnsi="Calibri" w:cs="Calibri"/>
        </w:rPr>
        <w:t xml:space="preserve">pro využití integrovaných nástrojů a regionálních akčních plánů v programovém období 2021–2027. </w:t>
      </w:r>
      <w:r w:rsidR="05FCB7D5" w:rsidRPr="7B6081AB">
        <w:rPr>
          <w:rFonts w:ascii="Calibri" w:eastAsia="Calibri" w:hAnsi="Calibri" w:cs="Calibri"/>
        </w:rPr>
        <w:t xml:space="preserve"> Byly schváleny všechny koncepční část</w:t>
      </w:r>
      <w:r w:rsidR="00C63164">
        <w:rPr>
          <w:rFonts w:ascii="Calibri" w:eastAsia="Calibri" w:hAnsi="Calibri" w:cs="Calibri"/>
        </w:rPr>
        <w:t>i</w:t>
      </w:r>
      <w:r w:rsidR="05FCB7D5" w:rsidRPr="7B6081AB">
        <w:rPr>
          <w:rFonts w:ascii="Calibri" w:eastAsia="Calibri" w:hAnsi="Calibri" w:cs="Calibri"/>
        </w:rPr>
        <w:t xml:space="preserve"> strategií CLLD, byla vyhlášena výzva pro p</w:t>
      </w:r>
      <w:r w:rsidR="5FE9C7EF" w:rsidRPr="7B6081AB">
        <w:rPr>
          <w:rFonts w:ascii="Calibri" w:eastAsia="Calibri" w:hAnsi="Calibri" w:cs="Calibri"/>
        </w:rPr>
        <w:t xml:space="preserve">ředkládání strategie ITI a v rámci nástroje RAP byly schváleny </w:t>
      </w:r>
      <w:r w:rsidR="02D08930" w:rsidRPr="7B6081AB">
        <w:rPr>
          <w:rFonts w:ascii="Calibri" w:eastAsia="Calibri" w:hAnsi="Calibri" w:cs="Calibri"/>
        </w:rPr>
        <w:t>všechny klíče Asociací krajů ČR a průběžně vznikají textové části RAP.</w:t>
      </w:r>
    </w:p>
    <w:p w14:paraId="61EE3474" w14:textId="77777777" w:rsidR="007B3914" w:rsidRDefault="007B3914" w:rsidP="7B6081AB">
      <w:pPr>
        <w:jc w:val="both"/>
        <w:rPr>
          <w:rFonts w:ascii="Calibri" w:eastAsia="Calibri" w:hAnsi="Calibri" w:cs="Calibri"/>
        </w:rPr>
      </w:pPr>
    </w:p>
    <w:p w14:paraId="4EE65F2B" w14:textId="151FABD6" w:rsidR="005E2BEB" w:rsidRDefault="005E2BEB" w:rsidP="6558470E">
      <w:pPr>
        <w:jc w:val="both"/>
        <w:rPr>
          <w:b/>
          <w:bCs/>
          <w:u w:val="single"/>
        </w:rPr>
      </w:pPr>
      <w:r w:rsidRPr="6558470E">
        <w:rPr>
          <w:b/>
          <w:bCs/>
          <w:u w:val="single"/>
        </w:rPr>
        <w:t xml:space="preserve">Bod </w:t>
      </w:r>
      <w:r w:rsidR="3CF9B3F1" w:rsidRPr="6558470E">
        <w:rPr>
          <w:b/>
          <w:bCs/>
          <w:u w:val="single"/>
        </w:rPr>
        <w:t>9</w:t>
      </w:r>
      <w:r w:rsidRPr="6558470E">
        <w:rPr>
          <w:b/>
          <w:bCs/>
          <w:u w:val="single"/>
        </w:rPr>
        <w:t xml:space="preserve"> – Vystoupení řídicích orgánů – aktuální informace</w:t>
      </w:r>
      <w:r w:rsidR="14540D8A" w:rsidRPr="6558470E">
        <w:rPr>
          <w:b/>
          <w:bCs/>
          <w:u w:val="single"/>
        </w:rPr>
        <w:t xml:space="preserve"> </w:t>
      </w:r>
    </w:p>
    <w:p w14:paraId="5378514D" w14:textId="629351FE" w:rsidR="1DD82D89" w:rsidRDefault="39F71E07" w:rsidP="2E4CDC65">
      <w:pPr>
        <w:jc w:val="both"/>
      </w:pPr>
      <w:r w:rsidRPr="6558470E">
        <w:rPr>
          <w:b/>
          <w:bCs/>
        </w:rPr>
        <w:t>Rostislav Mazal</w:t>
      </w:r>
      <w:r w:rsidR="7819353A" w:rsidRPr="6558470E">
        <w:rPr>
          <w:b/>
          <w:bCs/>
        </w:rPr>
        <w:t xml:space="preserve"> </w:t>
      </w:r>
      <w:r w:rsidR="3FD46829" w:rsidRPr="6558470E">
        <w:rPr>
          <w:b/>
          <w:bCs/>
        </w:rPr>
        <w:t>(</w:t>
      </w:r>
      <w:r w:rsidR="00282B31" w:rsidRPr="6558470E">
        <w:rPr>
          <w:b/>
          <w:bCs/>
        </w:rPr>
        <w:t xml:space="preserve">ŘO </w:t>
      </w:r>
      <w:r w:rsidR="3FD46829" w:rsidRPr="6558470E">
        <w:rPr>
          <w:b/>
          <w:bCs/>
        </w:rPr>
        <w:t xml:space="preserve">IROP) </w:t>
      </w:r>
      <w:r w:rsidR="00455BDE">
        <w:t>na úvod</w:t>
      </w:r>
      <w:r w:rsidR="00455BDE">
        <w:rPr>
          <w:b/>
          <w:bCs/>
        </w:rPr>
        <w:t xml:space="preserve"> </w:t>
      </w:r>
      <w:r w:rsidR="00455BDE">
        <w:t xml:space="preserve">shrnul aktuální bilanci uzavřených a otevřených výzev pro integrované nástroje. Následně </w:t>
      </w:r>
      <w:r w:rsidR="3FD46829">
        <w:t xml:space="preserve">představil </w:t>
      </w:r>
      <w:r w:rsidR="00455BDE">
        <w:t xml:space="preserve">aktuální informace o přípravě IROP na období 2021–2027 </w:t>
      </w:r>
      <w:r w:rsidR="036E69A2">
        <w:t xml:space="preserve">vč. </w:t>
      </w:r>
      <w:r w:rsidR="00C63164">
        <w:t>p</w:t>
      </w:r>
      <w:r w:rsidR="036E69A2">
        <w:t xml:space="preserve">řipomínek a rizik startu </w:t>
      </w:r>
      <w:r w:rsidR="00455BDE">
        <w:t>dle prezentace</w:t>
      </w:r>
      <w:r w:rsidR="1F6DECBB">
        <w:t>.</w:t>
      </w:r>
      <w:r w:rsidR="78EB265D">
        <w:t xml:space="preserve"> Vyhlášení 1. výzvy se předpokládá v 2 Q 2022, pro integro</w:t>
      </w:r>
      <w:r w:rsidR="2984FD0A">
        <w:t>vané nástroje až v 2. polovině roku 2022</w:t>
      </w:r>
      <w:r w:rsidR="742E7FB7">
        <w:t>.</w:t>
      </w:r>
    </w:p>
    <w:p w14:paraId="4AB67A36" w14:textId="63330C0F" w:rsidR="654B204A" w:rsidRDefault="6D71AA1E" w:rsidP="6558470E">
      <w:pPr>
        <w:jc w:val="both"/>
        <w:rPr>
          <w:b/>
          <w:bCs/>
        </w:rPr>
      </w:pPr>
      <w:r w:rsidRPr="6558470E">
        <w:rPr>
          <w:b/>
          <w:bCs/>
        </w:rPr>
        <w:t>Marek Kupsa</w:t>
      </w:r>
      <w:r w:rsidR="654B204A" w:rsidRPr="6558470E">
        <w:rPr>
          <w:b/>
          <w:bCs/>
        </w:rPr>
        <w:t xml:space="preserve"> (</w:t>
      </w:r>
      <w:r w:rsidR="00282B31" w:rsidRPr="6558470E">
        <w:rPr>
          <w:b/>
          <w:bCs/>
        </w:rPr>
        <w:t xml:space="preserve">ŘO </w:t>
      </w:r>
      <w:r w:rsidR="654B204A" w:rsidRPr="6558470E">
        <w:rPr>
          <w:b/>
          <w:bCs/>
        </w:rPr>
        <w:t xml:space="preserve">OP TP) </w:t>
      </w:r>
      <w:r w:rsidR="0044683D">
        <w:t>představil aktuální stav čerpání OPTP 2014–2020</w:t>
      </w:r>
      <w:r w:rsidR="7452A168">
        <w:t xml:space="preserve"> a podobu OPTP 2021+ </w:t>
      </w:r>
      <w:r w:rsidR="6B01B596">
        <w:t>vč. míry kofinancování</w:t>
      </w:r>
      <w:r w:rsidR="7452A168">
        <w:t xml:space="preserve"> dle prezentace.</w:t>
      </w:r>
      <w:r w:rsidR="47B2A2B4">
        <w:t xml:space="preserve"> </w:t>
      </w:r>
    </w:p>
    <w:p w14:paraId="567C7DFB" w14:textId="0593CE9B" w:rsidR="47D0F1E6" w:rsidRDefault="631B7746" w:rsidP="2E4CDC65">
      <w:pPr>
        <w:jc w:val="both"/>
      </w:pPr>
      <w:r w:rsidRPr="7B6081AB">
        <w:rPr>
          <w:b/>
          <w:bCs/>
        </w:rPr>
        <w:t>Michal Ulrich (</w:t>
      </w:r>
      <w:r w:rsidR="21D153BA" w:rsidRPr="7B6081AB">
        <w:rPr>
          <w:b/>
          <w:bCs/>
        </w:rPr>
        <w:t xml:space="preserve">ŘO </w:t>
      </w:r>
      <w:r w:rsidRPr="7B6081AB">
        <w:rPr>
          <w:b/>
          <w:bCs/>
        </w:rPr>
        <w:t>OP D)</w:t>
      </w:r>
      <w:r w:rsidR="0D03A94C">
        <w:t xml:space="preserve"> informoval o aktuálním stavu přípravy nového programového období 2021–2027 dle prezentace. V závěru představil </w:t>
      </w:r>
      <w:r w:rsidR="58DD5391">
        <w:t xml:space="preserve">aktuální stav </w:t>
      </w:r>
      <w:r w:rsidR="0BB48CB2">
        <w:t xml:space="preserve">čerpání OP D </w:t>
      </w:r>
      <w:r w:rsidR="58DD5391">
        <w:t>programovém období 2014–2020 dle prezentace.</w:t>
      </w:r>
    </w:p>
    <w:p w14:paraId="25018DC3" w14:textId="7C7B216E" w:rsidR="45CABCCD" w:rsidRDefault="561FED96" w:rsidP="6558470E">
      <w:pPr>
        <w:jc w:val="both"/>
        <w:rPr>
          <w:u w:val="single"/>
        </w:rPr>
      </w:pPr>
      <w:r w:rsidRPr="7B6081AB">
        <w:rPr>
          <w:b/>
          <w:bCs/>
        </w:rPr>
        <w:t>Jiří Kinský (</w:t>
      </w:r>
      <w:r w:rsidR="21D153BA" w:rsidRPr="7B6081AB">
        <w:rPr>
          <w:b/>
          <w:bCs/>
        </w:rPr>
        <w:t xml:space="preserve">ŘO </w:t>
      </w:r>
      <w:r w:rsidR="259F15AC" w:rsidRPr="7B6081AB">
        <w:rPr>
          <w:b/>
          <w:bCs/>
        </w:rPr>
        <w:t>OP Z</w:t>
      </w:r>
      <w:r w:rsidR="2D17BA9A" w:rsidRPr="7B6081AB">
        <w:rPr>
          <w:b/>
          <w:bCs/>
        </w:rPr>
        <w:t>)</w:t>
      </w:r>
      <w:r w:rsidRPr="7B6081AB">
        <w:rPr>
          <w:b/>
          <w:bCs/>
        </w:rPr>
        <w:t xml:space="preserve"> </w:t>
      </w:r>
      <w:r w:rsidR="162C5865">
        <w:t xml:space="preserve">informoval </w:t>
      </w:r>
      <w:r w:rsidR="70779E6E">
        <w:t xml:space="preserve">v první části </w:t>
      </w:r>
      <w:r w:rsidR="00C63164">
        <w:t xml:space="preserve">o </w:t>
      </w:r>
      <w:r w:rsidR="162C5865">
        <w:t>aktuální</w:t>
      </w:r>
      <w:r w:rsidR="00C63164">
        <w:t>m</w:t>
      </w:r>
      <w:r w:rsidR="162C5865">
        <w:t xml:space="preserve"> </w:t>
      </w:r>
      <w:r w:rsidR="0E3EA5F5">
        <w:t>stav</w:t>
      </w:r>
      <w:r w:rsidR="00C63164">
        <w:t>u</w:t>
      </w:r>
      <w:r w:rsidR="162C5865">
        <w:t xml:space="preserve"> přípravy a </w:t>
      </w:r>
      <w:r w:rsidR="00C63164">
        <w:t xml:space="preserve">o </w:t>
      </w:r>
      <w:r w:rsidR="162C5865">
        <w:t xml:space="preserve">územní dimenzi v OP Z+ dle prezentace. </w:t>
      </w:r>
      <w:r w:rsidR="551E97E2">
        <w:t xml:space="preserve">ŘO předpokládá vyhlášení prvních výzev na začátku 3 Q roku 2022. </w:t>
      </w:r>
      <w:r w:rsidR="162C5865">
        <w:t>V druhé části svého příspěvku shrnul aktuální stav naplňování územní dimenze v OP Z</w:t>
      </w:r>
      <w:r w:rsidR="13D1D7FC">
        <w:t xml:space="preserve"> v programovém období 2014–2020.</w:t>
      </w:r>
    </w:p>
    <w:p w14:paraId="1BE83C7E" w14:textId="45456D09" w:rsidR="0BA75960" w:rsidRDefault="36881CBC" w:rsidP="2E4CDC65">
      <w:pPr>
        <w:jc w:val="both"/>
      </w:pPr>
      <w:r w:rsidRPr="6558470E">
        <w:rPr>
          <w:b/>
          <w:bCs/>
        </w:rPr>
        <w:t xml:space="preserve">Helena Barbořáková </w:t>
      </w:r>
      <w:r w:rsidR="0BA75960" w:rsidRPr="6558470E">
        <w:rPr>
          <w:b/>
          <w:bCs/>
        </w:rPr>
        <w:t>(</w:t>
      </w:r>
      <w:r w:rsidR="00282B31" w:rsidRPr="6558470E">
        <w:rPr>
          <w:b/>
          <w:bCs/>
        </w:rPr>
        <w:t>ŘO OP VVV</w:t>
      </w:r>
      <w:r w:rsidR="0BA75960" w:rsidRPr="6558470E">
        <w:rPr>
          <w:b/>
          <w:bCs/>
        </w:rPr>
        <w:t xml:space="preserve">) </w:t>
      </w:r>
      <w:r w:rsidR="6B814F89">
        <w:t xml:space="preserve">na úvod </w:t>
      </w:r>
      <w:r w:rsidR="0BA75960">
        <w:t>představil</w:t>
      </w:r>
      <w:r w:rsidR="003A31E6">
        <w:t>a</w:t>
      </w:r>
      <w:r w:rsidR="0BA75960">
        <w:t xml:space="preserve"> stav </w:t>
      </w:r>
      <w:r w:rsidR="02237AD8">
        <w:t xml:space="preserve">aktuální stav naplňování územní dimenze v </w:t>
      </w:r>
      <w:r w:rsidR="0BA75960">
        <w:t>OP VVV</w:t>
      </w:r>
      <w:r w:rsidR="02237AD8">
        <w:t xml:space="preserve"> dle prezentace. V druhé části shrnula </w:t>
      </w:r>
      <w:r w:rsidR="2C0752A9">
        <w:t>základní body o</w:t>
      </w:r>
      <w:r w:rsidR="02237AD8">
        <w:t xml:space="preserve"> </w:t>
      </w:r>
      <w:r w:rsidR="7291B19B">
        <w:t>příprav</w:t>
      </w:r>
      <w:r w:rsidR="0C082EC2">
        <w:t>ě</w:t>
      </w:r>
      <w:r w:rsidR="02237AD8">
        <w:t xml:space="preserve"> OP JAK</w:t>
      </w:r>
      <w:r w:rsidR="562E26B0">
        <w:t xml:space="preserve">, </w:t>
      </w:r>
      <w:r w:rsidR="6B105C5F">
        <w:t>hlavní</w:t>
      </w:r>
      <w:r w:rsidR="562E26B0">
        <w:t xml:space="preserve"> změny nového programu oproti OP VVV a předběžné plánované termí</w:t>
      </w:r>
      <w:r w:rsidR="00D72173">
        <w:t>n</w:t>
      </w:r>
      <w:r w:rsidR="562E26B0">
        <w:t>y výzev dle prezentace.</w:t>
      </w:r>
    </w:p>
    <w:p w14:paraId="1C72C9B3" w14:textId="0D3AEC3C" w:rsidR="7EBF9B43" w:rsidRDefault="0796EECE" w:rsidP="2E4CDC65">
      <w:pPr>
        <w:jc w:val="both"/>
      </w:pPr>
      <w:r w:rsidRPr="7B6081AB">
        <w:rPr>
          <w:b/>
          <w:bCs/>
        </w:rPr>
        <w:t>Josef Tabery (</w:t>
      </w:r>
      <w:r w:rsidR="21D153BA" w:rsidRPr="7B6081AB">
        <w:rPr>
          <w:b/>
          <w:bCs/>
        </w:rPr>
        <w:t>ŘO PRV</w:t>
      </w:r>
      <w:r w:rsidRPr="7B6081AB">
        <w:rPr>
          <w:b/>
          <w:bCs/>
        </w:rPr>
        <w:t>)</w:t>
      </w:r>
      <w:r w:rsidR="18CA28B0">
        <w:t xml:space="preserve"> </w:t>
      </w:r>
      <w:r w:rsidR="68235D97">
        <w:t>seznámil členy</w:t>
      </w:r>
      <w:r w:rsidR="18CA28B0">
        <w:t xml:space="preserve"> o aktuálním stavu přípravy Strategického plánu Společné zemědělské politiky na období 2023–2027</w:t>
      </w:r>
      <w:r w:rsidR="2A7DB00E">
        <w:t xml:space="preserve"> dle prezentace. </w:t>
      </w:r>
      <w:r w:rsidR="60FA06F2">
        <w:t xml:space="preserve">Pro metodu LEADER bude vyčleněno 5 % rozpočtu. </w:t>
      </w:r>
      <w:r w:rsidR="4F261B84">
        <w:t>V</w:t>
      </w:r>
      <w:r w:rsidR="2A7DB00E">
        <w:t xml:space="preserve"> druhé </w:t>
      </w:r>
      <w:r w:rsidR="2A7DB00E">
        <w:lastRenderedPageBreak/>
        <w:t>části svého vystoupení shrnul aktu</w:t>
      </w:r>
      <w:r w:rsidR="6BD8CADC">
        <w:t>ální stav naplňování Programu rozvoje venkova 2014–2020 vč</w:t>
      </w:r>
      <w:r w:rsidR="00C84A35">
        <w:t xml:space="preserve">etně </w:t>
      </w:r>
      <w:r w:rsidR="005D02FB">
        <w:t>j</w:t>
      </w:r>
      <w:r w:rsidR="6BD8CADC">
        <w:t>eho přechodného období</w:t>
      </w:r>
      <w:r w:rsidR="45F0703A">
        <w:t>.</w:t>
      </w:r>
    </w:p>
    <w:p w14:paraId="6293A524" w14:textId="488DB293" w:rsidR="02ED2571" w:rsidRDefault="45C5DAF7" w:rsidP="2E4CDC65">
      <w:pPr>
        <w:jc w:val="both"/>
      </w:pPr>
      <w:r w:rsidRPr="7B6081AB">
        <w:rPr>
          <w:b/>
          <w:bCs/>
        </w:rPr>
        <w:t>Jaroslav Michna</w:t>
      </w:r>
      <w:r w:rsidR="6D8E3F34" w:rsidRPr="7B6081AB">
        <w:rPr>
          <w:b/>
          <w:bCs/>
        </w:rPr>
        <w:t xml:space="preserve"> </w:t>
      </w:r>
      <w:r w:rsidR="65499988" w:rsidRPr="7B6081AB">
        <w:rPr>
          <w:b/>
          <w:bCs/>
        </w:rPr>
        <w:t>(</w:t>
      </w:r>
      <w:r w:rsidR="21D153BA" w:rsidRPr="7B6081AB">
        <w:rPr>
          <w:b/>
          <w:bCs/>
        </w:rPr>
        <w:t xml:space="preserve">ŘO </w:t>
      </w:r>
      <w:r w:rsidR="65499988" w:rsidRPr="7B6081AB">
        <w:rPr>
          <w:b/>
          <w:bCs/>
        </w:rPr>
        <w:t>OP</w:t>
      </w:r>
      <w:r w:rsidR="3D99EA69" w:rsidRPr="7B6081AB">
        <w:rPr>
          <w:b/>
          <w:bCs/>
        </w:rPr>
        <w:t xml:space="preserve"> </w:t>
      </w:r>
      <w:r w:rsidR="65499988" w:rsidRPr="7B6081AB">
        <w:rPr>
          <w:b/>
          <w:bCs/>
        </w:rPr>
        <w:t>ŽP)</w:t>
      </w:r>
      <w:r w:rsidR="65499988">
        <w:t xml:space="preserve"> </w:t>
      </w:r>
      <w:r w:rsidR="3DC26E24">
        <w:t>shrnul aktuální stav implementace integrovaných nástrojů v OPŽP 2014–2020 dle prezentace. Rovněž informoval o aktuálním stavu přípravy nového OPŽP 2021+</w:t>
      </w:r>
      <w:r w:rsidR="5DD39E21">
        <w:t>, jeho struktury vč</w:t>
      </w:r>
      <w:r w:rsidR="001F47E6">
        <w:t>etně</w:t>
      </w:r>
      <w:r w:rsidR="5DD39E21">
        <w:t xml:space="preserve"> </w:t>
      </w:r>
      <w:r w:rsidR="0D035A08">
        <w:t>u</w:t>
      </w:r>
      <w:r w:rsidR="5DD39E21">
        <w:t xml:space="preserve">platnění integrovaných nástrojů </w:t>
      </w:r>
      <w:r w:rsidR="13223806">
        <w:t>a hodnocení dosavadního stavu</w:t>
      </w:r>
      <w:r w:rsidR="5DD39E21">
        <w:t>.</w:t>
      </w:r>
      <w:r w:rsidR="3DC26E24">
        <w:t xml:space="preserve"> </w:t>
      </w:r>
    </w:p>
    <w:p w14:paraId="17F5F8A2" w14:textId="701CD6D8" w:rsidR="00282E14" w:rsidRDefault="6D8E3F34" w:rsidP="00867D70">
      <w:pPr>
        <w:jc w:val="both"/>
      </w:pPr>
      <w:r w:rsidRPr="7B6081AB">
        <w:rPr>
          <w:b/>
          <w:bCs/>
        </w:rPr>
        <w:t>Marian Piecha</w:t>
      </w:r>
      <w:r w:rsidR="0C7F27E6" w:rsidRPr="7B6081AB">
        <w:rPr>
          <w:b/>
          <w:bCs/>
        </w:rPr>
        <w:t xml:space="preserve"> (</w:t>
      </w:r>
      <w:r w:rsidR="12C015BE" w:rsidRPr="7B6081AB">
        <w:rPr>
          <w:b/>
          <w:bCs/>
        </w:rPr>
        <w:t xml:space="preserve">ŘO </w:t>
      </w:r>
      <w:r w:rsidR="0C7F27E6" w:rsidRPr="7B6081AB">
        <w:rPr>
          <w:b/>
          <w:bCs/>
        </w:rPr>
        <w:t xml:space="preserve">OP TAK) </w:t>
      </w:r>
      <w:r w:rsidR="578A7D49">
        <w:t>informoval o aktuálním stavu implementace nástroje ITI v OP PIK</w:t>
      </w:r>
      <w:r w:rsidR="2A84B8CA">
        <w:t xml:space="preserve"> dle prezentace</w:t>
      </w:r>
      <w:r w:rsidR="578A7D49">
        <w:t xml:space="preserve">. Problematickým místem </w:t>
      </w:r>
      <w:r w:rsidR="1BFA1876">
        <w:t xml:space="preserve">je zejména nízká připravenost projektu. </w:t>
      </w:r>
      <w:r w:rsidR="21E4EE8D">
        <w:t>V druhé části svého vystoupení představil základní strukturu OP TAK, harmonogram přípravy</w:t>
      </w:r>
      <w:r w:rsidR="1B0F8F7F">
        <w:t xml:space="preserve"> operačního programu</w:t>
      </w:r>
      <w:r w:rsidR="21E4EE8D">
        <w:t xml:space="preserve"> vč</w:t>
      </w:r>
      <w:r w:rsidR="00504FF0">
        <w:t>etn</w:t>
      </w:r>
      <w:r w:rsidR="002E1A75">
        <w:t>ě</w:t>
      </w:r>
      <w:r w:rsidR="21E4EE8D">
        <w:t xml:space="preserve"> </w:t>
      </w:r>
      <w:r w:rsidR="11BF4227">
        <w:t>s</w:t>
      </w:r>
      <w:r w:rsidR="21E4EE8D">
        <w:t>tavu přípravy inte</w:t>
      </w:r>
      <w:r w:rsidR="5114AA73">
        <w:t>grovaných nástrojů (ITI, CLLD)</w:t>
      </w:r>
      <w:r w:rsidR="7C3A30AC">
        <w:t xml:space="preserve"> a plánova</w:t>
      </w:r>
      <w:r w:rsidR="6B5BA176">
        <w:t>ného indikativního harmonogramu.</w:t>
      </w:r>
    </w:p>
    <w:p w14:paraId="0CA00369" w14:textId="0D09F009" w:rsidR="57E76F59" w:rsidRPr="00282E14" w:rsidRDefault="18522984" w:rsidP="00867D70">
      <w:pPr>
        <w:jc w:val="both"/>
      </w:pPr>
      <w:r w:rsidRPr="7B6081AB">
        <w:rPr>
          <w:b/>
          <w:bCs/>
        </w:rPr>
        <w:t>Oldřich Hnátek (OP PPR)</w:t>
      </w:r>
      <w:r w:rsidR="29A4EB04" w:rsidRPr="7B6081AB">
        <w:rPr>
          <w:b/>
          <w:bCs/>
        </w:rPr>
        <w:t xml:space="preserve"> </w:t>
      </w:r>
      <w:r w:rsidR="1FC71562">
        <w:t xml:space="preserve">informoval o aktuálním stavu implementace ITI v OP PPR, zejména o </w:t>
      </w:r>
      <w:r w:rsidR="175F2EB8">
        <w:t>dokončeném</w:t>
      </w:r>
      <w:r w:rsidR="1FC71562">
        <w:t xml:space="preserve"> projektu Výstavba </w:t>
      </w:r>
      <w:r w:rsidR="70CF3D0E">
        <w:t>P</w:t>
      </w:r>
      <w:r w:rsidR="1FC71562">
        <w:t>+</w:t>
      </w:r>
      <w:r w:rsidR="74A10789">
        <w:t>R</w:t>
      </w:r>
      <w:r w:rsidR="1FC71562">
        <w:t xml:space="preserve"> Černý Most</w:t>
      </w:r>
      <w:r w:rsidR="0F43969D">
        <w:t>, a také o realizovaných projektech</w:t>
      </w:r>
      <w:r w:rsidR="1E961F44">
        <w:t>.</w:t>
      </w:r>
    </w:p>
    <w:p w14:paraId="4E06E727" w14:textId="77777777" w:rsidR="004561C9" w:rsidRDefault="004561C9" w:rsidP="6F889FF7">
      <w:pPr>
        <w:jc w:val="both"/>
      </w:pPr>
    </w:p>
    <w:p w14:paraId="566E9690" w14:textId="425B26D6" w:rsidR="00A0583F" w:rsidRDefault="00A0583F" w:rsidP="6F889FF7">
      <w:pPr>
        <w:jc w:val="both"/>
      </w:pPr>
      <w:r w:rsidRPr="6F889FF7">
        <w:rPr>
          <w:b/>
          <w:bCs/>
          <w:u w:val="single"/>
        </w:rPr>
        <w:t xml:space="preserve">Bod </w:t>
      </w:r>
      <w:r w:rsidR="0708F226" w:rsidRPr="6F889FF7">
        <w:rPr>
          <w:b/>
          <w:bCs/>
          <w:u w:val="single"/>
        </w:rPr>
        <w:t>10</w:t>
      </w:r>
      <w:r w:rsidR="00464CDE" w:rsidRPr="6F889FF7">
        <w:rPr>
          <w:b/>
          <w:bCs/>
          <w:u w:val="single"/>
        </w:rPr>
        <w:t xml:space="preserve"> </w:t>
      </w:r>
      <w:r w:rsidRPr="6F889FF7">
        <w:rPr>
          <w:b/>
          <w:bCs/>
          <w:u w:val="single"/>
        </w:rPr>
        <w:t xml:space="preserve">– </w:t>
      </w:r>
      <w:r w:rsidR="00A1100B" w:rsidRPr="6F889FF7">
        <w:rPr>
          <w:b/>
          <w:bCs/>
          <w:u w:val="single"/>
        </w:rPr>
        <w:t>Podpora HSOU a naplňování AP SRR</w:t>
      </w:r>
      <w:r w:rsidR="318CADFC" w:rsidRPr="6F889FF7">
        <w:rPr>
          <w:u w:val="single"/>
        </w:rPr>
        <w:t xml:space="preserve"> </w:t>
      </w:r>
    </w:p>
    <w:p w14:paraId="6B2E7DFA" w14:textId="788122B0" w:rsidR="2E4CDC65" w:rsidRDefault="18D5A8CC" w:rsidP="6F889FF7">
      <w:pPr>
        <w:jc w:val="both"/>
      </w:pPr>
      <w:r w:rsidRPr="6F889FF7">
        <w:rPr>
          <w:b/>
          <w:bCs/>
        </w:rPr>
        <w:t xml:space="preserve">David Koppitz </w:t>
      </w:r>
      <w:r w:rsidR="00A1100B" w:rsidRPr="6F889FF7">
        <w:rPr>
          <w:b/>
          <w:bCs/>
        </w:rPr>
        <w:t xml:space="preserve">(MMR) </w:t>
      </w:r>
      <w:r w:rsidR="1D3E283A">
        <w:t>stručně informoval</w:t>
      </w:r>
      <w:r w:rsidR="43344347">
        <w:t xml:space="preserve"> o </w:t>
      </w:r>
      <w:r w:rsidR="06F62F91">
        <w:t xml:space="preserve">harmonogramu a </w:t>
      </w:r>
      <w:r w:rsidR="43344347">
        <w:t>pokroku v obl</w:t>
      </w:r>
      <w:r w:rsidR="006D376E">
        <w:t>asti</w:t>
      </w:r>
      <w:r w:rsidR="43344347">
        <w:t xml:space="preserve"> systémové koordinace HSOÚ. Zdůraznil nutnost potřeby </w:t>
      </w:r>
      <w:r w:rsidR="544C2AAA">
        <w:t>nastavit ko</w:t>
      </w:r>
      <w:r w:rsidR="39CF1BE0">
        <w:t>munikaci</w:t>
      </w:r>
      <w:r w:rsidR="544C2AAA">
        <w:t xml:space="preserve"> mezi národní úrovní a</w:t>
      </w:r>
      <w:r w:rsidR="43344347">
        <w:t xml:space="preserve"> území</w:t>
      </w:r>
      <w:r w:rsidR="05CB9FBF">
        <w:t>m</w:t>
      </w:r>
      <w:r w:rsidR="133C3D7D">
        <w:t xml:space="preserve"> (součinnosti s RSK</w:t>
      </w:r>
      <w:r w:rsidR="4E9F8A91">
        <w:t>, zapojení krajů, spolupráce s MAS</w:t>
      </w:r>
      <w:r w:rsidR="133C3D7D">
        <w:t>)</w:t>
      </w:r>
      <w:r w:rsidR="2896B7C4">
        <w:t xml:space="preserve"> i pro potřeby plnění současného a tvorbu budoucího AP SRR</w:t>
      </w:r>
      <w:r w:rsidR="004561C9">
        <w:t>. D</w:t>
      </w:r>
      <w:r w:rsidR="04542E60">
        <w:t xml:space="preserve">ále vyjmenoval existující </w:t>
      </w:r>
      <w:r w:rsidR="1AF9E29B">
        <w:t xml:space="preserve">a budoucí </w:t>
      </w:r>
      <w:r w:rsidR="04542E60">
        <w:t>podporu pro HSOÚ</w:t>
      </w:r>
      <w:r w:rsidR="0079748E">
        <w:t xml:space="preserve"> vč</w:t>
      </w:r>
      <w:r w:rsidR="00C70331">
        <w:t>etně</w:t>
      </w:r>
      <w:r w:rsidR="0079748E">
        <w:t xml:space="preserve"> </w:t>
      </w:r>
      <w:r w:rsidR="00987C41">
        <w:t>plánu na realizaci NDT na podporu HSOÚ</w:t>
      </w:r>
      <w:r w:rsidR="00E03A8B">
        <w:t>, kde nyní peníze nejsou a rozhodnutí bude na budoucí vládě</w:t>
      </w:r>
      <w:r w:rsidR="00177497">
        <w:t xml:space="preserve"> (léto 202</w:t>
      </w:r>
      <w:r w:rsidR="00886599">
        <w:t>2</w:t>
      </w:r>
      <w:r w:rsidR="00177497">
        <w:t>)</w:t>
      </w:r>
      <w:r w:rsidR="00987C41">
        <w:t>.</w:t>
      </w:r>
      <w:r w:rsidR="58324F9A">
        <w:t xml:space="preserve"> </w:t>
      </w:r>
      <w:r w:rsidR="0079748E">
        <w:t xml:space="preserve">Vznesl apel na vyhodnocení stávající podpory pro HSOÚ. </w:t>
      </w:r>
    </w:p>
    <w:p w14:paraId="0571667F" w14:textId="7130D9A8" w:rsidR="00872FEB" w:rsidRPr="00F91AF2" w:rsidRDefault="02E9F468" w:rsidP="00F91AF2">
      <w:pPr>
        <w:jc w:val="both"/>
      </w:pPr>
      <w:r w:rsidRPr="00155F73">
        <w:rPr>
          <w:b/>
          <w:bCs/>
        </w:rPr>
        <w:t>Ondřej Pergl (MMR)</w:t>
      </w:r>
      <w:r w:rsidR="00155F73">
        <w:t xml:space="preserve"> </w:t>
      </w:r>
      <w:r w:rsidR="007C673A">
        <w:rPr>
          <w:rFonts w:eastAsiaTheme="minorEastAsia"/>
        </w:rPr>
        <w:t>s</w:t>
      </w:r>
      <w:r w:rsidR="00AE52D9">
        <w:rPr>
          <w:rFonts w:eastAsiaTheme="minorEastAsia"/>
        </w:rPr>
        <w:t>eznámil členy s</w:t>
      </w:r>
      <w:r w:rsidR="00F91AF2">
        <w:rPr>
          <w:rFonts w:eastAsiaTheme="minorEastAsia"/>
        </w:rPr>
        <w:t xml:space="preserve">e stavem </w:t>
      </w:r>
      <w:r w:rsidR="00592FBE">
        <w:rPr>
          <w:rFonts w:eastAsiaTheme="minorEastAsia"/>
        </w:rPr>
        <w:t>naplňování AP SRR</w:t>
      </w:r>
      <w:r w:rsidR="00624DE8">
        <w:rPr>
          <w:rFonts w:eastAsiaTheme="minorEastAsia"/>
        </w:rPr>
        <w:t xml:space="preserve"> 21</w:t>
      </w:r>
      <w:r w:rsidR="004561C9">
        <w:rPr>
          <w:rFonts w:eastAsiaTheme="minorEastAsia"/>
        </w:rPr>
        <w:t>–</w:t>
      </w:r>
      <w:r w:rsidR="00624DE8">
        <w:rPr>
          <w:rFonts w:eastAsiaTheme="minorEastAsia"/>
        </w:rPr>
        <w:t>22</w:t>
      </w:r>
      <w:r w:rsidR="00BA6344">
        <w:rPr>
          <w:rFonts w:eastAsiaTheme="minorEastAsia"/>
        </w:rPr>
        <w:t xml:space="preserve">, celkem </w:t>
      </w:r>
      <w:r w:rsidR="00E44CAD">
        <w:rPr>
          <w:rFonts w:eastAsiaTheme="minorEastAsia"/>
        </w:rPr>
        <w:t>110 úkolů</w:t>
      </w:r>
      <w:r w:rsidR="00BA6344">
        <w:rPr>
          <w:rFonts w:eastAsiaTheme="minorEastAsia"/>
        </w:rPr>
        <w:t>;</w:t>
      </w:r>
      <w:r w:rsidR="00E44CAD">
        <w:rPr>
          <w:rFonts w:eastAsiaTheme="minorEastAsia"/>
        </w:rPr>
        <w:t xml:space="preserve"> 29 splněno, 56</w:t>
      </w:r>
      <w:r w:rsidR="00D23B9B">
        <w:rPr>
          <w:rFonts w:eastAsiaTheme="minorEastAsia"/>
        </w:rPr>
        <w:t> </w:t>
      </w:r>
      <w:r w:rsidR="00E44CAD">
        <w:rPr>
          <w:rFonts w:eastAsiaTheme="minorEastAsia"/>
        </w:rPr>
        <w:t xml:space="preserve">běží, 27 </w:t>
      </w:r>
      <w:r w:rsidR="00BA6344">
        <w:rPr>
          <w:rFonts w:eastAsiaTheme="minorEastAsia"/>
        </w:rPr>
        <w:t>je problematických.</w:t>
      </w:r>
      <w:r w:rsidR="008D65C8">
        <w:rPr>
          <w:rFonts w:eastAsiaTheme="minorEastAsia"/>
        </w:rPr>
        <w:t xml:space="preserve"> </w:t>
      </w:r>
      <w:r w:rsidR="003E392E">
        <w:rPr>
          <w:rFonts w:eastAsiaTheme="minorEastAsia"/>
        </w:rPr>
        <w:t xml:space="preserve">Představil </w:t>
      </w:r>
      <w:r w:rsidR="007E45A0">
        <w:rPr>
          <w:rFonts w:eastAsiaTheme="minorEastAsia"/>
        </w:rPr>
        <w:t xml:space="preserve">finanční plnění AP SRR a </w:t>
      </w:r>
      <w:r w:rsidR="003E392E">
        <w:rPr>
          <w:rFonts w:eastAsiaTheme="minorEastAsia"/>
        </w:rPr>
        <w:t>harmonogram</w:t>
      </w:r>
      <w:r w:rsidR="007E45A0">
        <w:rPr>
          <w:rFonts w:eastAsiaTheme="minorEastAsia"/>
        </w:rPr>
        <w:t xml:space="preserve"> pro rok </w:t>
      </w:r>
      <w:r w:rsidR="004561C9">
        <w:rPr>
          <w:rFonts w:eastAsiaTheme="minorEastAsia"/>
        </w:rPr>
        <w:t>20</w:t>
      </w:r>
      <w:r w:rsidR="007E45A0">
        <w:rPr>
          <w:rFonts w:eastAsiaTheme="minorEastAsia"/>
        </w:rPr>
        <w:t xml:space="preserve">22 </w:t>
      </w:r>
      <w:r w:rsidR="004561C9">
        <w:rPr>
          <w:rFonts w:eastAsiaTheme="minorEastAsia"/>
        </w:rPr>
        <w:t xml:space="preserve">a </w:t>
      </w:r>
      <w:r w:rsidR="007E45A0">
        <w:rPr>
          <w:rFonts w:eastAsiaTheme="minorEastAsia"/>
        </w:rPr>
        <w:t>příprav</w:t>
      </w:r>
      <w:r w:rsidR="004561C9">
        <w:rPr>
          <w:rFonts w:eastAsiaTheme="minorEastAsia"/>
        </w:rPr>
        <w:t>u</w:t>
      </w:r>
      <w:r w:rsidR="007E45A0">
        <w:rPr>
          <w:rFonts w:eastAsiaTheme="minorEastAsia"/>
        </w:rPr>
        <w:t xml:space="preserve"> budoucího </w:t>
      </w:r>
      <w:r w:rsidR="0096408F">
        <w:rPr>
          <w:rFonts w:eastAsiaTheme="minorEastAsia"/>
        </w:rPr>
        <w:t>AP</w:t>
      </w:r>
      <w:r w:rsidR="007E0B9B">
        <w:rPr>
          <w:rFonts w:eastAsiaTheme="minorEastAsia"/>
        </w:rPr>
        <w:t>. Již v lednu by se měla sejít PS SRR.</w:t>
      </w:r>
      <w:r w:rsidR="003E392E">
        <w:rPr>
          <w:rFonts w:eastAsiaTheme="minorEastAsia"/>
        </w:rPr>
        <w:t xml:space="preserve"> </w:t>
      </w:r>
    </w:p>
    <w:p w14:paraId="667022A4" w14:textId="2B55E9F8" w:rsidR="00797A43" w:rsidRDefault="004561C9" w:rsidP="00BD3D60">
      <w:pPr>
        <w:jc w:val="both"/>
        <w:rPr>
          <w:b/>
          <w:bCs/>
        </w:rPr>
      </w:pPr>
      <w:r>
        <w:rPr>
          <w:rFonts w:eastAsia="Calibri"/>
          <w:b/>
          <w:bCs/>
        </w:rPr>
        <w:tab/>
      </w:r>
      <w:r w:rsidR="00797A43" w:rsidRPr="6F889FF7">
        <w:rPr>
          <w:b/>
          <w:bCs/>
        </w:rPr>
        <w:t>Radim Sršeň (SMS</w:t>
      </w:r>
      <w:r w:rsidR="002B6F1E">
        <w:rPr>
          <w:b/>
          <w:bCs/>
        </w:rPr>
        <w:t xml:space="preserve"> ČR</w:t>
      </w:r>
      <w:r w:rsidR="00797A43" w:rsidRPr="6F889FF7">
        <w:rPr>
          <w:b/>
          <w:bCs/>
        </w:rPr>
        <w:t>)</w:t>
      </w:r>
      <w:r w:rsidR="009D60D9">
        <w:rPr>
          <w:b/>
          <w:bCs/>
        </w:rPr>
        <w:t xml:space="preserve"> </w:t>
      </w:r>
      <w:r w:rsidR="009D60D9" w:rsidRPr="00DB17B4">
        <w:t>pochválil MMR za</w:t>
      </w:r>
      <w:r w:rsidR="00DB17B4">
        <w:t xml:space="preserve"> úsilí v obl</w:t>
      </w:r>
      <w:r w:rsidR="00727944">
        <w:t>asti</w:t>
      </w:r>
      <w:r w:rsidR="009D60D9" w:rsidRPr="00DB17B4">
        <w:t xml:space="preserve"> systematick</w:t>
      </w:r>
      <w:r w:rsidR="00DB17B4">
        <w:t>é</w:t>
      </w:r>
      <w:r w:rsidR="009D60D9" w:rsidRPr="00DB17B4">
        <w:t xml:space="preserve"> podpor</w:t>
      </w:r>
      <w:r w:rsidR="00DB17B4">
        <w:t>y</w:t>
      </w:r>
      <w:r w:rsidR="009D60D9" w:rsidRPr="00DB17B4">
        <w:t xml:space="preserve"> HSOÚ</w:t>
      </w:r>
      <w:r w:rsidR="00DB17B4">
        <w:t>.</w:t>
      </w:r>
    </w:p>
    <w:p w14:paraId="2311E7E4" w14:textId="77777777" w:rsidR="00BD3D60" w:rsidRDefault="00BD3D60" w:rsidP="00A1100B">
      <w:pPr>
        <w:jc w:val="both"/>
        <w:rPr>
          <w:b/>
          <w:bCs/>
          <w:u w:val="single"/>
        </w:rPr>
      </w:pPr>
    </w:p>
    <w:p w14:paraId="07137823" w14:textId="39276AF5" w:rsidR="00A1100B" w:rsidRDefault="00A1100B" w:rsidP="00A1100B">
      <w:pPr>
        <w:jc w:val="both"/>
        <w:rPr>
          <w:b/>
          <w:bCs/>
          <w:u w:val="single"/>
        </w:rPr>
      </w:pPr>
      <w:r w:rsidRPr="2E4CDC65">
        <w:rPr>
          <w:b/>
          <w:bCs/>
          <w:u w:val="single"/>
        </w:rPr>
        <w:t>Bod 1</w:t>
      </w:r>
      <w:r w:rsidR="00893D79">
        <w:rPr>
          <w:b/>
          <w:bCs/>
          <w:u w:val="single"/>
        </w:rPr>
        <w:t>1</w:t>
      </w:r>
      <w:r w:rsidRPr="2E4CDC65">
        <w:rPr>
          <w:b/>
          <w:bCs/>
          <w:u w:val="single"/>
        </w:rPr>
        <w:t xml:space="preserve"> – </w:t>
      </w:r>
      <w:r w:rsidR="00893D79">
        <w:rPr>
          <w:b/>
          <w:bCs/>
          <w:u w:val="single"/>
        </w:rPr>
        <w:t xml:space="preserve">Nové programové období EU v kontextu CZ </w:t>
      </w:r>
      <w:r w:rsidR="00E80B57">
        <w:rPr>
          <w:b/>
          <w:bCs/>
          <w:u w:val="single"/>
        </w:rPr>
        <w:t>PRES</w:t>
      </w:r>
    </w:p>
    <w:p w14:paraId="78E9C479" w14:textId="759073E8" w:rsidR="00A1100B" w:rsidRDefault="1E329D0A" w:rsidP="00A1100B">
      <w:pPr>
        <w:jc w:val="both"/>
        <w:rPr>
          <w:b/>
          <w:bCs/>
        </w:rPr>
      </w:pPr>
      <w:r w:rsidRPr="6558470E">
        <w:rPr>
          <w:b/>
          <w:bCs/>
        </w:rPr>
        <w:t>Marie Zezůlková</w:t>
      </w:r>
      <w:r w:rsidR="00A1100B" w:rsidRPr="6558470E">
        <w:rPr>
          <w:b/>
          <w:bCs/>
        </w:rPr>
        <w:t xml:space="preserve"> (MMR) </w:t>
      </w:r>
      <w:r w:rsidR="00EF2B80">
        <w:t>informovala</w:t>
      </w:r>
      <w:r w:rsidR="00F51D2D" w:rsidRPr="001E7C9E">
        <w:t xml:space="preserve"> členy</w:t>
      </w:r>
      <w:r w:rsidR="40A90031">
        <w:t xml:space="preserve"> o </w:t>
      </w:r>
      <w:r w:rsidR="07B6FE0D">
        <w:t>stavu</w:t>
      </w:r>
      <w:r w:rsidR="00F51D2D" w:rsidRPr="001E7C9E">
        <w:t xml:space="preserve"> příprav </w:t>
      </w:r>
      <w:r w:rsidR="6B9D2D9A">
        <w:t>Českého předsednictví v Radě EU</w:t>
      </w:r>
      <w:r w:rsidR="427D10AF">
        <w:t xml:space="preserve"> (CZ PRES)</w:t>
      </w:r>
      <w:r w:rsidR="28E842BD">
        <w:t>,</w:t>
      </w:r>
      <w:r w:rsidR="6B9D2D9A">
        <w:t xml:space="preserve"> </w:t>
      </w:r>
      <w:r w:rsidR="28E842BD">
        <w:t>jehož stěžejním</w:t>
      </w:r>
      <w:r w:rsidR="7AFE3D6C">
        <w:t xml:space="preserve"> tématem</w:t>
      </w:r>
      <w:r w:rsidR="28E842BD">
        <w:t xml:space="preserve"> v oblasti </w:t>
      </w:r>
      <w:r w:rsidR="5A2BADD7">
        <w:t>územní</w:t>
      </w:r>
      <w:r w:rsidR="28E842BD">
        <w:t xml:space="preserve"> soudržnosti bud</w:t>
      </w:r>
      <w:r w:rsidR="19A9AD02">
        <w:t>e budování inovačního prostředí</w:t>
      </w:r>
      <w:r w:rsidR="3660E31D">
        <w:t xml:space="preserve"> </w:t>
      </w:r>
      <w:r w:rsidR="001E7C9E">
        <w:t>v kontextu HSOÚ.</w:t>
      </w:r>
      <w:r w:rsidR="000E0B36">
        <w:t xml:space="preserve"> </w:t>
      </w:r>
      <w:r w:rsidR="6282D9E8">
        <w:t>V</w:t>
      </w:r>
      <w:r w:rsidR="00732997">
        <w:t> </w:t>
      </w:r>
      <w:r w:rsidR="6282D9E8">
        <w:t xml:space="preserve">oblasti městské agendy se budeme věnovat tématu </w:t>
      </w:r>
      <w:r w:rsidR="000E0B36">
        <w:t xml:space="preserve">digitalizace a </w:t>
      </w:r>
      <w:r w:rsidR="7EF035EE">
        <w:t>inovac</w:t>
      </w:r>
      <w:r w:rsidR="54D0480F">
        <w:t>í</w:t>
      </w:r>
      <w:r w:rsidR="4A00F905">
        <w:t xml:space="preserve">. </w:t>
      </w:r>
      <w:r w:rsidR="54D0480F">
        <w:t xml:space="preserve"> MMR již navázalo </w:t>
      </w:r>
      <w:r w:rsidR="791B0DE7">
        <w:t>expertní</w:t>
      </w:r>
      <w:r w:rsidR="54D0480F">
        <w:t xml:space="preserve"> spolupráci </w:t>
      </w:r>
      <w:r w:rsidR="000E0B36">
        <w:t>s</w:t>
      </w:r>
      <w:r w:rsidR="005909CD" w:rsidDel="00EF2E72">
        <w:t> </w:t>
      </w:r>
      <w:r w:rsidR="00E87EE0">
        <w:t>Eu</w:t>
      </w:r>
      <w:r w:rsidR="00EF2E72">
        <w:t>ropean Urban Knowledge Net</w:t>
      </w:r>
      <w:r w:rsidR="00E07D5F">
        <w:t>work (</w:t>
      </w:r>
      <w:r w:rsidR="000E0B36">
        <w:t>EUKN</w:t>
      </w:r>
      <w:r w:rsidR="562D1581">
        <w:t>)</w:t>
      </w:r>
      <w:r w:rsidR="5F8FCE69">
        <w:t xml:space="preserve"> a </w:t>
      </w:r>
      <w:r w:rsidR="0D8C2DEF">
        <w:t>s programem ESPON</w:t>
      </w:r>
      <w:r w:rsidR="00DE759F">
        <w:t>.</w:t>
      </w:r>
      <w:r w:rsidR="00B069A3">
        <w:t xml:space="preserve"> </w:t>
      </w:r>
      <w:r w:rsidR="7AC5BE21">
        <w:t xml:space="preserve">V průběhu CZ PRES bude MMR-ORP řídit řadu jednání z městské a územní agendy. </w:t>
      </w:r>
      <w:r w:rsidR="48D0065E">
        <w:t>Na začátku roku 2022 je připravováno setkání s</w:t>
      </w:r>
      <w:r w:rsidR="00FB05E4">
        <w:t> územními partnery</w:t>
      </w:r>
      <w:r w:rsidR="7D826AC6">
        <w:t>, na kterém budeme</w:t>
      </w:r>
      <w:r w:rsidR="00FB05E4">
        <w:t xml:space="preserve"> </w:t>
      </w:r>
      <w:r w:rsidR="7D826AC6">
        <w:t>informovat o prioritách a pokroku v přípravě CZ PRES</w:t>
      </w:r>
      <w:r w:rsidR="218402BF">
        <w:t>.</w:t>
      </w:r>
      <w:r w:rsidR="7D826AC6">
        <w:t xml:space="preserve"> </w:t>
      </w:r>
      <w:r w:rsidDel="00FB05E4">
        <w:t xml:space="preserve"> </w:t>
      </w:r>
    </w:p>
    <w:p w14:paraId="54FAFCA9" w14:textId="67C63C07" w:rsidR="00A1100B" w:rsidRDefault="00A1100B" w:rsidP="00A1100B">
      <w:pPr>
        <w:jc w:val="both"/>
        <w:rPr>
          <w:b/>
          <w:bCs/>
        </w:rPr>
      </w:pPr>
    </w:p>
    <w:p w14:paraId="4A5276D7" w14:textId="67C63C07" w:rsidR="005E2BEB" w:rsidRDefault="005E2BEB" w:rsidP="2E4CDC65">
      <w:pPr>
        <w:jc w:val="both"/>
        <w:rPr>
          <w:b/>
          <w:bCs/>
          <w:u w:val="single"/>
        </w:rPr>
      </w:pPr>
      <w:r w:rsidRPr="2E4CDC65">
        <w:rPr>
          <w:b/>
          <w:bCs/>
          <w:u w:val="single"/>
        </w:rPr>
        <w:t>B</w:t>
      </w:r>
      <w:r w:rsidR="00A0583F" w:rsidRPr="2E4CDC65">
        <w:rPr>
          <w:b/>
          <w:bCs/>
          <w:u w:val="single"/>
        </w:rPr>
        <w:t xml:space="preserve">od </w:t>
      </w:r>
      <w:r w:rsidR="4CA1F527" w:rsidRPr="2E4CDC65">
        <w:rPr>
          <w:b/>
          <w:bCs/>
          <w:u w:val="single"/>
        </w:rPr>
        <w:t>1</w:t>
      </w:r>
      <w:r w:rsidR="00ED60B6">
        <w:rPr>
          <w:b/>
          <w:bCs/>
          <w:u w:val="single"/>
        </w:rPr>
        <w:t>2</w:t>
      </w:r>
      <w:r w:rsidRPr="2E4CDC65">
        <w:rPr>
          <w:b/>
          <w:bCs/>
          <w:u w:val="single"/>
        </w:rPr>
        <w:t xml:space="preserve"> – Různé, závěr</w:t>
      </w:r>
    </w:p>
    <w:p w14:paraId="3421B876" w14:textId="3D79EE66" w:rsidR="005E2BEB" w:rsidRDefault="005E2BEB" w:rsidP="2E4CDC65">
      <w:pPr>
        <w:jc w:val="both"/>
        <w:rPr>
          <w:rFonts w:cs="Cambria"/>
        </w:rPr>
      </w:pPr>
      <w:r w:rsidRPr="6558470E">
        <w:rPr>
          <w:rFonts w:cs="Arial"/>
          <w:b/>
          <w:bCs/>
        </w:rPr>
        <w:t>David Koppitz (</w:t>
      </w:r>
      <w:r w:rsidR="3B49D6DF" w:rsidRPr="6558470E">
        <w:rPr>
          <w:rFonts w:cs="Arial"/>
          <w:b/>
          <w:bCs/>
        </w:rPr>
        <w:t>MMR</w:t>
      </w:r>
      <w:r w:rsidRPr="6558470E">
        <w:rPr>
          <w:rFonts w:cs="Arial"/>
          <w:b/>
          <w:bCs/>
        </w:rPr>
        <w:t xml:space="preserve">) </w:t>
      </w:r>
      <w:r w:rsidRPr="6558470E">
        <w:rPr>
          <w:rFonts w:cs="Cambria"/>
        </w:rPr>
        <w:t>poděkoval za účast a ukončil 1</w:t>
      </w:r>
      <w:r w:rsidR="00893D79" w:rsidRPr="6558470E">
        <w:rPr>
          <w:rFonts w:cs="Cambria"/>
        </w:rPr>
        <w:t>8</w:t>
      </w:r>
      <w:r w:rsidRPr="6558470E">
        <w:rPr>
          <w:rFonts w:cs="Cambria"/>
        </w:rPr>
        <w:t>. zasedání Národní stále konference. Další</w:t>
      </w:r>
      <w:r w:rsidR="00653057" w:rsidRPr="6558470E">
        <w:rPr>
          <w:rFonts w:cs="Cambria"/>
        </w:rPr>
        <w:t xml:space="preserve"> jednání</w:t>
      </w:r>
      <w:r w:rsidRPr="6558470E">
        <w:rPr>
          <w:rFonts w:cs="Cambria"/>
        </w:rPr>
        <w:t xml:space="preserve"> NSK </w:t>
      </w:r>
      <w:r w:rsidR="1147DD3E" w:rsidRPr="6558470E">
        <w:rPr>
          <w:rFonts w:cs="Cambria"/>
        </w:rPr>
        <w:t>je plánováno na</w:t>
      </w:r>
      <w:r w:rsidR="006D7C8B">
        <w:rPr>
          <w:rFonts w:cs="Cambria"/>
        </w:rPr>
        <w:t xml:space="preserve"> začátek května 2022.</w:t>
      </w:r>
    </w:p>
    <w:p w14:paraId="42B88311" w14:textId="6C9FE6A5" w:rsidR="3243F18A" w:rsidRDefault="006D7C8B" w:rsidP="00465996">
      <w:pPr>
        <w:ind w:left="708"/>
        <w:jc w:val="both"/>
        <w:rPr>
          <w:rFonts w:cs="Cambria"/>
        </w:rPr>
      </w:pPr>
      <w:r w:rsidRPr="007F042F">
        <w:rPr>
          <w:rFonts w:eastAsiaTheme="minorEastAsia"/>
          <w:b/>
        </w:rPr>
        <w:t>Jiří Krist (NS MAS)</w:t>
      </w:r>
      <w:r w:rsidR="3243F18A" w:rsidRPr="006D7C8B">
        <w:rPr>
          <w:rFonts w:cs="Cambria"/>
        </w:rPr>
        <w:t xml:space="preserve"> poděkov</w:t>
      </w:r>
      <w:r w:rsidR="00307D98">
        <w:rPr>
          <w:rFonts w:cs="Cambria"/>
        </w:rPr>
        <w:t>al</w:t>
      </w:r>
      <w:r w:rsidR="3243F18A" w:rsidRPr="006D7C8B">
        <w:rPr>
          <w:rFonts w:cs="Cambria"/>
        </w:rPr>
        <w:t xml:space="preserve"> za vlídná slova ŘO</w:t>
      </w:r>
      <w:r w:rsidR="00590A0A">
        <w:rPr>
          <w:rFonts w:eastAsiaTheme="minorEastAsia"/>
        </w:rPr>
        <w:t xml:space="preserve"> a </w:t>
      </w:r>
      <w:r w:rsidR="00590A0A">
        <w:rPr>
          <w:rFonts w:cs="Cambria"/>
        </w:rPr>
        <w:t>p</w:t>
      </w:r>
      <w:r w:rsidR="3243F18A" w:rsidRPr="00590A0A">
        <w:rPr>
          <w:rFonts w:cs="Cambria"/>
        </w:rPr>
        <w:t xml:space="preserve">ožádal o podporu </w:t>
      </w:r>
      <w:r w:rsidR="00B00B61">
        <w:rPr>
          <w:rFonts w:cs="Cambria"/>
        </w:rPr>
        <w:t>LEADERFESTu</w:t>
      </w:r>
      <w:r w:rsidR="3243F18A" w:rsidRPr="00590A0A">
        <w:rPr>
          <w:rFonts w:cs="Cambria"/>
        </w:rPr>
        <w:t xml:space="preserve"> na jižní </w:t>
      </w:r>
      <w:r w:rsidR="00ED60B6" w:rsidRPr="00590A0A">
        <w:rPr>
          <w:rFonts w:cs="Cambria"/>
        </w:rPr>
        <w:t>Moravě</w:t>
      </w:r>
      <w:r w:rsidR="00ED60B6">
        <w:rPr>
          <w:rFonts w:cs="Cambria"/>
        </w:rPr>
        <w:t xml:space="preserve"> – symbolicky</w:t>
      </w:r>
      <w:r w:rsidR="00E3033D">
        <w:rPr>
          <w:rFonts w:cs="Cambria"/>
        </w:rPr>
        <w:t xml:space="preserve"> pořádané v místech zasažených tornádem</w:t>
      </w:r>
      <w:r w:rsidR="0078319B">
        <w:rPr>
          <w:rFonts w:cs="Cambria"/>
        </w:rPr>
        <w:t>.</w:t>
      </w:r>
    </w:p>
    <w:p w14:paraId="57CDDF46" w14:textId="6F7A3820" w:rsidR="003C38F6" w:rsidRPr="00590A0A" w:rsidRDefault="003C38F6" w:rsidP="00465996">
      <w:pPr>
        <w:ind w:left="708"/>
        <w:jc w:val="both"/>
        <w:rPr>
          <w:rFonts w:eastAsiaTheme="minorEastAsia"/>
        </w:rPr>
      </w:pPr>
      <w:r w:rsidRPr="6558470E">
        <w:rPr>
          <w:rFonts w:cs="Arial"/>
          <w:b/>
          <w:bCs/>
        </w:rPr>
        <w:t xml:space="preserve">David Koppitz (MMR) </w:t>
      </w:r>
      <w:r w:rsidR="00317293">
        <w:rPr>
          <w:rFonts w:cs="Cambria"/>
        </w:rPr>
        <w:t xml:space="preserve">kvitoval nápad </w:t>
      </w:r>
      <w:r w:rsidR="004911F6">
        <w:rPr>
          <w:rFonts w:cs="Cambria"/>
        </w:rPr>
        <w:t>pořádání této</w:t>
      </w:r>
      <w:r w:rsidR="00317293">
        <w:rPr>
          <w:rFonts w:cs="Cambria"/>
        </w:rPr>
        <w:t xml:space="preserve"> událost</w:t>
      </w:r>
      <w:r w:rsidR="004911F6">
        <w:rPr>
          <w:rFonts w:cs="Cambria"/>
        </w:rPr>
        <w:t xml:space="preserve">i </w:t>
      </w:r>
      <w:r w:rsidR="00317293">
        <w:rPr>
          <w:rFonts w:cs="Cambria"/>
        </w:rPr>
        <w:t xml:space="preserve">a přislíbil další diskuzi </w:t>
      </w:r>
      <w:r w:rsidR="00F94D42">
        <w:rPr>
          <w:rFonts w:cs="Cambria"/>
        </w:rPr>
        <w:t>nad</w:t>
      </w:r>
      <w:r w:rsidR="00317293">
        <w:rPr>
          <w:rFonts w:cs="Cambria"/>
        </w:rPr>
        <w:t xml:space="preserve"> form</w:t>
      </w:r>
      <w:r w:rsidR="00F94D42">
        <w:rPr>
          <w:rFonts w:cs="Cambria"/>
        </w:rPr>
        <w:t>ou</w:t>
      </w:r>
      <w:r w:rsidR="00317293">
        <w:rPr>
          <w:rFonts w:cs="Cambria"/>
        </w:rPr>
        <w:t xml:space="preserve"> podpory.</w:t>
      </w:r>
    </w:p>
    <w:p w14:paraId="70BB7DA8" w14:textId="7797AB4A" w:rsidR="6558470E" w:rsidRDefault="6558470E" w:rsidP="6558470E">
      <w:pPr>
        <w:jc w:val="both"/>
        <w:rPr>
          <w:rFonts w:cs="Cambria"/>
        </w:rPr>
      </w:pPr>
    </w:p>
    <w:p w14:paraId="781865CE" w14:textId="50291701" w:rsidR="6558470E" w:rsidRDefault="6558470E" w:rsidP="6558470E">
      <w:pPr>
        <w:jc w:val="both"/>
        <w:rPr>
          <w:rFonts w:cs="Cambria"/>
        </w:rPr>
      </w:pPr>
    </w:p>
    <w:p w14:paraId="680A4E5D" w14:textId="77777777" w:rsidR="00951B0A" w:rsidRDefault="00951B0A" w:rsidP="0037557A">
      <w:pPr>
        <w:jc w:val="both"/>
        <w:rPr>
          <w:rFonts w:cs="Cambria"/>
          <w:b/>
          <w:u w:val="single"/>
        </w:rPr>
      </w:pPr>
    </w:p>
    <w:sectPr w:rsidR="00951B0A" w:rsidSect="00942AB8">
      <w:headerReference w:type="default" r:id="rId12"/>
      <w:footerReference w:type="default" r:id="rId13"/>
      <w:headerReference w:type="first" r:id="rId14"/>
      <w:footerReference w:type="first" r:id="rId15"/>
      <w:pgSz w:w="11906" w:h="16838"/>
      <w:pgMar w:top="1417" w:right="1133" w:bottom="1417" w:left="1134" w:header="397"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BA9A" w16cex:dateUtc="2022-01-04T2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0318C" w14:textId="77777777" w:rsidR="003F1068" w:rsidRDefault="003F1068" w:rsidP="00E9125C">
      <w:pPr>
        <w:spacing w:after="0"/>
      </w:pPr>
      <w:r>
        <w:separator/>
      </w:r>
    </w:p>
  </w:endnote>
  <w:endnote w:type="continuationSeparator" w:id="0">
    <w:p w14:paraId="2EE622BC" w14:textId="77777777" w:rsidR="003F1068" w:rsidRDefault="003F1068" w:rsidP="00E9125C">
      <w:pPr>
        <w:spacing w:after="0"/>
      </w:pPr>
      <w:r>
        <w:continuationSeparator/>
      </w:r>
    </w:p>
  </w:endnote>
  <w:endnote w:type="continuationNotice" w:id="1">
    <w:p w14:paraId="26C7BA7A" w14:textId="77777777" w:rsidR="003F1068" w:rsidRDefault="003F1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6309" w14:textId="77777777" w:rsidR="00F34FC7" w:rsidRDefault="00F34FC7" w:rsidP="00695C4D">
    <w:pPr>
      <w:pStyle w:val="Zpat"/>
      <w:jc w:val="center"/>
      <w:rPr>
        <w:sz w:val="18"/>
      </w:rPr>
    </w:pPr>
    <w:r w:rsidRPr="00BE0AD3">
      <w:rPr>
        <w:sz w:val="18"/>
      </w:rPr>
      <w:t>Akce je pořádána/spolupořádána Národním orgánem pro koordinaci v rámci projektu</w:t>
    </w:r>
    <w:r>
      <w:rPr>
        <w:sz w:val="18"/>
      </w:rPr>
      <w:t>:</w:t>
    </w:r>
  </w:p>
  <w:p w14:paraId="7B81199F" w14:textId="70CC2383" w:rsidR="00F34FC7" w:rsidRPr="00463DFA" w:rsidRDefault="00F34FC7" w:rsidP="00695C4D">
    <w:pPr>
      <w:jc w:val="center"/>
      <w:rPr>
        <w:sz w:val="18"/>
      </w:rPr>
    </w:pPr>
    <w:r w:rsidRPr="00267C7A">
      <w:rPr>
        <w:sz w:val="18"/>
      </w:rPr>
      <w:t>OPTP 2014 - 2020, položka určená pro projekt</w:t>
    </w:r>
    <w:r w:rsidRPr="00463DFA">
      <w:rPr>
        <w:sz w:val="18"/>
      </w:rPr>
      <w:t xml:space="preserve"> Organizační zajištění DoP II</w:t>
    </w:r>
    <w:r>
      <w:rPr>
        <w:sz w:val="18"/>
      </w:rPr>
      <w:t>I</w:t>
    </w:r>
    <w:r w:rsidRPr="00463DFA">
      <w:rPr>
        <w:sz w:val="18"/>
      </w:rPr>
      <w:t>. CZ.08.1.125/0.0/0.0/15_001/0000</w:t>
    </w:r>
    <w:r>
      <w:rPr>
        <w:sz w:val="18"/>
      </w:rPr>
      <w:t>267</w:t>
    </w:r>
    <w:r w:rsidRPr="00463DFA">
      <w:rPr>
        <w:sz w:val="18"/>
      </w:rPr>
      <w:t>.</w:t>
    </w:r>
  </w:p>
  <w:p w14:paraId="6F09C9BF" w14:textId="77777777" w:rsidR="00F34FC7" w:rsidRDefault="00F34FC7" w:rsidP="00BE5A3E">
    <w:pPr>
      <w:pStyle w:val="Zpat"/>
      <w:ind w:left="-850" w:right="-850"/>
      <w:jc w:val="center"/>
      <w:rPr>
        <w:sz w:val="14"/>
        <w:szCs w:val="14"/>
      </w:rPr>
    </w:pPr>
    <w:r w:rsidRPr="007B5D7B">
      <w:rPr>
        <w:b/>
        <w:sz w:val="14"/>
        <w:szCs w:val="14"/>
      </w:rPr>
      <w:t xml:space="preserve">MINISTERSTVO PRO MÍSTNÍ ROZVOJ ČR </w:t>
    </w:r>
    <w:r w:rsidRPr="007B5D7B">
      <w:rPr>
        <w:rFonts w:ascii="Calibri" w:hAnsi="Calibri" w:cs="Calibri"/>
        <w:sz w:val="14"/>
        <w:szCs w:val="14"/>
      </w:rPr>
      <w:t>•</w:t>
    </w:r>
    <w:r w:rsidRPr="007B5D7B">
      <w:rPr>
        <w:b/>
        <w:sz w:val="14"/>
        <w:szCs w:val="14"/>
      </w:rPr>
      <w:t xml:space="preserve"> </w:t>
    </w:r>
    <w:r w:rsidRPr="007B5D7B">
      <w:rPr>
        <w:sz w:val="14"/>
        <w:szCs w:val="14"/>
      </w:rPr>
      <w:t>Staroměstské náměstí 6, 110 15 Praha 1</w:t>
    </w:r>
    <w:r>
      <w:rPr>
        <w:sz w:val="14"/>
        <w:szCs w:val="14"/>
      </w:rPr>
      <w:t xml:space="preserve"> </w:t>
    </w:r>
    <w:r w:rsidRPr="007B5D7B">
      <w:rPr>
        <w:rFonts w:ascii="Calibri" w:hAnsi="Calibri" w:cs="Calibri"/>
        <w:sz w:val="14"/>
        <w:szCs w:val="14"/>
      </w:rPr>
      <w:t>•</w:t>
    </w:r>
    <w:r>
      <w:rPr>
        <w:rFonts w:ascii="Calibri" w:hAnsi="Calibri" w:cs="Calibri"/>
        <w:sz w:val="14"/>
        <w:szCs w:val="14"/>
      </w:rPr>
      <w:t xml:space="preserve"> </w:t>
    </w:r>
    <w:r w:rsidRPr="007B5D7B">
      <w:rPr>
        <w:sz w:val="14"/>
        <w:szCs w:val="14"/>
      </w:rPr>
      <w:t xml:space="preserve">tel.: +420 224 861 111 </w:t>
    </w:r>
    <w:r w:rsidRPr="007B5D7B">
      <w:rPr>
        <w:rFonts w:ascii="Calibri" w:hAnsi="Calibri" w:cs="Calibri"/>
        <w:sz w:val="14"/>
        <w:szCs w:val="14"/>
      </w:rPr>
      <w:t>•</w:t>
    </w:r>
    <w:r w:rsidRPr="007B5D7B">
      <w:rPr>
        <w:sz w:val="14"/>
        <w:szCs w:val="14"/>
      </w:rPr>
      <w:t xml:space="preserve"> IČ: 66 00 22 22 </w:t>
    </w:r>
    <w:r w:rsidRPr="007B5D7B">
      <w:rPr>
        <w:rFonts w:ascii="Calibri" w:hAnsi="Calibri" w:cs="Calibri"/>
        <w:sz w:val="14"/>
        <w:szCs w:val="14"/>
      </w:rPr>
      <w:t>•</w:t>
    </w:r>
    <w:r w:rsidRPr="007B5D7B">
      <w:rPr>
        <w:sz w:val="14"/>
        <w:szCs w:val="14"/>
      </w:rPr>
      <w:t xml:space="preserve"> www.mmr.cz </w:t>
    </w:r>
    <w:r w:rsidRPr="007B5D7B">
      <w:rPr>
        <w:rFonts w:ascii="Calibri" w:hAnsi="Calibri" w:cs="Calibri"/>
        <w:sz w:val="14"/>
        <w:szCs w:val="14"/>
      </w:rPr>
      <w:t>•</w:t>
    </w:r>
    <w:r w:rsidRPr="007B5D7B">
      <w:rPr>
        <w:sz w:val="14"/>
        <w:szCs w:val="14"/>
      </w:rPr>
      <w:t xml:space="preserve"> </w:t>
    </w:r>
    <w:hyperlink r:id="rId1" w:history="1">
      <w:r w:rsidRPr="007C6191">
        <w:rPr>
          <w:rStyle w:val="Hypertextovodkaz"/>
          <w:sz w:val="14"/>
          <w:szCs w:val="14"/>
        </w:rPr>
        <w:t>www.dotaceEU.cz</w:t>
      </w:r>
    </w:hyperlink>
  </w:p>
  <w:p w14:paraId="19219836" w14:textId="77777777" w:rsidR="00F34FC7" w:rsidRDefault="00F34FC7" w:rsidP="00BE5A3E">
    <w:pPr>
      <w:pStyle w:val="Zpat"/>
      <w:ind w:left="-850" w:right="-850"/>
      <w:jc w:val="center"/>
      <w:rPr>
        <w:sz w:val="14"/>
        <w:szCs w:val="14"/>
      </w:rPr>
    </w:pPr>
  </w:p>
  <w:p w14:paraId="4A1697B0" w14:textId="77ABB337" w:rsidR="00F34FC7" w:rsidRDefault="00732997" w:rsidP="00565482">
    <w:pPr>
      <w:pStyle w:val="Zpat"/>
      <w:spacing w:before="60"/>
      <w:ind w:left="-851" w:right="-851"/>
      <w:jc w:val="center"/>
      <w:rPr>
        <w:sz w:val="14"/>
        <w:szCs w:val="14"/>
      </w:rPr>
    </w:pPr>
    <w:r w:rsidRPr="007B5D7B">
      <w:rPr>
        <w:sz w:val="14"/>
        <w:szCs w:val="14"/>
      </w:rPr>
      <w:fldChar w:fldCharType="begin"/>
    </w:r>
    <w:r w:rsidRPr="007B5D7B">
      <w:rPr>
        <w:sz w:val="14"/>
        <w:szCs w:val="14"/>
      </w:rPr>
      <w:instrText>PAGE   \* MERGEFORMAT</w:instrText>
    </w:r>
    <w:r w:rsidRPr="007B5D7B">
      <w:rPr>
        <w:sz w:val="14"/>
        <w:szCs w:val="14"/>
      </w:rPr>
      <w:fldChar w:fldCharType="separate"/>
    </w:r>
    <w:r w:rsidR="00141ED8">
      <w:rPr>
        <w:noProof/>
        <w:sz w:val="14"/>
        <w:szCs w:val="14"/>
      </w:rPr>
      <w:t>2</w:t>
    </w:r>
    <w:r w:rsidRPr="007B5D7B">
      <w:rPr>
        <w:sz w:val="14"/>
        <w:szCs w:val="14"/>
      </w:rPr>
      <w:fldChar w:fldCharType="end"/>
    </w:r>
  </w:p>
  <w:p w14:paraId="296FEF7D" w14:textId="77777777" w:rsidR="00F34FC7" w:rsidRPr="007B5D7B" w:rsidRDefault="00F34FC7" w:rsidP="00565482">
    <w:pPr>
      <w:pStyle w:val="Zpat"/>
      <w:spacing w:before="60"/>
      <w:ind w:left="-851" w:right="-851"/>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CC45" w14:textId="77777777" w:rsidR="00F34FC7" w:rsidRPr="002D6B78" w:rsidRDefault="00F34FC7" w:rsidP="003820FE">
    <w:pPr>
      <w:pStyle w:val="Zpat"/>
      <w:jc w:val="center"/>
      <w:rPr>
        <w:sz w:val="16"/>
        <w:szCs w:val="16"/>
      </w:rPr>
    </w:pPr>
    <w:r>
      <w:rPr>
        <w:sz w:val="16"/>
        <w:szCs w:val="16"/>
      </w:rPr>
      <w:t xml:space="preserve"> </w:t>
    </w:r>
    <w:r w:rsidRPr="002D6B78">
      <w:rPr>
        <w:sz w:val="16"/>
        <w:szCs w:val="16"/>
      </w:rPr>
      <w:t>Akce je pořádána/spolupořádána Národním orgánem pro koordinaci v rámci projektu:</w:t>
    </w:r>
  </w:p>
  <w:p w14:paraId="0D836D94" w14:textId="112B3116" w:rsidR="00F34FC7" w:rsidRPr="002D6B78" w:rsidRDefault="00F34FC7" w:rsidP="003820FE">
    <w:pPr>
      <w:jc w:val="center"/>
      <w:rPr>
        <w:sz w:val="16"/>
        <w:szCs w:val="16"/>
      </w:rPr>
    </w:pPr>
    <w:r w:rsidRPr="002D6B78">
      <w:rPr>
        <w:sz w:val="16"/>
        <w:szCs w:val="16"/>
      </w:rPr>
      <w:t xml:space="preserve">OPTP 2014 - 2020, položka určená pro projekt Organizační zajištění DoP </w:t>
    </w:r>
    <w:r>
      <w:rPr>
        <w:sz w:val="16"/>
        <w:szCs w:val="16"/>
      </w:rPr>
      <w:t>I</w:t>
    </w:r>
    <w:r w:rsidRPr="002D6B78">
      <w:rPr>
        <w:sz w:val="16"/>
        <w:szCs w:val="16"/>
      </w:rPr>
      <w:t>II. CZ.08.1.125/0.0/0.0/15_001/0000</w:t>
    </w:r>
    <w:r>
      <w:rPr>
        <w:sz w:val="16"/>
        <w:szCs w:val="16"/>
      </w:rPr>
      <w:t>267</w:t>
    </w:r>
    <w:r w:rsidRPr="002D6B78">
      <w:rPr>
        <w:sz w:val="16"/>
        <w:szCs w:val="16"/>
      </w:rPr>
      <w:t>.</w:t>
    </w:r>
  </w:p>
  <w:p w14:paraId="7149074D" w14:textId="7E749A54" w:rsidR="00F34FC7" w:rsidRPr="00132463" w:rsidRDefault="00F34FC7" w:rsidP="006B0803">
    <w:pPr>
      <w:pStyle w:val="Zpat"/>
      <w:jc w:val="center"/>
      <w:rPr>
        <w:sz w:val="16"/>
        <w:szCs w:val="16"/>
      </w:rPr>
    </w:pPr>
  </w:p>
  <w:p w14:paraId="638B3D1B" w14:textId="77777777" w:rsidR="00F34FC7" w:rsidRDefault="00F34FC7" w:rsidP="006B0803">
    <w:pPr>
      <w:pStyle w:val="Zpat"/>
      <w:ind w:left="-850" w:right="-850"/>
      <w:jc w:val="center"/>
      <w:rPr>
        <w:sz w:val="14"/>
        <w:szCs w:val="14"/>
      </w:rPr>
    </w:pPr>
    <w:r w:rsidRPr="007B5D7B">
      <w:rPr>
        <w:b/>
        <w:sz w:val="14"/>
        <w:szCs w:val="14"/>
      </w:rPr>
      <w:t xml:space="preserve">MINISTERSTVO PRO MÍSTNÍ ROZVOJ ČR </w:t>
    </w:r>
    <w:r w:rsidRPr="007B5D7B">
      <w:rPr>
        <w:rFonts w:ascii="Calibri" w:hAnsi="Calibri" w:cs="Calibri"/>
        <w:sz w:val="14"/>
        <w:szCs w:val="14"/>
      </w:rPr>
      <w:t>•</w:t>
    </w:r>
    <w:r w:rsidRPr="007B5D7B">
      <w:rPr>
        <w:b/>
        <w:sz w:val="14"/>
        <w:szCs w:val="14"/>
      </w:rPr>
      <w:t xml:space="preserve"> </w:t>
    </w:r>
    <w:r w:rsidRPr="007B5D7B">
      <w:rPr>
        <w:sz w:val="14"/>
        <w:szCs w:val="14"/>
      </w:rPr>
      <w:t>Staroměstské náměstí 6, 110 15 Praha 1</w:t>
    </w:r>
    <w:r>
      <w:rPr>
        <w:sz w:val="14"/>
        <w:szCs w:val="14"/>
      </w:rPr>
      <w:t xml:space="preserve"> </w:t>
    </w:r>
    <w:r w:rsidRPr="007B5D7B">
      <w:rPr>
        <w:rFonts w:ascii="Calibri" w:hAnsi="Calibri" w:cs="Calibri"/>
        <w:sz w:val="14"/>
        <w:szCs w:val="14"/>
      </w:rPr>
      <w:t>•</w:t>
    </w:r>
    <w:r>
      <w:rPr>
        <w:rFonts w:ascii="Calibri" w:hAnsi="Calibri" w:cs="Calibri"/>
        <w:sz w:val="14"/>
        <w:szCs w:val="14"/>
      </w:rPr>
      <w:t xml:space="preserve"> </w:t>
    </w:r>
    <w:r w:rsidRPr="007B5D7B">
      <w:rPr>
        <w:sz w:val="14"/>
        <w:szCs w:val="14"/>
      </w:rPr>
      <w:t xml:space="preserve">tel.: +420 224 861 111 </w:t>
    </w:r>
    <w:r w:rsidRPr="007B5D7B">
      <w:rPr>
        <w:rFonts w:ascii="Calibri" w:hAnsi="Calibri" w:cs="Calibri"/>
        <w:sz w:val="14"/>
        <w:szCs w:val="14"/>
      </w:rPr>
      <w:t>•</w:t>
    </w:r>
    <w:r w:rsidRPr="007B5D7B">
      <w:rPr>
        <w:sz w:val="14"/>
        <w:szCs w:val="14"/>
      </w:rPr>
      <w:t xml:space="preserve"> IČ: 66 00 22 22 </w:t>
    </w:r>
    <w:r w:rsidRPr="007B5D7B">
      <w:rPr>
        <w:rFonts w:ascii="Calibri" w:hAnsi="Calibri" w:cs="Calibri"/>
        <w:sz w:val="14"/>
        <w:szCs w:val="14"/>
      </w:rPr>
      <w:t>•</w:t>
    </w:r>
    <w:r w:rsidRPr="007B5D7B">
      <w:rPr>
        <w:sz w:val="14"/>
        <w:szCs w:val="14"/>
      </w:rPr>
      <w:t xml:space="preserve"> www.mmr.cz </w:t>
    </w:r>
    <w:r w:rsidRPr="007B5D7B">
      <w:rPr>
        <w:rFonts w:ascii="Calibri" w:hAnsi="Calibri" w:cs="Calibri"/>
        <w:sz w:val="14"/>
        <w:szCs w:val="14"/>
      </w:rPr>
      <w:t>•</w:t>
    </w:r>
    <w:r w:rsidRPr="007B5D7B">
      <w:rPr>
        <w:sz w:val="14"/>
        <w:szCs w:val="14"/>
      </w:rPr>
      <w:t xml:space="preserve"> </w:t>
    </w:r>
    <w:hyperlink r:id="rId1" w:history="1">
      <w:r w:rsidRPr="007C6191">
        <w:rPr>
          <w:rStyle w:val="Hypertextovodkaz"/>
          <w:sz w:val="14"/>
          <w:szCs w:val="14"/>
        </w:rPr>
        <w:t>www.dotaceEU.cz</w:t>
      </w:r>
    </w:hyperlink>
  </w:p>
  <w:p w14:paraId="36FEB5B0" w14:textId="77777777" w:rsidR="00F34FC7" w:rsidRDefault="00F34FC7" w:rsidP="006B0803">
    <w:pPr>
      <w:pStyle w:val="Zpat"/>
      <w:ind w:left="-850" w:right="-850"/>
      <w:jc w:val="center"/>
      <w:rPr>
        <w:sz w:val="14"/>
        <w:szCs w:val="14"/>
      </w:rPr>
    </w:pPr>
  </w:p>
  <w:p w14:paraId="30D7AA69" w14:textId="77777777" w:rsidR="00F34FC7" w:rsidRDefault="00F34FC7" w:rsidP="006B0803">
    <w:pPr>
      <w:pStyle w:val="Zpat"/>
      <w:ind w:left="-850" w:right="-850"/>
      <w:jc w:val="center"/>
      <w:rPr>
        <w:sz w:val="14"/>
        <w:szCs w:val="14"/>
      </w:rPr>
    </w:pPr>
  </w:p>
  <w:p w14:paraId="7196D064" w14:textId="77777777" w:rsidR="00F34FC7" w:rsidRDefault="00F34FC7" w:rsidP="00266E67">
    <w:pPr>
      <w:pStyle w:val="Zpat"/>
      <w:ind w:left="-850" w:right="-850"/>
      <w:jc w:val="center"/>
      <w:rPr>
        <w:sz w:val="14"/>
        <w:szCs w:val="14"/>
      </w:rPr>
    </w:pPr>
  </w:p>
  <w:p w14:paraId="34FF1C98" w14:textId="77777777" w:rsidR="00F34FC7" w:rsidRPr="00266E67" w:rsidRDefault="00F34FC7" w:rsidP="00266E67">
    <w:pPr>
      <w:pStyle w:val="Zpat"/>
      <w:ind w:left="-850" w:right="-850"/>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7691F" w14:textId="77777777" w:rsidR="003F1068" w:rsidRDefault="003F1068" w:rsidP="00E9125C">
      <w:pPr>
        <w:spacing w:after="0"/>
      </w:pPr>
      <w:r>
        <w:separator/>
      </w:r>
    </w:p>
  </w:footnote>
  <w:footnote w:type="continuationSeparator" w:id="0">
    <w:p w14:paraId="02EE93A8" w14:textId="77777777" w:rsidR="003F1068" w:rsidRDefault="003F1068" w:rsidP="00E9125C">
      <w:pPr>
        <w:spacing w:after="0"/>
      </w:pPr>
      <w:r>
        <w:continuationSeparator/>
      </w:r>
    </w:p>
  </w:footnote>
  <w:footnote w:type="continuationNotice" w:id="1">
    <w:p w14:paraId="346E12BB" w14:textId="77777777" w:rsidR="003F1068" w:rsidRDefault="003F10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0D3C" w14:textId="0CB9E02B" w:rsidR="00F34FC7" w:rsidRDefault="00F34FC7">
    <w:pPr>
      <w:pStyle w:val="Zhlav"/>
    </w:pPr>
    <w:r>
      <w:rPr>
        <w:noProof/>
        <w:lang w:eastAsia="cs-CZ"/>
      </w:rPr>
      <w:drawing>
        <wp:anchor distT="0" distB="0" distL="114300" distR="114300" simplePos="0" relativeHeight="251658242" behindDoc="0" locked="0" layoutInCell="1" allowOverlap="1" wp14:anchorId="0496CF43" wp14:editId="6B2B89E8">
          <wp:simplePos x="0" y="0"/>
          <wp:positionH relativeFrom="margin">
            <wp:posOffset>-13970</wp:posOffset>
          </wp:positionH>
          <wp:positionV relativeFrom="paragraph">
            <wp:posOffset>34925</wp:posOffset>
          </wp:positionV>
          <wp:extent cx="6079490" cy="471170"/>
          <wp:effectExtent l="0" t="0" r="0" b="5080"/>
          <wp:wrapSquare wrapText="bothSides"/>
          <wp:docPr id="25" name="Obrázek 25"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79490"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D245A" w14:textId="77777777" w:rsidR="00F34FC7" w:rsidRDefault="00F34F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6D7" w14:textId="77777777" w:rsidR="00F34FC7" w:rsidRDefault="00F34FC7" w:rsidP="00266E67">
    <w:pPr>
      <w:pStyle w:val="Zhlav"/>
    </w:pPr>
    <w:r>
      <w:rPr>
        <w:noProof/>
        <w:lang w:eastAsia="cs-CZ"/>
      </w:rPr>
      <w:drawing>
        <wp:anchor distT="0" distB="0" distL="114300" distR="114300" simplePos="0" relativeHeight="251658241" behindDoc="0" locked="0" layoutInCell="1" allowOverlap="1" wp14:anchorId="4CAFB1FC" wp14:editId="0B4BFBD9">
          <wp:simplePos x="0" y="0"/>
          <wp:positionH relativeFrom="margin">
            <wp:posOffset>-269875</wp:posOffset>
          </wp:positionH>
          <wp:positionV relativeFrom="paragraph">
            <wp:posOffset>12065</wp:posOffset>
          </wp:positionV>
          <wp:extent cx="6324600" cy="471170"/>
          <wp:effectExtent l="0" t="0" r="0" b="5080"/>
          <wp:wrapSquare wrapText="bothSides"/>
          <wp:docPr id="26" name="Obrázek 26"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7D096B80" wp14:editId="6D6E0C20">
          <wp:simplePos x="0" y="0"/>
          <wp:positionH relativeFrom="column">
            <wp:posOffset>-269875</wp:posOffset>
          </wp:positionH>
          <wp:positionV relativeFrom="paragraph">
            <wp:posOffset>12065</wp:posOffset>
          </wp:positionV>
          <wp:extent cx="6299200" cy="469265"/>
          <wp:effectExtent l="0" t="0" r="6350" b="6985"/>
          <wp:wrapSquare wrapText="bothSides"/>
          <wp:docPr id="27" name="Obrázek 27"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992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15F"/>
    <w:multiLevelType w:val="hybridMultilevel"/>
    <w:tmpl w:val="FFFFFFFF"/>
    <w:lvl w:ilvl="0" w:tplc="8522EB44">
      <w:start w:val="1"/>
      <w:numFmt w:val="decimal"/>
      <w:lvlText w:val="%1."/>
      <w:lvlJc w:val="left"/>
      <w:pPr>
        <w:ind w:left="720" w:hanging="360"/>
      </w:pPr>
    </w:lvl>
    <w:lvl w:ilvl="1" w:tplc="359AA60C">
      <w:start w:val="1"/>
      <w:numFmt w:val="lowerLetter"/>
      <w:lvlText w:val="%2."/>
      <w:lvlJc w:val="left"/>
      <w:pPr>
        <w:ind w:left="1440" w:hanging="360"/>
      </w:pPr>
    </w:lvl>
    <w:lvl w:ilvl="2" w:tplc="A7C26F06">
      <w:start w:val="1"/>
      <w:numFmt w:val="lowerRoman"/>
      <w:lvlText w:val="%3."/>
      <w:lvlJc w:val="right"/>
      <w:pPr>
        <w:ind w:left="2160" w:hanging="180"/>
      </w:pPr>
    </w:lvl>
    <w:lvl w:ilvl="3" w:tplc="CA825532">
      <w:start w:val="1"/>
      <w:numFmt w:val="decimal"/>
      <w:lvlText w:val="%4."/>
      <w:lvlJc w:val="left"/>
      <w:pPr>
        <w:ind w:left="2880" w:hanging="360"/>
      </w:pPr>
    </w:lvl>
    <w:lvl w:ilvl="4" w:tplc="E67CC606">
      <w:start w:val="1"/>
      <w:numFmt w:val="lowerLetter"/>
      <w:lvlText w:val="%5."/>
      <w:lvlJc w:val="left"/>
      <w:pPr>
        <w:ind w:left="3600" w:hanging="360"/>
      </w:pPr>
    </w:lvl>
    <w:lvl w:ilvl="5" w:tplc="4AD2D88A">
      <w:start w:val="1"/>
      <w:numFmt w:val="lowerRoman"/>
      <w:lvlText w:val="%6."/>
      <w:lvlJc w:val="right"/>
      <w:pPr>
        <w:ind w:left="4320" w:hanging="180"/>
      </w:pPr>
    </w:lvl>
    <w:lvl w:ilvl="6" w:tplc="BF62A40A">
      <w:start w:val="1"/>
      <w:numFmt w:val="decimal"/>
      <w:lvlText w:val="%7."/>
      <w:lvlJc w:val="left"/>
      <w:pPr>
        <w:ind w:left="5040" w:hanging="360"/>
      </w:pPr>
    </w:lvl>
    <w:lvl w:ilvl="7" w:tplc="B91C100C">
      <w:start w:val="1"/>
      <w:numFmt w:val="lowerLetter"/>
      <w:lvlText w:val="%8."/>
      <w:lvlJc w:val="left"/>
      <w:pPr>
        <w:ind w:left="5760" w:hanging="360"/>
      </w:pPr>
    </w:lvl>
    <w:lvl w:ilvl="8" w:tplc="14F41F72">
      <w:start w:val="1"/>
      <w:numFmt w:val="lowerRoman"/>
      <w:lvlText w:val="%9."/>
      <w:lvlJc w:val="right"/>
      <w:pPr>
        <w:ind w:left="6480" w:hanging="180"/>
      </w:pPr>
    </w:lvl>
  </w:abstractNum>
  <w:abstractNum w:abstractNumId="1" w15:restartNumberingAfterBreak="0">
    <w:nsid w:val="0B114C1B"/>
    <w:multiLevelType w:val="hybridMultilevel"/>
    <w:tmpl w:val="FFFFFFFF"/>
    <w:lvl w:ilvl="0" w:tplc="F93ADBBA">
      <w:start w:val="1"/>
      <w:numFmt w:val="bullet"/>
      <w:lvlText w:val=""/>
      <w:lvlJc w:val="left"/>
      <w:pPr>
        <w:ind w:left="720" w:hanging="360"/>
      </w:pPr>
      <w:rPr>
        <w:rFonts w:ascii="Symbol" w:hAnsi="Symbol" w:hint="default"/>
      </w:rPr>
    </w:lvl>
    <w:lvl w:ilvl="1" w:tplc="23748D66">
      <w:start w:val="1"/>
      <w:numFmt w:val="bullet"/>
      <w:lvlText w:val="o"/>
      <w:lvlJc w:val="left"/>
      <w:pPr>
        <w:ind w:left="1440" w:hanging="360"/>
      </w:pPr>
      <w:rPr>
        <w:rFonts w:ascii="Courier New" w:hAnsi="Courier New" w:hint="default"/>
      </w:rPr>
    </w:lvl>
    <w:lvl w:ilvl="2" w:tplc="190AEA8A">
      <w:start w:val="1"/>
      <w:numFmt w:val="bullet"/>
      <w:lvlText w:val=""/>
      <w:lvlJc w:val="left"/>
      <w:pPr>
        <w:ind w:left="2160" w:hanging="360"/>
      </w:pPr>
      <w:rPr>
        <w:rFonts w:ascii="Wingdings" w:hAnsi="Wingdings" w:hint="default"/>
      </w:rPr>
    </w:lvl>
    <w:lvl w:ilvl="3" w:tplc="55CE5BAA">
      <w:start w:val="1"/>
      <w:numFmt w:val="bullet"/>
      <w:lvlText w:val=""/>
      <w:lvlJc w:val="left"/>
      <w:pPr>
        <w:ind w:left="2880" w:hanging="360"/>
      </w:pPr>
      <w:rPr>
        <w:rFonts w:ascii="Symbol" w:hAnsi="Symbol" w:hint="default"/>
      </w:rPr>
    </w:lvl>
    <w:lvl w:ilvl="4" w:tplc="F92E0BC6">
      <w:start w:val="1"/>
      <w:numFmt w:val="bullet"/>
      <w:lvlText w:val="o"/>
      <w:lvlJc w:val="left"/>
      <w:pPr>
        <w:ind w:left="3600" w:hanging="360"/>
      </w:pPr>
      <w:rPr>
        <w:rFonts w:ascii="Courier New" w:hAnsi="Courier New" w:hint="default"/>
      </w:rPr>
    </w:lvl>
    <w:lvl w:ilvl="5" w:tplc="FF449510">
      <w:start w:val="1"/>
      <w:numFmt w:val="bullet"/>
      <w:lvlText w:val=""/>
      <w:lvlJc w:val="left"/>
      <w:pPr>
        <w:ind w:left="4320" w:hanging="360"/>
      </w:pPr>
      <w:rPr>
        <w:rFonts w:ascii="Wingdings" w:hAnsi="Wingdings" w:hint="default"/>
      </w:rPr>
    </w:lvl>
    <w:lvl w:ilvl="6" w:tplc="ED1CD0D4">
      <w:start w:val="1"/>
      <w:numFmt w:val="bullet"/>
      <w:lvlText w:val=""/>
      <w:lvlJc w:val="left"/>
      <w:pPr>
        <w:ind w:left="5040" w:hanging="360"/>
      </w:pPr>
      <w:rPr>
        <w:rFonts w:ascii="Symbol" w:hAnsi="Symbol" w:hint="default"/>
      </w:rPr>
    </w:lvl>
    <w:lvl w:ilvl="7" w:tplc="0A522700">
      <w:start w:val="1"/>
      <w:numFmt w:val="bullet"/>
      <w:lvlText w:val="o"/>
      <w:lvlJc w:val="left"/>
      <w:pPr>
        <w:ind w:left="5760" w:hanging="360"/>
      </w:pPr>
      <w:rPr>
        <w:rFonts w:ascii="Courier New" w:hAnsi="Courier New" w:hint="default"/>
      </w:rPr>
    </w:lvl>
    <w:lvl w:ilvl="8" w:tplc="A1B4F7F2">
      <w:start w:val="1"/>
      <w:numFmt w:val="bullet"/>
      <w:lvlText w:val=""/>
      <w:lvlJc w:val="left"/>
      <w:pPr>
        <w:ind w:left="6480" w:hanging="360"/>
      </w:pPr>
      <w:rPr>
        <w:rFonts w:ascii="Wingdings" w:hAnsi="Wingdings" w:hint="default"/>
      </w:rPr>
    </w:lvl>
  </w:abstractNum>
  <w:abstractNum w:abstractNumId="2" w15:restartNumberingAfterBreak="0">
    <w:nsid w:val="0DB8745C"/>
    <w:multiLevelType w:val="hybridMultilevel"/>
    <w:tmpl w:val="FFFFFFFF"/>
    <w:lvl w:ilvl="0" w:tplc="7DC673FC">
      <w:start w:val="1"/>
      <w:numFmt w:val="bullet"/>
      <w:lvlText w:val=""/>
      <w:lvlJc w:val="left"/>
      <w:pPr>
        <w:ind w:left="720" w:hanging="360"/>
      </w:pPr>
      <w:rPr>
        <w:rFonts w:ascii="Symbol" w:hAnsi="Symbol" w:hint="default"/>
      </w:rPr>
    </w:lvl>
    <w:lvl w:ilvl="1" w:tplc="ECEA7250">
      <w:start w:val="1"/>
      <w:numFmt w:val="bullet"/>
      <w:lvlText w:val="o"/>
      <w:lvlJc w:val="left"/>
      <w:pPr>
        <w:ind w:left="1440" w:hanging="360"/>
      </w:pPr>
      <w:rPr>
        <w:rFonts w:ascii="Courier New" w:hAnsi="Courier New" w:hint="default"/>
      </w:rPr>
    </w:lvl>
    <w:lvl w:ilvl="2" w:tplc="D6729050">
      <w:start w:val="1"/>
      <w:numFmt w:val="bullet"/>
      <w:lvlText w:val=""/>
      <w:lvlJc w:val="left"/>
      <w:pPr>
        <w:ind w:left="2160" w:hanging="360"/>
      </w:pPr>
      <w:rPr>
        <w:rFonts w:ascii="Wingdings" w:hAnsi="Wingdings" w:hint="default"/>
      </w:rPr>
    </w:lvl>
    <w:lvl w:ilvl="3" w:tplc="E968D990">
      <w:start w:val="1"/>
      <w:numFmt w:val="bullet"/>
      <w:lvlText w:val=""/>
      <w:lvlJc w:val="left"/>
      <w:pPr>
        <w:ind w:left="2880" w:hanging="360"/>
      </w:pPr>
      <w:rPr>
        <w:rFonts w:ascii="Symbol" w:hAnsi="Symbol" w:hint="default"/>
      </w:rPr>
    </w:lvl>
    <w:lvl w:ilvl="4" w:tplc="1E8E782C">
      <w:start w:val="1"/>
      <w:numFmt w:val="bullet"/>
      <w:lvlText w:val="o"/>
      <w:lvlJc w:val="left"/>
      <w:pPr>
        <w:ind w:left="3600" w:hanging="360"/>
      </w:pPr>
      <w:rPr>
        <w:rFonts w:ascii="Courier New" w:hAnsi="Courier New" w:hint="default"/>
      </w:rPr>
    </w:lvl>
    <w:lvl w:ilvl="5" w:tplc="CA28FA82">
      <w:start w:val="1"/>
      <w:numFmt w:val="bullet"/>
      <w:lvlText w:val=""/>
      <w:lvlJc w:val="left"/>
      <w:pPr>
        <w:ind w:left="4320" w:hanging="360"/>
      </w:pPr>
      <w:rPr>
        <w:rFonts w:ascii="Wingdings" w:hAnsi="Wingdings" w:hint="default"/>
      </w:rPr>
    </w:lvl>
    <w:lvl w:ilvl="6" w:tplc="E0B073BC">
      <w:start w:val="1"/>
      <w:numFmt w:val="bullet"/>
      <w:lvlText w:val=""/>
      <w:lvlJc w:val="left"/>
      <w:pPr>
        <w:ind w:left="5040" w:hanging="360"/>
      </w:pPr>
      <w:rPr>
        <w:rFonts w:ascii="Symbol" w:hAnsi="Symbol" w:hint="default"/>
      </w:rPr>
    </w:lvl>
    <w:lvl w:ilvl="7" w:tplc="775A5320">
      <w:start w:val="1"/>
      <w:numFmt w:val="bullet"/>
      <w:lvlText w:val="o"/>
      <w:lvlJc w:val="left"/>
      <w:pPr>
        <w:ind w:left="5760" w:hanging="360"/>
      </w:pPr>
      <w:rPr>
        <w:rFonts w:ascii="Courier New" w:hAnsi="Courier New" w:hint="default"/>
      </w:rPr>
    </w:lvl>
    <w:lvl w:ilvl="8" w:tplc="6A18A5D2">
      <w:start w:val="1"/>
      <w:numFmt w:val="bullet"/>
      <w:lvlText w:val=""/>
      <w:lvlJc w:val="left"/>
      <w:pPr>
        <w:ind w:left="6480" w:hanging="360"/>
      </w:pPr>
      <w:rPr>
        <w:rFonts w:ascii="Wingdings" w:hAnsi="Wingdings" w:hint="default"/>
      </w:rPr>
    </w:lvl>
  </w:abstractNum>
  <w:abstractNum w:abstractNumId="3" w15:restartNumberingAfterBreak="0">
    <w:nsid w:val="205173DE"/>
    <w:multiLevelType w:val="hybridMultilevel"/>
    <w:tmpl w:val="FFFFFFFF"/>
    <w:lvl w:ilvl="0" w:tplc="D73CA244">
      <w:start w:val="1"/>
      <w:numFmt w:val="bullet"/>
      <w:lvlText w:val=""/>
      <w:lvlJc w:val="left"/>
      <w:pPr>
        <w:ind w:left="720" w:hanging="360"/>
      </w:pPr>
      <w:rPr>
        <w:rFonts w:ascii="Symbol" w:hAnsi="Symbol" w:hint="default"/>
      </w:rPr>
    </w:lvl>
    <w:lvl w:ilvl="1" w:tplc="A0E03C52">
      <w:start w:val="1"/>
      <w:numFmt w:val="bullet"/>
      <w:lvlText w:val="o"/>
      <w:lvlJc w:val="left"/>
      <w:pPr>
        <w:ind w:left="1440" w:hanging="360"/>
      </w:pPr>
      <w:rPr>
        <w:rFonts w:ascii="Courier New" w:hAnsi="Courier New" w:hint="default"/>
      </w:rPr>
    </w:lvl>
    <w:lvl w:ilvl="2" w:tplc="69CC1406">
      <w:start w:val="1"/>
      <w:numFmt w:val="bullet"/>
      <w:lvlText w:val=""/>
      <w:lvlJc w:val="left"/>
      <w:pPr>
        <w:ind w:left="2160" w:hanging="360"/>
      </w:pPr>
      <w:rPr>
        <w:rFonts w:ascii="Wingdings" w:hAnsi="Wingdings" w:hint="default"/>
      </w:rPr>
    </w:lvl>
    <w:lvl w:ilvl="3" w:tplc="90941FC6">
      <w:start w:val="1"/>
      <w:numFmt w:val="bullet"/>
      <w:lvlText w:val=""/>
      <w:lvlJc w:val="left"/>
      <w:pPr>
        <w:ind w:left="2880" w:hanging="360"/>
      </w:pPr>
      <w:rPr>
        <w:rFonts w:ascii="Symbol" w:hAnsi="Symbol" w:hint="default"/>
      </w:rPr>
    </w:lvl>
    <w:lvl w:ilvl="4" w:tplc="64E2BCE6">
      <w:start w:val="1"/>
      <w:numFmt w:val="bullet"/>
      <w:lvlText w:val="o"/>
      <w:lvlJc w:val="left"/>
      <w:pPr>
        <w:ind w:left="3600" w:hanging="360"/>
      </w:pPr>
      <w:rPr>
        <w:rFonts w:ascii="Courier New" w:hAnsi="Courier New" w:hint="default"/>
      </w:rPr>
    </w:lvl>
    <w:lvl w:ilvl="5" w:tplc="78109DB4">
      <w:start w:val="1"/>
      <w:numFmt w:val="bullet"/>
      <w:lvlText w:val=""/>
      <w:lvlJc w:val="left"/>
      <w:pPr>
        <w:ind w:left="4320" w:hanging="360"/>
      </w:pPr>
      <w:rPr>
        <w:rFonts w:ascii="Wingdings" w:hAnsi="Wingdings" w:hint="default"/>
      </w:rPr>
    </w:lvl>
    <w:lvl w:ilvl="6" w:tplc="7BE80AB6">
      <w:start w:val="1"/>
      <w:numFmt w:val="bullet"/>
      <w:lvlText w:val=""/>
      <w:lvlJc w:val="left"/>
      <w:pPr>
        <w:ind w:left="5040" w:hanging="360"/>
      </w:pPr>
      <w:rPr>
        <w:rFonts w:ascii="Symbol" w:hAnsi="Symbol" w:hint="default"/>
      </w:rPr>
    </w:lvl>
    <w:lvl w:ilvl="7" w:tplc="5C58F008">
      <w:start w:val="1"/>
      <w:numFmt w:val="bullet"/>
      <w:lvlText w:val="o"/>
      <w:lvlJc w:val="left"/>
      <w:pPr>
        <w:ind w:left="5760" w:hanging="360"/>
      </w:pPr>
      <w:rPr>
        <w:rFonts w:ascii="Courier New" w:hAnsi="Courier New" w:hint="default"/>
      </w:rPr>
    </w:lvl>
    <w:lvl w:ilvl="8" w:tplc="11C4C862">
      <w:start w:val="1"/>
      <w:numFmt w:val="bullet"/>
      <w:lvlText w:val=""/>
      <w:lvlJc w:val="left"/>
      <w:pPr>
        <w:ind w:left="6480" w:hanging="360"/>
      </w:pPr>
      <w:rPr>
        <w:rFonts w:ascii="Wingdings" w:hAnsi="Wingdings" w:hint="default"/>
      </w:rPr>
    </w:lvl>
  </w:abstractNum>
  <w:abstractNum w:abstractNumId="4" w15:restartNumberingAfterBreak="0">
    <w:nsid w:val="20DD6A4C"/>
    <w:multiLevelType w:val="hybridMultilevel"/>
    <w:tmpl w:val="FFFFFFFF"/>
    <w:lvl w:ilvl="0" w:tplc="76505AC2">
      <w:start w:val="1"/>
      <w:numFmt w:val="bullet"/>
      <w:lvlText w:val="-"/>
      <w:lvlJc w:val="left"/>
      <w:pPr>
        <w:ind w:left="720" w:hanging="360"/>
      </w:pPr>
      <w:rPr>
        <w:rFonts w:ascii="Calibri" w:hAnsi="Calibri" w:hint="default"/>
      </w:rPr>
    </w:lvl>
    <w:lvl w:ilvl="1" w:tplc="4B50B8CC">
      <w:start w:val="1"/>
      <w:numFmt w:val="bullet"/>
      <w:lvlText w:val="o"/>
      <w:lvlJc w:val="left"/>
      <w:pPr>
        <w:ind w:left="1440" w:hanging="360"/>
      </w:pPr>
      <w:rPr>
        <w:rFonts w:ascii="Courier New" w:hAnsi="Courier New" w:hint="default"/>
      </w:rPr>
    </w:lvl>
    <w:lvl w:ilvl="2" w:tplc="FD485FD2">
      <w:start w:val="1"/>
      <w:numFmt w:val="bullet"/>
      <w:lvlText w:val=""/>
      <w:lvlJc w:val="left"/>
      <w:pPr>
        <w:ind w:left="2160" w:hanging="360"/>
      </w:pPr>
      <w:rPr>
        <w:rFonts w:ascii="Wingdings" w:hAnsi="Wingdings" w:hint="default"/>
      </w:rPr>
    </w:lvl>
    <w:lvl w:ilvl="3" w:tplc="5AB4063A">
      <w:start w:val="1"/>
      <w:numFmt w:val="bullet"/>
      <w:lvlText w:val=""/>
      <w:lvlJc w:val="left"/>
      <w:pPr>
        <w:ind w:left="2880" w:hanging="360"/>
      </w:pPr>
      <w:rPr>
        <w:rFonts w:ascii="Symbol" w:hAnsi="Symbol" w:hint="default"/>
      </w:rPr>
    </w:lvl>
    <w:lvl w:ilvl="4" w:tplc="4CA81ABA">
      <w:start w:val="1"/>
      <w:numFmt w:val="bullet"/>
      <w:lvlText w:val="o"/>
      <w:lvlJc w:val="left"/>
      <w:pPr>
        <w:ind w:left="3600" w:hanging="360"/>
      </w:pPr>
      <w:rPr>
        <w:rFonts w:ascii="Courier New" w:hAnsi="Courier New" w:hint="default"/>
      </w:rPr>
    </w:lvl>
    <w:lvl w:ilvl="5" w:tplc="BF281374">
      <w:start w:val="1"/>
      <w:numFmt w:val="bullet"/>
      <w:lvlText w:val=""/>
      <w:lvlJc w:val="left"/>
      <w:pPr>
        <w:ind w:left="4320" w:hanging="360"/>
      </w:pPr>
      <w:rPr>
        <w:rFonts w:ascii="Wingdings" w:hAnsi="Wingdings" w:hint="default"/>
      </w:rPr>
    </w:lvl>
    <w:lvl w:ilvl="6" w:tplc="C6DEB1C4">
      <w:start w:val="1"/>
      <w:numFmt w:val="bullet"/>
      <w:lvlText w:val=""/>
      <w:lvlJc w:val="left"/>
      <w:pPr>
        <w:ind w:left="5040" w:hanging="360"/>
      </w:pPr>
      <w:rPr>
        <w:rFonts w:ascii="Symbol" w:hAnsi="Symbol" w:hint="default"/>
      </w:rPr>
    </w:lvl>
    <w:lvl w:ilvl="7" w:tplc="28E67898">
      <w:start w:val="1"/>
      <w:numFmt w:val="bullet"/>
      <w:lvlText w:val="o"/>
      <w:lvlJc w:val="left"/>
      <w:pPr>
        <w:ind w:left="5760" w:hanging="360"/>
      </w:pPr>
      <w:rPr>
        <w:rFonts w:ascii="Courier New" w:hAnsi="Courier New" w:hint="default"/>
      </w:rPr>
    </w:lvl>
    <w:lvl w:ilvl="8" w:tplc="C64A8296">
      <w:start w:val="1"/>
      <w:numFmt w:val="bullet"/>
      <w:lvlText w:val=""/>
      <w:lvlJc w:val="left"/>
      <w:pPr>
        <w:ind w:left="6480" w:hanging="360"/>
      </w:pPr>
      <w:rPr>
        <w:rFonts w:ascii="Wingdings" w:hAnsi="Wingdings" w:hint="default"/>
      </w:rPr>
    </w:lvl>
  </w:abstractNum>
  <w:abstractNum w:abstractNumId="5" w15:restartNumberingAfterBreak="0">
    <w:nsid w:val="274E079D"/>
    <w:multiLevelType w:val="hybridMultilevel"/>
    <w:tmpl w:val="11B2494A"/>
    <w:lvl w:ilvl="0" w:tplc="71FC37B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DA5859"/>
    <w:multiLevelType w:val="hybridMultilevel"/>
    <w:tmpl w:val="FFFFFFFF"/>
    <w:lvl w:ilvl="0" w:tplc="165AF6AC">
      <w:start w:val="1"/>
      <w:numFmt w:val="bullet"/>
      <w:lvlText w:val=""/>
      <w:lvlJc w:val="left"/>
      <w:pPr>
        <w:ind w:left="720" w:hanging="360"/>
      </w:pPr>
      <w:rPr>
        <w:rFonts w:ascii="Symbol" w:hAnsi="Symbol" w:hint="default"/>
      </w:rPr>
    </w:lvl>
    <w:lvl w:ilvl="1" w:tplc="D3D4E20A">
      <w:start w:val="1"/>
      <w:numFmt w:val="bullet"/>
      <w:lvlText w:val="o"/>
      <w:lvlJc w:val="left"/>
      <w:pPr>
        <w:ind w:left="1440" w:hanging="360"/>
      </w:pPr>
      <w:rPr>
        <w:rFonts w:ascii="Courier New" w:hAnsi="Courier New" w:hint="default"/>
      </w:rPr>
    </w:lvl>
    <w:lvl w:ilvl="2" w:tplc="35A8B57E">
      <w:start w:val="1"/>
      <w:numFmt w:val="bullet"/>
      <w:lvlText w:val=""/>
      <w:lvlJc w:val="left"/>
      <w:pPr>
        <w:ind w:left="2160" w:hanging="360"/>
      </w:pPr>
      <w:rPr>
        <w:rFonts w:ascii="Wingdings" w:hAnsi="Wingdings" w:hint="default"/>
      </w:rPr>
    </w:lvl>
    <w:lvl w:ilvl="3" w:tplc="4CF2301C">
      <w:start w:val="1"/>
      <w:numFmt w:val="bullet"/>
      <w:lvlText w:val=""/>
      <w:lvlJc w:val="left"/>
      <w:pPr>
        <w:ind w:left="2880" w:hanging="360"/>
      </w:pPr>
      <w:rPr>
        <w:rFonts w:ascii="Symbol" w:hAnsi="Symbol" w:hint="default"/>
      </w:rPr>
    </w:lvl>
    <w:lvl w:ilvl="4" w:tplc="27F06B30">
      <w:start w:val="1"/>
      <w:numFmt w:val="bullet"/>
      <w:lvlText w:val="o"/>
      <w:lvlJc w:val="left"/>
      <w:pPr>
        <w:ind w:left="3600" w:hanging="360"/>
      </w:pPr>
      <w:rPr>
        <w:rFonts w:ascii="Courier New" w:hAnsi="Courier New" w:hint="default"/>
      </w:rPr>
    </w:lvl>
    <w:lvl w:ilvl="5" w:tplc="9A08D210">
      <w:start w:val="1"/>
      <w:numFmt w:val="bullet"/>
      <w:lvlText w:val=""/>
      <w:lvlJc w:val="left"/>
      <w:pPr>
        <w:ind w:left="4320" w:hanging="360"/>
      </w:pPr>
      <w:rPr>
        <w:rFonts w:ascii="Wingdings" w:hAnsi="Wingdings" w:hint="default"/>
      </w:rPr>
    </w:lvl>
    <w:lvl w:ilvl="6" w:tplc="26F26B18">
      <w:start w:val="1"/>
      <w:numFmt w:val="bullet"/>
      <w:lvlText w:val=""/>
      <w:lvlJc w:val="left"/>
      <w:pPr>
        <w:ind w:left="5040" w:hanging="360"/>
      </w:pPr>
      <w:rPr>
        <w:rFonts w:ascii="Symbol" w:hAnsi="Symbol" w:hint="default"/>
      </w:rPr>
    </w:lvl>
    <w:lvl w:ilvl="7" w:tplc="FB94110A">
      <w:start w:val="1"/>
      <w:numFmt w:val="bullet"/>
      <w:lvlText w:val="o"/>
      <w:lvlJc w:val="left"/>
      <w:pPr>
        <w:ind w:left="5760" w:hanging="360"/>
      </w:pPr>
      <w:rPr>
        <w:rFonts w:ascii="Courier New" w:hAnsi="Courier New" w:hint="default"/>
      </w:rPr>
    </w:lvl>
    <w:lvl w:ilvl="8" w:tplc="E7F64522">
      <w:start w:val="1"/>
      <w:numFmt w:val="bullet"/>
      <w:lvlText w:val=""/>
      <w:lvlJc w:val="left"/>
      <w:pPr>
        <w:ind w:left="6480" w:hanging="360"/>
      </w:pPr>
      <w:rPr>
        <w:rFonts w:ascii="Wingdings" w:hAnsi="Wingdings" w:hint="default"/>
      </w:rPr>
    </w:lvl>
  </w:abstractNum>
  <w:abstractNum w:abstractNumId="7" w15:restartNumberingAfterBreak="0">
    <w:nsid w:val="31000CB8"/>
    <w:multiLevelType w:val="hybridMultilevel"/>
    <w:tmpl w:val="FFFFFFFF"/>
    <w:lvl w:ilvl="0" w:tplc="1DF6D364">
      <w:start w:val="1"/>
      <w:numFmt w:val="bullet"/>
      <w:lvlText w:val=""/>
      <w:lvlJc w:val="left"/>
      <w:pPr>
        <w:ind w:left="720" w:hanging="360"/>
      </w:pPr>
      <w:rPr>
        <w:rFonts w:ascii="Symbol" w:hAnsi="Symbol" w:hint="default"/>
      </w:rPr>
    </w:lvl>
    <w:lvl w:ilvl="1" w:tplc="26A2A190">
      <w:start w:val="1"/>
      <w:numFmt w:val="bullet"/>
      <w:lvlText w:val="o"/>
      <w:lvlJc w:val="left"/>
      <w:pPr>
        <w:ind w:left="1440" w:hanging="360"/>
      </w:pPr>
      <w:rPr>
        <w:rFonts w:ascii="Courier New" w:hAnsi="Courier New" w:hint="default"/>
      </w:rPr>
    </w:lvl>
    <w:lvl w:ilvl="2" w:tplc="946A3C3E">
      <w:start w:val="1"/>
      <w:numFmt w:val="bullet"/>
      <w:lvlText w:val=""/>
      <w:lvlJc w:val="left"/>
      <w:pPr>
        <w:ind w:left="2160" w:hanging="360"/>
      </w:pPr>
      <w:rPr>
        <w:rFonts w:ascii="Wingdings" w:hAnsi="Wingdings" w:hint="default"/>
      </w:rPr>
    </w:lvl>
    <w:lvl w:ilvl="3" w:tplc="6D5CBC68">
      <w:start w:val="1"/>
      <w:numFmt w:val="bullet"/>
      <w:lvlText w:val=""/>
      <w:lvlJc w:val="left"/>
      <w:pPr>
        <w:ind w:left="2880" w:hanging="360"/>
      </w:pPr>
      <w:rPr>
        <w:rFonts w:ascii="Symbol" w:hAnsi="Symbol" w:hint="default"/>
      </w:rPr>
    </w:lvl>
    <w:lvl w:ilvl="4" w:tplc="6562C67C">
      <w:start w:val="1"/>
      <w:numFmt w:val="bullet"/>
      <w:lvlText w:val="o"/>
      <w:lvlJc w:val="left"/>
      <w:pPr>
        <w:ind w:left="3600" w:hanging="360"/>
      </w:pPr>
      <w:rPr>
        <w:rFonts w:ascii="Courier New" w:hAnsi="Courier New" w:hint="default"/>
      </w:rPr>
    </w:lvl>
    <w:lvl w:ilvl="5" w:tplc="2F3ECE9A">
      <w:start w:val="1"/>
      <w:numFmt w:val="bullet"/>
      <w:lvlText w:val=""/>
      <w:lvlJc w:val="left"/>
      <w:pPr>
        <w:ind w:left="4320" w:hanging="360"/>
      </w:pPr>
      <w:rPr>
        <w:rFonts w:ascii="Wingdings" w:hAnsi="Wingdings" w:hint="default"/>
      </w:rPr>
    </w:lvl>
    <w:lvl w:ilvl="6" w:tplc="A784E4A2">
      <w:start w:val="1"/>
      <w:numFmt w:val="bullet"/>
      <w:lvlText w:val=""/>
      <w:lvlJc w:val="left"/>
      <w:pPr>
        <w:ind w:left="5040" w:hanging="360"/>
      </w:pPr>
      <w:rPr>
        <w:rFonts w:ascii="Symbol" w:hAnsi="Symbol" w:hint="default"/>
      </w:rPr>
    </w:lvl>
    <w:lvl w:ilvl="7" w:tplc="E1D8BDFA">
      <w:start w:val="1"/>
      <w:numFmt w:val="bullet"/>
      <w:lvlText w:val="o"/>
      <w:lvlJc w:val="left"/>
      <w:pPr>
        <w:ind w:left="5760" w:hanging="360"/>
      </w:pPr>
      <w:rPr>
        <w:rFonts w:ascii="Courier New" w:hAnsi="Courier New" w:hint="default"/>
      </w:rPr>
    </w:lvl>
    <w:lvl w:ilvl="8" w:tplc="A1EA1042">
      <w:start w:val="1"/>
      <w:numFmt w:val="bullet"/>
      <w:lvlText w:val=""/>
      <w:lvlJc w:val="left"/>
      <w:pPr>
        <w:ind w:left="6480" w:hanging="360"/>
      </w:pPr>
      <w:rPr>
        <w:rFonts w:ascii="Wingdings" w:hAnsi="Wingdings" w:hint="default"/>
      </w:rPr>
    </w:lvl>
  </w:abstractNum>
  <w:abstractNum w:abstractNumId="8" w15:restartNumberingAfterBreak="0">
    <w:nsid w:val="38C770E3"/>
    <w:multiLevelType w:val="hybridMultilevel"/>
    <w:tmpl w:val="FFFFFFFF"/>
    <w:lvl w:ilvl="0" w:tplc="1654180E">
      <w:start w:val="1"/>
      <w:numFmt w:val="bullet"/>
      <w:lvlText w:val=""/>
      <w:lvlJc w:val="left"/>
      <w:pPr>
        <w:ind w:left="720" w:hanging="360"/>
      </w:pPr>
      <w:rPr>
        <w:rFonts w:ascii="Symbol" w:hAnsi="Symbol" w:hint="default"/>
      </w:rPr>
    </w:lvl>
    <w:lvl w:ilvl="1" w:tplc="1E004512">
      <w:start w:val="1"/>
      <w:numFmt w:val="bullet"/>
      <w:lvlText w:val="o"/>
      <w:lvlJc w:val="left"/>
      <w:pPr>
        <w:ind w:left="1440" w:hanging="360"/>
      </w:pPr>
      <w:rPr>
        <w:rFonts w:ascii="Courier New" w:hAnsi="Courier New" w:hint="default"/>
      </w:rPr>
    </w:lvl>
    <w:lvl w:ilvl="2" w:tplc="3F703BCC">
      <w:start w:val="1"/>
      <w:numFmt w:val="bullet"/>
      <w:lvlText w:val=""/>
      <w:lvlJc w:val="left"/>
      <w:pPr>
        <w:ind w:left="2160" w:hanging="360"/>
      </w:pPr>
      <w:rPr>
        <w:rFonts w:ascii="Wingdings" w:hAnsi="Wingdings" w:hint="default"/>
      </w:rPr>
    </w:lvl>
    <w:lvl w:ilvl="3" w:tplc="578034E0">
      <w:start w:val="1"/>
      <w:numFmt w:val="bullet"/>
      <w:lvlText w:val=""/>
      <w:lvlJc w:val="left"/>
      <w:pPr>
        <w:ind w:left="2880" w:hanging="360"/>
      </w:pPr>
      <w:rPr>
        <w:rFonts w:ascii="Symbol" w:hAnsi="Symbol" w:hint="default"/>
      </w:rPr>
    </w:lvl>
    <w:lvl w:ilvl="4" w:tplc="D1E495C8">
      <w:start w:val="1"/>
      <w:numFmt w:val="bullet"/>
      <w:lvlText w:val="o"/>
      <w:lvlJc w:val="left"/>
      <w:pPr>
        <w:ind w:left="3600" w:hanging="360"/>
      </w:pPr>
      <w:rPr>
        <w:rFonts w:ascii="Courier New" w:hAnsi="Courier New" w:hint="default"/>
      </w:rPr>
    </w:lvl>
    <w:lvl w:ilvl="5" w:tplc="81D08BFA">
      <w:start w:val="1"/>
      <w:numFmt w:val="bullet"/>
      <w:lvlText w:val=""/>
      <w:lvlJc w:val="left"/>
      <w:pPr>
        <w:ind w:left="4320" w:hanging="360"/>
      </w:pPr>
      <w:rPr>
        <w:rFonts w:ascii="Wingdings" w:hAnsi="Wingdings" w:hint="default"/>
      </w:rPr>
    </w:lvl>
    <w:lvl w:ilvl="6" w:tplc="A2922A3A">
      <w:start w:val="1"/>
      <w:numFmt w:val="bullet"/>
      <w:lvlText w:val=""/>
      <w:lvlJc w:val="left"/>
      <w:pPr>
        <w:ind w:left="5040" w:hanging="360"/>
      </w:pPr>
      <w:rPr>
        <w:rFonts w:ascii="Symbol" w:hAnsi="Symbol" w:hint="default"/>
      </w:rPr>
    </w:lvl>
    <w:lvl w:ilvl="7" w:tplc="508204DA">
      <w:start w:val="1"/>
      <w:numFmt w:val="bullet"/>
      <w:lvlText w:val="o"/>
      <w:lvlJc w:val="left"/>
      <w:pPr>
        <w:ind w:left="5760" w:hanging="360"/>
      </w:pPr>
      <w:rPr>
        <w:rFonts w:ascii="Courier New" w:hAnsi="Courier New" w:hint="default"/>
      </w:rPr>
    </w:lvl>
    <w:lvl w:ilvl="8" w:tplc="6ECC0BD2">
      <w:start w:val="1"/>
      <w:numFmt w:val="bullet"/>
      <w:lvlText w:val=""/>
      <w:lvlJc w:val="left"/>
      <w:pPr>
        <w:ind w:left="6480" w:hanging="360"/>
      </w:pPr>
      <w:rPr>
        <w:rFonts w:ascii="Wingdings" w:hAnsi="Wingdings" w:hint="default"/>
      </w:rPr>
    </w:lvl>
  </w:abstractNum>
  <w:abstractNum w:abstractNumId="9" w15:restartNumberingAfterBreak="0">
    <w:nsid w:val="4135512A"/>
    <w:multiLevelType w:val="hybridMultilevel"/>
    <w:tmpl w:val="FFFFFFFF"/>
    <w:lvl w:ilvl="0" w:tplc="172EC466">
      <w:start w:val="1"/>
      <w:numFmt w:val="bullet"/>
      <w:lvlText w:val=""/>
      <w:lvlJc w:val="left"/>
      <w:pPr>
        <w:ind w:left="720" w:hanging="360"/>
      </w:pPr>
      <w:rPr>
        <w:rFonts w:ascii="Symbol" w:hAnsi="Symbol" w:hint="default"/>
      </w:rPr>
    </w:lvl>
    <w:lvl w:ilvl="1" w:tplc="19261282">
      <w:start w:val="1"/>
      <w:numFmt w:val="bullet"/>
      <w:lvlText w:val="o"/>
      <w:lvlJc w:val="left"/>
      <w:pPr>
        <w:ind w:left="1440" w:hanging="360"/>
      </w:pPr>
      <w:rPr>
        <w:rFonts w:ascii="Courier New" w:hAnsi="Courier New" w:hint="default"/>
      </w:rPr>
    </w:lvl>
    <w:lvl w:ilvl="2" w:tplc="6BE47148">
      <w:start w:val="1"/>
      <w:numFmt w:val="bullet"/>
      <w:lvlText w:val=""/>
      <w:lvlJc w:val="left"/>
      <w:pPr>
        <w:ind w:left="2160" w:hanging="360"/>
      </w:pPr>
      <w:rPr>
        <w:rFonts w:ascii="Wingdings" w:hAnsi="Wingdings" w:hint="default"/>
      </w:rPr>
    </w:lvl>
    <w:lvl w:ilvl="3" w:tplc="4DC0588C">
      <w:start w:val="1"/>
      <w:numFmt w:val="bullet"/>
      <w:lvlText w:val=""/>
      <w:lvlJc w:val="left"/>
      <w:pPr>
        <w:ind w:left="2880" w:hanging="360"/>
      </w:pPr>
      <w:rPr>
        <w:rFonts w:ascii="Symbol" w:hAnsi="Symbol" w:hint="default"/>
      </w:rPr>
    </w:lvl>
    <w:lvl w:ilvl="4" w:tplc="81786A68">
      <w:start w:val="1"/>
      <w:numFmt w:val="bullet"/>
      <w:lvlText w:val="o"/>
      <w:lvlJc w:val="left"/>
      <w:pPr>
        <w:ind w:left="3600" w:hanging="360"/>
      </w:pPr>
      <w:rPr>
        <w:rFonts w:ascii="Courier New" w:hAnsi="Courier New" w:hint="default"/>
      </w:rPr>
    </w:lvl>
    <w:lvl w:ilvl="5" w:tplc="B744576C">
      <w:start w:val="1"/>
      <w:numFmt w:val="bullet"/>
      <w:lvlText w:val=""/>
      <w:lvlJc w:val="left"/>
      <w:pPr>
        <w:ind w:left="4320" w:hanging="360"/>
      </w:pPr>
      <w:rPr>
        <w:rFonts w:ascii="Wingdings" w:hAnsi="Wingdings" w:hint="default"/>
      </w:rPr>
    </w:lvl>
    <w:lvl w:ilvl="6" w:tplc="1E58786E">
      <w:start w:val="1"/>
      <w:numFmt w:val="bullet"/>
      <w:lvlText w:val=""/>
      <w:lvlJc w:val="left"/>
      <w:pPr>
        <w:ind w:left="5040" w:hanging="360"/>
      </w:pPr>
      <w:rPr>
        <w:rFonts w:ascii="Symbol" w:hAnsi="Symbol" w:hint="default"/>
      </w:rPr>
    </w:lvl>
    <w:lvl w:ilvl="7" w:tplc="A57E83F8">
      <w:start w:val="1"/>
      <w:numFmt w:val="bullet"/>
      <w:lvlText w:val="o"/>
      <w:lvlJc w:val="left"/>
      <w:pPr>
        <w:ind w:left="5760" w:hanging="360"/>
      </w:pPr>
      <w:rPr>
        <w:rFonts w:ascii="Courier New" w:hAnsi="Courier New" w:hint="default"/>
      </w:rPr>
    </w:lvl>
    <w:lvl w:ilvl="8" w:tplc="6242D476">
      <w:start w:val="1"/>
      <w:numFmt w:val="bullet"/>
      <w:lvlText w:val=""/>
      <w:lvlJc w:val="left"/>
      <w:pPr>
        <w:ind w:left="6480" w:hanging="360"/>
      </w:pPr>
      <w:rPr>
        <w:rFonts w:ascii="Wingdings" w:hAnsi="Wingdings" w:hint="default"/>
      </w:rPr>
    </w:lvl>
  </w:abstractNum>
  <w:abstractNum w:abstractNumId="10" w15:restartNumberingAfterBreak="0">
    <w:nsid w:val="44A52344"/>
    <w:multiLevelType w:val="hybridMultilevel"/>
    <w:tmpl w:val="3BB4FC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993AD4"/>
    <w:multiLevelType w:val="hybridMultilevel"/>
    <w:tmpl w:val="FFFFFFFF"/>
    <w:lvl w:ilvl="0" w:tplc="1B2CEAB0">
      <w:start w:val="1"/>
      <w:numFmt w:val="bullet"/>
      <w:lvlText w:val=""/>
      <w:lvlJc w:val="left"/>
      <w:pPr>
        <w:ind w:left="720" w:hanging="360"/>
      </w:pPr>
      <w:rPr>
        <w:rFonts w:ascii="Symbol" w:hAnsi="Symbol" w:hint="default"/>
      </w:rPr>
    </w:lvl>
    <w:lvl w:ilvl="1" w:tplc="265AC200">
      <w:start w:val="1"/>
      <w:numFmt w:val="bullet"/>
      <w:lvlText w:val="o"/>
      <w:lvlJc w:val="left"/>
      <w:pPr>
        <w:ind w:left="1440" w:hanging="360"/>
      </w:pPr>
      <w:rPr>
        <w:rFonts w:ascii="Courier New" w:hAnsi="Courier New" w:hint="default"/>
      </w:rPr>
    </w:lvl>
    <w:lvl w:ilvl="2" w:tplc="ECBA4BCE">
      <w:start w:val="1"/>
      <w:numFmt w:val="bullet"/>
      <w:lvlText w:val=""/>
      <w:lvlJc w:val="left"/>
      <w:pPr>
        <w:ind w:left="2160" w:hanging="360"/>
      </w:pPr>
      <w:rPr>
        <w:rFonts w:ascii="Wingdings" w:hAnsi="Wingdings" w:hint="default"/>
      </w:rPr>
    </w:lvl>
    <w:lvl w:ilvl="3" w:tplc="B51C84BE">
      <w:start w:val="1"/>
      <w:numFmt w:val="bullet"/>
      <w:lvlText w:val=""/>
      <w:lvlJc w:val="left"/>
      <w:pPr>
        <w:ind w:left="2880" w:hanging="360"/>
      </w:pPr>
      <w:rPr>
        <w:rFonts w:ascii="Symbol" w:hAnsi="Symbol" w:hint="default"/>
      </w:rPr>
    </w:lvl>
    <w:lvl w:ilvl="4" w:tplc="0CA45864">
      <w:start w:val="1"/>
      <w:numFmt w:val="bullet"/>
      <w:lvlText w:val="o"/>
      <w:lvlJc w:val="left"/>
      <w:pPr>
        <w:ind w:left="3600" w:hanging="360"/>
      </w:pPr>
      <w:rPr>
        <w:rFonts w:ascii="Courier New" w:hAnsi="Courier New" w:hint="default"/>
      </w:rPr>
    </w:lvl>
    <w:lvl w:ilvl="5" w:tplc="5E8A60EC">
      <w:start w:val="1"/>
      <w:numFmt w:val="bullet"/>
      <w:lvlText w:val=""/>
      <w:lvlJc w:val="left"/>
      <w:pPr>
        <w:ind w:left="4320" w:hanging="360"/>
      </w:pPr>
      <w:rPr>
        <w:rFonts w:ascii="Wingdings" w:hAnsi="Wingdings" w:hint="default"/>
      </w:rPr>
    </w:lvl>
    <w:lvl w:ilvl="6" w:tplc="9C085D16">
      <w:start w:val="1"/>
      <w:numFmt w:val="bullet"/>
      <w:lvlText w:val=""/>
      <w:lvlJc w:val="left"/>
      <w:pPr>
        <w:ind w:left="5040" w:hanging="360"/>
      </w:pPr>
      <w:rPr>
        <w:rFonts w:ascii="Symbol" w:hAnsi="Symbol" w:hint="default"/>
      </w:rPr>
    </w:lvl>
    <w:lvl w:ilvl="7" w:tplc="84483ABA">
      <w:start w:val="1"/>
      <w:numFmt w:val="bullet"/>
      <w:lvlText w:val="o"/>
      <w:lvlJc w:val="left"/>
      <w:pPr>
        <w:ind w:left="5760" w:hanging="360"/>
      </w:pPr>
      <w:rPr>
        <w:rFonts w:ascii="Courier New" w:hAnsi="Courier New" w:hint="default"/>
      </w:rPr>
    </w:lvl>
    <w:lvl w:ilvl="8" w:tplc="4D68F79A">
      <w:start w:val="1"/>
      <w:numFmt w:val="bullet"/>
      <w:lvlText w:val=""/>
      <w:lvlJc w:val="left"/>
      <w:pPr>
        <w:ind w:left="6480" w:hanging="360"/>
      </w:pPr>
      <w:rPr>
        <w:rFonts w:ascii="Wingdings" w:hAnsi="Wingdings" w:hint="default"/>
      </w:rPr>
    </w:lvl>
  </w:abstractNum>
  <w:abstractNum w:abstractNumId="12" w15:restartNumberingAfterBreak="0">
    <w:nsid w:val="592064E8"/>
    <w:multiLevelType w:val="hybridMultilevel"/>
    <w:tmpl w:val="FFFFFFFF"/>
    <w:lvl w:ilvl="0" w:tplc="DD40719C">
      <w:start w:val="1"/>
      <w:numFmt w:val="bullet"/>
      <w:lvlText w:val=""/>
      <w:lvlJc w:val="left"/>
      <w:pPr>
        <w:ind w:left="720" w:hanging="360"/>
      </w:pPr>
      <w:rPr>
        <w:rFonts w:ascii="Symbol" w:hAnsi="Symbol" w:hint="default"/>
      </w:rPr>
    </w:lvl>
    <w:lvl w:ilvl="1" w:tplc="EAE28C1A">
      <w:start w:val="1"/>
      <w:numFmt w:val="bullet"/>
      <w:lvlText w:val="o"/>
      <w:lvlJc w:val="left"/>
      <w:pPr>
        <w:ind w:left="1440" w:hanging="360"/>
      </w:pPr>
      <w:rPr>
        <w:rFonts w:ascii="Courier New" w:hAnsi="Courier New" w:hint="default"/>
      </w:rPr>
    </w:lvl>
    <w:lvl w:ilvl="2" w:tplc="4086B8EA">
      <w:start w:val="1"/>
      <w:numFmt w:val="bullet"/>
      <w:lvlText w:val=""/>
      <w:lvlJc w:val="left"/>
      <w:pPr>
        <w:ind w:left="2160" w:hanging="360"/>
      </w:pPr>
      <w:rPr>
        <w:rFonts w:ascii="Wingdings" w:hAnsi="Wingdings" w:hint="default"/>
      </w:rPr>
    </w:lvl>
    <w:lvl w:ilvl="3" w:tplc="963AB62C">
      <w:start w:val="1"/>
      <w:numFmt w:val="bullet"/>
      <w:lvlText w:val=""/>
      <w:lvlJc w:val="left"/>
      <w:pPr>
        <w:ind w:left="2880" w:hanging="360"/>
      </w:pPr>
      <w:rPr>
        <w:rFonts w:ascii="Symbol" w:hAnsi="Symbol" w:hint="default"/>
      </w:rPr>
    </w:lvl>
    <w:lvl w:ilvl="4" w:tplc="28B2B7DA">
      <w:start w:val="1"/>
      <w:numFmt w:val="bullet"/>
      <w:lvlText w:val="o"/>
      <w:lvlJc w:val="left"/>
      <w:pPr>
        <w:ind w:left="3600" w:hanging="360"/>
      </w:pPr>
      <w:rPr>
        <w:rFonts w:ascii="Courier New" w:hAnsi="Courier New" w:hint="default"/>
      </w:rPr>
    </w:lvl>
    <w:lvl w:ilvl="5" w:tplc="D794D0DA">
      <w:start w:val="1"/>
      <w:numFmt w:val="bullet"/>
      <w:lvlText w:val=""/>
      <w:lvlJc w:val="left"/>
      <w:pPr>
        <w:ind w:left="4320" w:hanging="360"/>
      </w:pPr>
      <w:rPr>
        <w:rFonts w:ascii="Wingdings" w:hAnsi="Wingdings" w:hint="default"/>
      </w:rPr>
    </w:lvl>
    <w:lvl w:ilvl="6" w:tplc="D5FA6476">
      <w:start w:val="1"/>
      <w:numFmt w:val="bullet"/>
      <w:lvlText w:val=""/>
      <w:lvlJc w:val="left"/>
      <w:pPr>
        <w:ind w:left="5040" w:hanging="360"/>
      </w:pPr>
      <w:rPr>
        <w:rFonts w:ascii="Symbol" w:hAnsi="Symbol" w:hint="default"/>
      </w:rPr>
    </w:lvl>
    <w:lvl w:ilvl="7" w:tplc="99F82B60">
      <w:start w:val="1"/>
      <w:numFmt w:val="bullet"/>
      <w:lvlText w:val="o"/>
      <w:lvlJc w:val="left"/>
      <w:pPr>
        <w:ind w:left="5760" w:hanging="360"/>
      </w:pPr>
      <w:rPr>
        <w:rFonts w:ascii="Courier New" w:hAnsi="Courier New" w:hint="default"/>
      </w:rPr>
    </w:lvl>
    <w:lvl w:ilvl="8" w:tplc="59708A12">
      <w:start w:val="1"/>
      <w:numFmt w:val="bullet"/>
      <w:lvlText w:val=""/>
      <w:lvlJc w:val="left"/>
      <w:pPr>
        <w:ind w:left="6480" w:hanging="360"/>
      </w:pPr>
      <w:rPr>
        <w:rFonts w:ascii="Wingdings" w:hAnsi="Wingdings" w:hint="default"/>
      </w:rPr>
    </w:lvl>
  </w:abstractNum>
  <w:abstractNum w:abstractNumId="13" w15:restartNumberingAfterBreak="0">
    <w:nsid w:val="593D4D75"/>
    <w:multiLevelType w:val="hybridMultilevel"/>
    <w:tmpl w:val="FFFFFFFF"/>
    <w:lvl w:ilvl="0" w:tplc="A35C7A84">
      <w:start w:val="1"/>
      <w:numFmt w:val="bullet"/>
      <w:lvlText w:val=""/>
      <w:lvlJc w:val="left"/>
      <w:pPr>
        <w:ind w:left="720" w:hanging="360"/>
      </w:pPr>
      <w:rPr>
        <w:rFonts w:ascii="Symbol" w:hAnsi="Symbol" w:hint="default"/>
      </w:rPr>
    </w:lvl>
    <w:lvl w:ilvl="1" w:tplc="8D3228BC">
      <w:start w:val="1"/>
      <w:numFmt w:val="bullet"/>
      <w:lvlText w:val="o"/>
      <w:lvlJc w:val="left"/>
      <w:pPr>
        <w:ind w:left="1440" w:hanging="360"/>
      </w:pPr>
      <w:rPr>
        <w:rFonts w:ascii="Courier New" w:hAnsi="Courier New" w:hint="default"/>
      </w:rPr>
    </w:lvl>
    <w:lvl w:ilvl="2" w:tplc="1B2A92AC">
      <w:start w:val="1"/>
      <w:numFmt w:val="bullet"/>
      <w:lvlText w:val=""/>
      <w:lvlJc w:val="left"/>
      <w:pPr>
        <w:ind w:left="2160" w:hanging="360"/>
      </w:pPr>
      <w:rPr>
        <w:rFonts w:ascii="Wingdings" w:hAnsi="Wingdings" w:hint="default"/>
      </w:rPr>
    </w:lvl>
    <w:lvl w:ilvl="3" w:tplc="63482974">
      <w:start w:val="1"/>
      <w:numFmt w:val="bullet"/>
      <w:lvlText w:val=""/>
      <w:lvlJc w:val="left"/>
      <w:pPr>
        <w:ind w:left="2880" w:hanging="360"/>
      </w:pPr>
      <w:rPr>
        <w:rFonts w:ascii="Symbol" w:hAnsi="Symbol" w:hint="default"/>
      </w:rPr>
    </w:lvl>
    <w:lvl w:ilvl="4" w:tplc="CDBAFAA2">
      <w:start w:val="1"/>
      <w:numFmt w:val="bullet"/>
      <w:lvlText w:val="o"/>
      <w:lvlJc w:val="left"/>
      <w:pPr>
        <w:ind w:left="3600" w:hanging="360"/>
      </w:pPr>
      <w:rPr>
        <w:rFonts w:ascii="Courier New" w:hAnsi="Courier New" w:hint="default"/>
      </w:rPr>
    </w:lvl>
    <w:lvl w:ilvl="5" w:tplc="AD587F24">
      <w:start w:val="1"/>
      <w:numFmt w:val="bullet"/>
      <w:lvlText w:val=""/>
      <w:lvlJc w:val="left"/>
      <w:pPr>
        <w:ind w:left="4320" w:hanging="360"/>
      </w:pPr>
      <w:rPr>
        <w:rFonts w:ascii="Wingdings" w:hAnsi="Wingdings" w:hint="default"/>
      </w:rPr>
    </w:lvl>
    <w:lvl w:ilvl="6" w:tplc="F39ADF8E">
      <w:start w:val="1"/>
      <w:numFmt w:val="bullet"/>
      <w:lvlText w:val=""/>
      <w:lvlJc w:val="left"/>
      <w:pPr>
        <w:ind w:left="5040" w:hanging="360"/>
      </w:pPr>
      <w:rPr>
        <w:rFonts w:ascii="Symbol" w:hAnsi="Symbol" w:hint="default"/>
      </w:rPr>
    </w:lvl>
    <w:lvl w:ilvl="7" w:tplc="FCA27FB4">
      <w:start w:val="1"/>
      <w:numFmt w:val="bullet"/>
      <w:lvlText w:val="o"/>
      <w:lvlJc w:val="left"/>
      <w:pPr>
        <w:ind w:left="5760" w:hanging="360"/>
      </w:pPr>
      <w:rPr>
        <w:rFonts w:ascii="Courier New" w:hAnsi="Courier New" w:hint="default"/>
      </w:rPr>
    </w:lvl>
    <w:lvl w:ilvl="8" w:tplc="8E061D4E">
      <w:start w:val="1"/>
      <w:numFmt w:val="bullet"/>
      <w:lvlText w:val=""/>
      <w:lvlJc w:val="left"/>
      <w:pPr>
        <w:ind w:left="6480" w:hanging="360"/>
      </w:pPr>
      <w:rPr>
        <w:rFonts w:ascii="Wingdings" w:hAnsi="Wingdings" w:hint="default"/>
      </w:rPr>
    </w:lvl>
  </w:abstractNum>
  <w:abstractNum w:abstractNumId="14" w15:restartNumberingAfterBreak="0">
    <w:nsid w:val="636A2889"/>
    <w:multiLevelType w:val="hybridMultilevel"/>
    <w:tmpl w:val="FFFFFFFF"/>
    <w:lvl w:ilvl="0" w:tplc="73A02E6E">
      <w:start w:val="1"/>
      <w:numFmt w:val="bullet"/>
      <w:lvlText w:val=""/>
      <w:lvlJc w:val="left"/>
      <w:pPr>
        <w:ind w:left="720" w:hanging="360"/>
      </w:pPr>
      <w:rPr>
        <w:rFonts w:ascii="Symbol" w:hAnsi="Symbol" w:hint="default"/>
      </w:rPr>
    </w:lvl>
    <w:lvl w:ilvl="1" w:tplc="B4D87570">
      <w:start w:val="1"/>
      <w:numFmt w:val="bullet"/>
      <w:lvlText w:val="o"/>
      <w:lvlJc w:val="left"/>
      <w:pPr>
        <w:ind w:left="1440" w:hanging="360"/>
      </w:pPr>
      <w:rPr>
        <w:rFonts w:ascii="Courier New" w:hAnsi="Courier New" w:hint="default"/>
      </w:rPr>
    </w:lvl>
    <w:lvl w:ilvl="2" w:tplc="A3FCAAA8">
      <w:start w:val="1"/>
      <w:numFmt w:val="bullet"/>
      <w:lvlText w:val=""/>
      <w:lvlJc w:val="left"/>
      <w:pPr>
        <w:ind w:left="2160" w:hanging="360"/>
      </w:pPr>
      <w:rPr>
        <w:rFonts w:ascii="Wingdings" w:hAnsi="Wingdings" w:hint="default"/>
      </w:rPr>
    </w:lvl>
    <w:lvl w:ilvl="3" w:tplc="64F43BFC">
      <w:start w:val="1"/>
      <w:numFmt w:val="bullet"/>
      <w:lvlText w:val=""/>
      <w:lvlJc w:val="left"/>
      <w:pPr>
        <w:ind w:left="2880" w:hanging="360"/>
      </w:pPr>
      <w:rPr>
        <w:rFonts w:ascii="Symbol" w:hAnsi="Symbol" w:hint="default"/>
      </w:rPr>
    </w:lvl>
    <w:lvl w:ilvl="4" w:tplc="8BE2C016">
      <w:start w:val="1"/>
      <w:numFmt w:val="bullet"/>
      <w:lvlText w:val="o"/>
      <w:lvlJc w:val="left"/>
      <w:pPr>
        <w:ind w:left="3600" w:hanging="360"/>
      </w:pPr>
      <w:rPr>
        <w:rFonts w:ascii="Courier New" w:hAnsi="Courier New" w:hint="default"/>
      </w:rPr>
    </w:lvl>
    <w:lvl w:ilvl="5" w:tplc="AAC00DAC">
      <w:start w:val="1"/>
      <w:numFmt w:val="bullet"/>
      <w:lvlText w:val=""/>
      <w:lvlJc w:val="left"/>
      <w:pPr>
        <w:ind w:left="4320" w:hanging="360"/>
      </w:pPr>
      <w:rPr>
        <w:rFonts w:ascii="Wingdings" w:hAnsi="Wingdings" w:hint="default"/>
      </w:rPr>
    </w:lvl>
    <w:lvl w:ilvl="6" w:tplc="BFDCF1E0">
      <w:start w:val="1"/>
      <w:numFmt w:val="bullet"/>
      <w:lvlText w:val=""/>
      <w:lvlJc w:val="left"/>
      <w:pPr>
        <w:ind w:left="5040" w:hanging="360"/>
      </w:pPr>
      <w:rPr>
        <w:rFonts w:ascii="Symbol" w:hAnsi="Symbol" w:hint="default"/>
      </w:rPr>
    </w:lvl>
    <w:lvl w:ilvl="7" w:tplc="B462B65C">
      <w:start w:val="1"/>
      <w:numFmt w:val="bullet"/>
      <w:lvlText w:val="o"/>
      <w:lvlJc w:val="left"/>
      <w:pPr>
        <w:ind w:left="5760" w:hanging="360"/>
      </w:pPr>
      <w:rPr>
        <w:rFonts w:ascii="Courier New" w:hAnsi="Courier New" w:hint="default"/>
      </w:rPr>
    </w:lvl>
    <w:lvl w:ilvl="8" w:tplc="71EE52EA">
      <w:start w:val="1"/>
      <w:numFmt w:val="bullet"/>
      <w:lvlText w:val=""/>
      <w:lvlJc w:val="left"/>
      <w:pPr>
        <w:ind w:left="6480" w:hanging="360"/>
      </w:pPr>
      <w:rPr>
        <w:rFonts w:ascii="Wingdings" w:hAnsi="Wingdings" w:hint="default"/>
      </w:rPr>
    </w:lvl>
  </w:abstractNum>
  <w:abstractNum w:abstractNumId="15" w15:restartNumberingAfterBreak="0">
    <w:nsid w:val="6D023283"/>
    <w:multiLevelType w:val="hybridMultilevel"/>
    <w:tmpl w:val="FFFFFFFF"/>
    <w:lvl w:ilvl="0" w:tplc="380A315E">
      <w:start w:val="1"/>
      <w:numFmt w:val="bullet"/>
      <w:lvlText w:val=""/>
      <w:lvlJc w:val="left"/>
      <w:pPr>
        <w:ind w:left="720" w:hanging="360"/>
      </w:pPr>
      <w:rPr>
        <w:rFonts w:ascii="Symbol" w:hAnsi="Symbol" w:hint="default"/>
      </w:rPr>
    </w:lvl>
    <w:lvl w:ilvl="1" w:tplc="46267970">
      <w:start w:val="1"/>
      <w:numFmt w:val="bullet"/>
      <w:lvlText w:val="o"/>
      <w:lvlJc w:val="left"/>
      <w:pPr>
        <w:ind w:left="1440" w:hanging="360"/>
      </w:pPr>
      <w:rPr>
        <w:rFonts w:ascii="Courier New" w:hAnsi="Courier New" w:hint="default"/>
      </w:rPr>
    </w:lvl>
    <w:lvl w:ilvl="2" w:tplc="2EBE7ED2">
      <w:start w:val="1"/>
      <w:numFmt w:val="bullet"/>
      <w:lvlText w:val=""/>
      <w:lvlJc w:val="left"/>
      <w:pPr>
        <w:ind w:left="2160" w:hanging="360"/>
      </w:pPr>
      <w:rPr>
        <w:rFonts w:ascii="Wingdings" w:hAnsi="Wingdings" w:hint="default"/>
      </w:rPr>
    </w:lvl>
    <w:lvl w:ilvl="3" w:tplc="A81A856E">
      <w:start w:val="1"/>
      <w:numFmt w:val="bullet"/>
      <w:lvlText w:val=""/>
      <w:lvlJc w:val="left"/>
      <w:pPr>
        <w:ind w:left="2880" w:hanging="360"/>
      </w:pPr>
      <w:rPr>
        <w:rFonts w:ascii="Symbol" w:hAnsi="Symbol" w:hint="default"/>
      </w:rPr>
    </w:lvl>
    <w:lvl w:ilvl="4" w:tplc="404622C0">
      <w:start w:val="1"/>
      <w:numFmt w:val="bullet"/>
      <w:lvlText w:val="o"/>
      <w:lvlJc w:val="left"/>
      <w:pPr>
        <w:ind w:left="3600" w:hanging="360"/>
      </w:pPr>
      <w:rPr>
        <w:rFonts w:ascii="Courier New" w:hAnsi="Courier New" w:hint="default"/>
      </w:rPr>
    </w:lvl>
    <w:lvl w:ilvl="5" w:tplc="9926E144">
      <w:start w:val="1"/>
      <w:numFmt w:val="bullet"/>
      <w:lvlText w:val=""/>
      <w:lvlJc w:val="left"/>
      <w:pPr>
        <w:ind w:left="4320" w:hanging="360"/>
      </w:pPr>
      <w:rPr>
        <w:rFonts w:ascii="Wingdings" w:hAnsi="Wingdings" w:hint="default"/>
      </w:rPr>
    </w:lvl>
    <w:lvl w:ilvl="6" w:tplc="676E5CCA">
      <w:start w:val="1"/>
      <w:numFmt w:val="bullet"/>
      <w:lvlText w:val=""/>
      <w:lvlJc w:val="left"/>
      <w:pPr>
        <w:ind w:left="5040" w:hanging="360"/>
      </w:pPr>
      <w:rPr>
        <w:rFonts w:ascii="Symbol" w:hAnsi="Symbol" w:hint="default"/>
      </w:rPr>
    </w:lvl>
    <w:lvl w:ilvl="7" w:tplc="31723F46">
      <w:start w:val="1"/>
      <w:numFmt w:val="bullet"/>
      <w:lvlText w:val="o"/>
      <w:lvlJc w:val="left"/>
      <w:pPr>
        <w:ind w:left="5760" w:hanging="360"/>
      </w:pPr>
      <w:rPr>
        <w:rFonts w:ascii="Courier New" w:hAnsi="Courier New" w:hint="default"/>
      </w:rPr>
    </w:lvl>
    <w:lvl w:ilvl="8" w:tplc="D922A600">
      <w:start w:val="1"/>
      <w:numFmt w:val="bullet"/>
      <w:lvlText w:val=""/>
      <w:lvlJc w:val="left"/>
      <w:pPr>
        <w:ind w:left="6480" w:hanging="360"/>
      </w:pPr>
      <w:rPr>
        <w:rFonts w:ascii="Wingdings" w:hAnsi="Wingdings" w:hint="default"/>
      </w:rPr>
    </w:lvl>
  </w:abstractNum>
  <w:abstractNum w:abstractNumId="16" w15:restartNumberingAfterBreak="0">
    <w:nsid w:val="6D731B9D"/>
    <w:multiLevelType w:val="hybridMultilevel"/>
    <w:tmpl w:val="FFFFFFFF"/>
    <w:lvl w:ilvl="0" w:tplc="063ED496">
      <w:start w:val="1"/>
      <w:numFmt w:val="bullet"/>
      <w:lvlText w:val=""/>
      <w:lvlJc w:val="left"/>
      <w:pPr>
        <w:ind w:left="720" w:hanging="360"/>
      </w:pPr>
      <w:rPr>
        <w:rFonts w:ascii="Symbol" w:hAnsi="Symbol" w:hint="default"/>
      </w:rPr>
    </w:lvl>
    <w:lvl w:ilvl="1" w:tplc="1B46C130">
      <w:start w:val="1"/>
      <w:numFmt w:val="bullet"/>
      <w:lvlText w:val="o"/>
      <w:lvlJc w:val="left"/>
      <w:pPr>
        <w:ind w:left="1440" w:hanging="360"/>
      </w:pPr>
      <w:rPr>
        <w:rFonts w:ascii="Courier New" w:hAnsi="Courier New" w:hint="default"/>
      </w:rPr>
    </w:lvl>
    <w:lvl w:ilvl="2" w:tplc="C0E48290">
      <w:start w:val="1"/>
      <w:numFmt w:val="bullet"/>
      <w:lvlText w:val=""/>
      <w:lvlJc w:val="left"/>
      <w:pPr>
        <w:ind w:left="2160" w:hanging="360"/>
      </w:pPr>
      <w:rPr>
        <w:rFonts w:ascii="Wingdings" w:hAnsi="Wingdings" w:hint="default"/>
      </w:rPr>
    </w:lvl>
    <w:lvl w:ilvl="3" w:tplc="6298E28E">
      <w:start w:val="1"/>
      <w:numFmt w:val="bullet"/>
      <w:lvlText w:val=""/>
      <w:lvlJc w:val="left"/>
      <w:pPr>
        <w:ind w:left="2880" w:hanging="360"/>
      </w:pPr>
      <w:rPr>
        <w:rFonts w:ascii="Symbol" w:hAnsi="Symbol" w:hint="default"/>
      </w:rPr>
    </w:lvl>
    <w:lvl w:ilvl="4" w:tplc="DE66A696">
      <w:start w:val="1"/>
      <w:numFmt w:val="bullet"/>
      <w:lvlText w:val="o"/>
      <w:lvlJc w:val="left"/>
      <w:pPr>
        <w:ind w:left="3600" w:hanging="360"/>
      </w:pPr>
      <w:rPr>
        <w:rFonts w:ascii="Courier New" w:hAnsi="Courier New" w:hint="default"/>
      </w:rPr>
    </w:lvl>
    <w:lvl w:ilvl="5" w:tplc="65A28C5E">
      <w:start w:val="1"/>
      <w:numFmt w:val="bullet"/>
      <w:lvlText w:val=""/>
      <w:lvlJc w:val="left"/>
      <w:pPr>
        <w:ind w:left="4320" w:hanging="360"/>
      </w:pPr>
      <w:rPr>
        <w:rFonts w:ascii="Wingdings" w:hAnsi="Wingdings" w:hint="default"/>
      </w:rPr>
    </w:lvl>
    <w:lvl w:ilvl="6" w:tplc="8ECA7382">
      <w:start w:val="1"/>
      <w:numFmt w:val="bullet"/>
      <w:lvlText w:val=""/>
      <w:lvlJc w:val="left"/>
      <w:pPr>
        <w:ind w:left="5040" w:hanging="360"/>
      </w:pPr>
      <w:rPr>
        <w:rFonts w:ascii="Symbol" w:hAnsi="Symbol" w:hint="default"/>
      </w:rPr>
    </w:lvl>
    <w:lvl w:ilvl="7" w:tplc="9C52816C">
      <w:start w:val="1"/>
      <w:numFmt w:val="bullet"/>
      <w:lvlText w:val="o"/>
      <w:lvlJc w:val="left"/>
      <w:pPr>
        <w:ind w:left="5760" w:hanging="360"/>
      </w:pPr>
      <w:rPr>
        <w:rFonts w:ascii="Courier New" w:hAnsi="Courier New" w:hint="default"/>
      </w:rPr>
    </w:lvl>
    <w:lvl w:ilvl="8" w:tplc="6ADE2D08">
      <w:start w:val="1"/>
      <w:numFmt w:val="bullet"/>
      <w:lvlText w:val=""/>
      <w:lvlJc w:val="left"/>
      <w:pPr>
        <w:ind w:left="6480" w:hanging="360"/>
      </w:pPr>
      <w:rPr>
        <w:rFonts w:ascii="Wingdings" w:hAnsi="Wingdings" w:hint="default"/>
      </w:rPr>
    </w:lvl>
  </w:abstractNum>
  <w:abstractNum w:abstractNumId="17" w15:restartNumberingAfterBreak="0">
    <w:nsid w:val="6DB933A2"/>
    <w:multiLevelType w:val="hybridMultilevel"/>
    <w:tmpl w:val="13089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A929B0"/>
    <w:multiLevelType w:val="hybridMultilevel"/>
    <w:tmpl w:val="19FAF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705C34"/>
    <w:multiLevelType w:val="hybridMultilevel"/>
    <w:tmpl w:val="FFFFFFFF"/>
    <w:lvl w:ilvl="0" w:tplc="1A3CB282">
      <w:start w:val="1"/>
      <w:numFmt w:val="bullet"/>
      <w:lvlText w:val=""/>
      <w:lvlJc w:val="left"/>
      <w:pPr>
        <w:ind w:left="720" w:hanging="360"/>
      </w:pPr>
      <w:rPr>
        <w:rFonts w:ascii="Symbol" w:hAnsi="Symbol" w:hint="default"/>
      </w:rPr>
    </w:lvl>
    <w:lvl w:ilvl="1" w:tplc="CC904140">
      <w:start w:val="1"/>
      <w:numFmt w:val="bullet"/>
      <w:lvlText w:val="o"/>
      <w:lvlJc w:val="left"/>
      <w:pPr>
        <w:ind w:left="1440" w:hanging="360"/>
      </w:pPr>
      <w:rPr>
        <w:rFonts w:ascii="Courier New" w:hAnsi="Courier New" w:hint="default"/>
      </w:rPr>
    </w:lvl>
    <w:lvl w:ilvl="2" w:tplc="B68CB888">
      <w:start w:val="1"/>
      <w:numFmt w:val="bullet"/>
      <w:lvlText w:val=""/>
      <w:lvlJc w:val="left"/>
      <w:pPr>
        <w:ind w:left="2160" w:hanging="360"/>
      </w:pPr>
      <w:rPr>
        <w:rFonts w:ascii="Wingdings" w:hAnsi="Wingdings" w:hint="default"/>
      </w:rPr>
    </w:lvl>
    <w:lvl w:ilvl="3" w:tplc="D780E150">
      <w:start w:val="1"/>
      <w:numFmt w:val="bullet"/>
      <w:lvlText w:val=""/>
      <w:lvlJc w:val="left"/>
      <w:pPr>
        <w:ind w:left="2880" w:hanging="360"/>
      </w:pPr>
      <w:rPr>
        <w:rFonts w:ascii="Symbol" w:hAnsi="Symbol" w:hint="default"/>
      </w:rPr>
    </w:lvl>
    <w:lvl w:ilvl="4" w:tplc="4B8A55D2">
      <w:start w:val="1"/>
      <w:numFmt w:val="bullet"/>
      <w:lvlText w:val="o"/>
      <w:lvlJc w:val="left"/>
      <w:pPr>
        <w:ind w:left="3600" w:hanging="360"/>
      </w:pPr>
      <w:rPr>
        <w:rFonts w:ascii="Courier New" w:hAnsi="Courier New" w:hint="default"/>
      </w:rPr>
    </w:lvl>
    <w:lvl w:ilvl="5" w:tplc="EE0CD1BC">
      <w:start w:val="1"/>
      <w:numFmt w:val="bullet"/>
      <w:lvlText w:val=""/>
      <w:lvlJc w:val="left"/>
      <w:pPr>
        <w:ind w:left="4320" w:hanging="360"/>
      </w:pPr>
      <w:rPr>
        <w:rFonts w:ascii="Wingdings" w:hAnsi="Wingdings" w:hint="default"/>
      </w:rPr>
    </w:lvl>
    <w:lvl w:ilvl="6" w:tplc="C7DCD572">
      <w:start w:val="1"/>
      <w:numFmt w:val="bullet"/>
      <w:lvlText w:val=""/>
      <w:lvlJc w:val="left"/>
      <w:pPr>
        <w:ind w:left="5040" w:hanging="360"/>
      </w:pPr>
      <w:rPr>
        <w:rFonts w:ascii="Symbol" w:hAnsi="Symbol" w:hint="default"/>
      </w:rPr>
    </w:lvl>
    <w:lvl w:ilvl="7" w:tplc="05A85744">
      <w:start w:val="1"/>
      <w:numFmt w:val="bullet"/>
      <w:lvlText w:val="o"/>
      <w:lvlJc w:val="left"/>
      <w:pPr>
        <w:ind w:left="5760" w:hanging="360"/>
      </w:pPr>
      <w:rPr>
        <w:rFonts w:ascii="Courier New" w:hAnsi="Courier New" w:hint="default"/>
      </w:rPr>
    </w:lvl>
    <w:lvl w:ilvl="8" w:tplc="38BAA37A">
      <w:start w:val="1"/>
      <w:numFmt w:val="bullet"/>
      <w:lvlText w:val=""/>
      <w:lvlJc w:val="left"/>
      <w:pPr>
        <w:ind w:left="6480" w:hanging="360"/>
      </w:pPr>
      <w:rPr>
        <w:rFonts w:ascii="Wingdings" w:hAnsi="Wingdings" w:hint="default"/>
      </w:rPr>
    </w:lvl>
  </w:abstractNum>
  <w:abstractNum w:abstractNumId="20" w15:restartNumberingAfterBreak="0">
    <w:nsid w:val="79521CC3"/>
    <w:multiLevelType w:val="hybridMultilevel"/>
    <w:tmpl w:val="FFFFFFFF"/>
    <w:lvl w:ilvl="0" w:tplc="4C0CFFF6">
      <w:start w:val="1"/>
      <w:numFmt w:val="bullet"/>
      <w:lvlText w:val=""/>
      <w:lvlJc w:val="left"/>
      <w:pPr>
        <w:ind w:left="720" w:hanging="360"/>
      </w:pPr>
      <w:rPr>
        <w:rFonts w:ascii="Symbol" w:hAnsi="Symbol" w:hint="default"/>
      </w:rPr>
    </w:lvl>
    <w:lvl w:ilvl="1" w:tplc="169CC6E8">
      <w:start w:val="1"/>
      <w:numFmt w:val="bullet"/>
      <w:lvlText w:val="o"/>
      <w:lvlJc w:val="left"/>
      <w:pPr>
        <w:ind w:left="1440" w:hanging="360"/>
      </w:pPr>
      <w:rPr>
        <w:rFonts w:ascii="Courier New" w:hAnsi="Courier New" w:hint="default"/>
      </w:rPr>
    </w:lvl>
    <w:lvl w:ilvl="2" w:tplc="3F9A883E">
      <w:start w:val="1"/>
      <w:numFmt w:val="bullet"/>
      <w:lvlText w:val=""/>
      <w:lvlJc w:val="left"/>
      <w:pPr>
        <w:ind w:left="2160" w:hanging="360"/>
      </w:pPr>
      <w:rPr>
        <w:rFonts w:ascii="Wingdings" w:hAnsi="Wingdings" w:hint="default"/>
      </w:rPr>
    </w:lvl>
    <w:lvl w:ilvl="3" w:tplc="55EA56FA">
      <w:start w:val="1"/>
      <w:numFmt w:val="bullet"/>
      <w:lvlText w:val=""/>
      <w:lvlJc w:val="left"/>
      <w:pPr>
        <w:ind w:left="2880" w:hanging="360"/>
      </w:pPr>
      <w:rPr>
        <w:rFonts w:ascii="Symbol" w:hAnsi="Symbol" w:hint="default"/>
      </w:rPr>
    </w:lvl>
    <w:lvl w:ilvl="4" w:tplc="49AA8078">
      <w:start w:val="1"/>
      <w:numFmt w:val="bullet"/>
      <w:lvlText w:val="o"/>
      <w:lvlJc w:val="left"/>
      <w:pPr>
        <w:ind w:left="3600" w:hanging="360"/>
      </w:pPr>
      <w:rPr>
        <w:rFonts w:ascii="Courier New" w:hAnsi="Courier New" w:hint="default"/>
      </w:rPr>
    </w:lvl>
    <w:lvl w:ilvl="5" w:tplc="09488EE4">
      <w:start w:val="1"/>
      <w:numFmt w:val="bullet"/>
      <w:lvlText w:val=""/>
      <w:lvlJc w:val="left"/>
      <w:pPr>
        <w:ind w:left="4320" w:hanging="360"/>
      </w:pPr>
      <w:rPr>
        <w:rFonts w:ascii="Wingdings" w:hAnsi="Wingdings" w:hint="default"/>
      </w:rPr>
    </w:lvl>
    <w:lvl w:ilvl="6" w:tplc="3FA630BA">
      <w:start w:val="1"/>
      <w:numFmt w:val="bullet"/>
      <w:lvlText w:val=""/>
      <w:lvlJc w:val="left"/>
      <w:pPr>
        <w:ind w:left="5040" w:hanging="360"/>
      </w:pPr>
      <w:rPr>
        <w:rFonts w:ascii="Symbol" w:hAnsi="Symbol" w:hint="default"/>
      </w:rPr>
    </w:lvl>
    <w:lvl w:ilvl="7" w:tplc="B9C0B0D8">
      <w:start w:val="1"/>
      <w:numFmt w:val="bullet"/>
      <w:lvlText w:val="o"/>
      <w:lvlJc w:val="left"/>
      <w:pPr>
        <w:ind w:left="5760" w:hanging="360"/>
      </w:pPr>
      <w:rPr>
        <w:rFonts w:ascii="Courier New" w:hAnsi="Courier New" w:hint="default"/>
      </w:rPr>
    </w:lvl>
    <w:lvl w:ilvl="8" w:tplc="C79AD810">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7"/>
  </w:num>
  <w:num w:numId="4">
    <w:abstractNumId w:val="2"/>
  </w:num>
  <w:num w:numId="5">
    <w:abstractNumId w:val="1"/>
  </w:num>
  <w:num w:numId="6">
    <w:abstractNumId w:val="11"/>
  </w:num>
  <w:num w:numId="7">
    <w:abstractNumId w:val="8"/>
  </w:num>
  <w:num w:numId="8">
    <w:abstractNumId w:val="16"/>
  </w:num>
  <w:num w:numId="9">
    <w:abstractNumId w:val="15"/>
  </w:num>
  <w:num w:numId="10">
    <w:abstractNumId w:val="20"/>
  </w:num>
  <w:num w:numId="11">
    <w:abstractNumId w:val="9"/>
  </w:num>
  <w:num w:numId="12">
    <w:abstractNumId w:val="6"/>
  </w:num>
  <w:num w:numId="13">
    <w:abstractNumId w:val="13"/>
  </w:num>
  <w:num w:numId="14">
    <w:abstractNumId w:val="12"/>
  </w:num>
  <w:num w:numId="15">
    <w:abstractNumId w:val="3"/>
  </w:num>
  <w:num w:numId="16">
    <w:abstractNumId w:val="19"/>
  </w:num>
  <w:num w:numId="17">
    <w:abstractNumId w:val="0"/>
  </w:num>
  <w:num w:numId="18">
    <w:abstractNumId w:val="4"/>
  </w:num>
  <w:num w:numId="19">
    <w:abstractNumId w:val="5"/>
  </w:num>
  <w:num w:numId="20">
    <w:abstractNumId w:val="17"/>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12"/>
    <w:rsid w:val="00000656"/>
    <w:rsid w:val="000006A5"/>
    <w:rsid w:val="000007D4"/>
    <w:rsid w:val="00000859"/>
    <w:rsid w:val="00000888"/>
    <w:rsid w:val="000009B7"/>
    <w:rsid w:val="00001016"/>
    <w:rsid w:val="0000104F"/>
    <w:rsid w:val="000016BB"/>
    <w:rsid w:val="00002848"/>
    <w:rsid w:val="00002D74"/>
    <w:rsid w:val="00003178"/>
    <w:rsid w:val="00003EB9"/>
    <w:rsid w:val="00004B0D"/>
    <w:rsid w:val="00004E64"/>
    <w:rsid w:val="00005963"/>
    <w:rsid w:val="00005A25"/>
    <w:rsid w:val="00006A8E"/>
    <w:rsid w:val="00006FA8"/>
    <w:rsid w:val="0000706E"/>
    <w:rsid w:val="0000734F"/>
    <w:rsid w:val="000079F9"/>
    <w:rsid w:val="0001015A"/>
    <w:rsid w:val="0001098B"/>
    <w:rsid w:val="00010A79"/>
    <w:rsid w:val="00011386"/>
    <w:rsid w:val="00011788"/>
    <w:rsid w:val="00011E3B"/>
    <w:rsid w:val="0001216C"/>
    <w:rsid w:val="000122F8"/>
    <w:rsid w:val="000123D7"/>
    <w:rsid w:val="00012E7A"/>
    <w:rsid w:val="000131C7"/>
    <w:rsid w:val="0001379F"/>
    <w:rsid w:val="00014729"/>
    <w:rsid w:val="0001496C"/>
    <w:rsid w:val="0001566D"/>
    <w:rsid w:val="000156E6"/>
    <w:rsid w:val="0001590F"/>
    <w:rsid w:val="00015AFE"/>
    <w:rsid w:val="00016426"/>
    <w:rsid w:val="00016652"/>
    <w:rsid w:val="00016680"/>
    <w:rsid w:val="00016825"/>
    <w:rsid w:val="000173CE"/>
    <w:rsid w:val="00017C94"/>
    <w:rsid w:val="00019AA6"/>
    <w:rsid w:val="00020063"/>
    <w:rsid w:val="000202CF"/>
    <w:rsid w:val="00020AC2"/>
    <w:rsid w:val="000212A7"/>
    <w:rsid w:val="00021CFF"/>
    <w:rsid w:val="00021FDA"/>
    <w:rsid w:val="00022554"/>
    <w:rsid w:val="00023461"/>
    <w:rsid w:val="00023583"/>
    <w:rsid w:val="000235B5"/>
    <w:rsid w:val="0002374C"/>
    <w:rsid w:val="0002377B"/>
    <w:rsid w:val="00023EBB"/>
    <w:rsid w:val="0002442E"/>
    <w:rsid w:val="0002488A"/>
    <w:rsid w:val="00024896"/>
    <w:rsid w:val="00024AA5"/>
    <w:rsid w:val="0002692B"/>
    <w:rsid w:val="0002739F"/>
    <w:rsid w:val="000275CD"/>
    <w:rsid w:val="00027ECC"/>
    <w:rsid w:val="00030B77"/>
    <w:rsid w:val="00030BD1"/>
    <w:rsid w:val="00031DAD"/>
    <w:rsid w:val="00031F4D"/>
    <w:rsid w:val="00032347"/>
    <w:rsid w:val="00032387"/>
    <w:rsid w:val="000329E6"/>
    <w:rsid w:val="0003378C"/>
    <w:rsid w:val="00033B6C"/>
    <w:rsid w:val="00034B26"/>
    <w:rsid w:val="00035632"/>
    <w:rsid w:val="00035A18"/>
    <w:rsid w:val="00035E3E"/>
    <w:rsid w:val="00036230"/>
    <w:rsid w:val="000365D3"/>
    <w:rsid w:val="0003704A"/>
    <w:rsid w:val="00037703"/>
    <w:rsid w:val="00037E28"/>
    <w:rsid w:val="00037F00"/>
    <w:rsid w:val="000405F9"/>
    <w:rsid w:val="00040C43"/>
    <w:rsid w:val="000411AA"/>
    <w:rsid w:val="000413F9"/>
    <w:rsid w:val="00041644"/>
    <w:rsid w:val="0004182C"/>
    <w:rsid w:val="000419F9"/>
    <w:rsid w:val="00042B47"/>
    <w:rsid w:val="00043074"/>
    <w:rsid w:val="000430DC"/>
    <w:rsid w:val="0004331E"/>
    <w:rsid w:val="00043991"/>
    <w:rsid w:val="0004534B"/>
    <w:rsid w:val="00045B5D"/>
    <w:rsid w:val="00045E01"/>
    <w:rsid w:val="00046177"/>
    <w:rsid w:val="00046A1B"/>
    <w:rsid w:val="00046FA1"/>
    <w:rsid w:val="000474FC"/>
    <w:rsid w:val="0004796E"/>
    <w:rsid w:val="00047B1B"/>
    <w:rsid w:val="00047D2E"/>
    <w:rsid w:val="00050B38"/>
    <w:rsid w:val="00050C2D"/>
    <w:rsid w:val="00050F89"/>
    <w:rsid w:val="00051007"/>
    <w:rsid w:val="0005196C"/>
    <w:rsid w:val="00051FCF"/>
    <w:rsid w:val="000535C6"/>
    <w:rsid w:val="00053868"/>
    <w:rsid w:val="00054373"/>
    <w:rsid w:val="000543FC"/>
    <w:rsid w:val="00054519"/>
    <w:rsid w:val="000545F4"/>
    <w:rsid w:val="00054B20"/>
    <w:rsid w:val="00054E8F"/>
    <w:rsid w:val="00055860"/>
    <w:rsid w:val="00055BCB"/>
    <w:rsid w:val="00055DF2"/>
    <w:rsid w:val="0005654E"/>
    <w:rsid w:val="000568BB"/>
    <w:rsid w:val="00056A73"/>
    <w:rsid w:val="00057153"/>
    <w:rsid w:val="000577BC"/>
    <w:rsid w:val="00057A2D"/>
    <w:rsid w:val="00060163"/>
    <w:rsid w:val="00060435"/>
    <w:rsid w:val="000614A6"/>
    <w:rsid w:val="00062DAA"/>
    <w:rsid w:val="00062DB0"/>
    <w:rsid w:val="000631F7"/>
    <w:rsid w:val="00063378"/>
    <w:rsid w:val="000633EC"/>
    <w:rsid w:val="00063834"/>
    <w:rsid w:val="00064630"/>
    <w:rsid w:val="00064C30"/>
    <w:rsid w:val="00065572"/>
    <w:rsid w:val="0006597F"/>
    <w:rsid w:val="000660FD"/>
    <w:rsid w:val="0006661F"/>
    <w:rsid w:val="0006662F"/>
    <w:rsid w:val="000668EE"/>
    <w:rsid w:val="00066D87"/>
    <w:rsid w:val="00066DCA"/>
    <w:rsid w:val="00067AEE"/>
    <w:rsid w:val="00070F14"/>
    <w:rsid w:val="00071540"/>
    <w:rsid w:val="00072176"/>
    <w:rsid w:val="000721DF"/>
    <w:rsid w:val="0007248E"/>
    <w:rsid w:val="00073611"/>
    <w:rsid w:val="00073C8E"/>
    <w:rsid w:val="00073D29"/>
    <w:rsid w:val="000749A0"/>
    <w:rsid w:val="00074D5B"/>
    <w:rsid w:val="00075275"/>
    <w:rsid w:val="00075D74"/>
    <w:rsid w:val="00075FC1"/>
    <w:rsid w:val="00076A4B"/>
    <w:rsid w:val="00076E49"/>
    <w:rsid w:val="00077236"/>
    <w:rsid w:val="000776B3"/>
    <w:rsid w:val="00077A06"/>
    <w:rsid w:val="00077B1A"/>
    <w:rsid w:val="000800E5"/>
    <w:rsid w:val="00080237"/>
    <w:rsid w:val="000806F8"/>
    <w:rsid w:val="000808EF"/>
    <w:rsid w:val="0008091C"/>
    <w:rsid w:val="00080AE8"/>
    <w:rsid w:val="00080B71"/>
    <w:rsid w:val="00080F9F"/>
    <w:rsid w:val="000812B7"/>
    <w:rsid w:val="0008203E"/>
    <w:rsid w:val="000826B0"/>
    <w:rsid w:val="0008274E"/>
    <w:rsid w:val="00082A2F"/>
    <w:rsid w:val="00082DDE"/>
    <w:rsid w:val="00082E03"/>
    <w:rsid w:val="000834EB"/>
    <w:rsid w:val="00083CFD"/>
    <w:rsid w:val="00083E6C"/>
    <w:rsid w:val="00084026"/>
    <w:rsid w:val="000842DA"/>
    <w:rsid w:val="00084898"/>
    <w:rsid w:val="00085391"/>
    <w:rsid w:val="00085552"/>
    <w:rsid w:val="00085BCD"/>
    <w:rsid w:val="00085D54"/>
    <w:rsid w:val="00086440"/>
    <w:rsid w:val="0008651E"/>
    <w:rsid w:val="00086774"/>
    <w:rsid w:val="00086A5D"/>
    <w:rsid w:val="00086CC3"/>
    <w:rsid w:val="00086FDE"/>
    <w:rsid w:val="0008790C"/>
    <w:rsid w:val="00087967"/>
    <w:rsid w:val="00087AE3"/>
    <w:rsid w:val="00087C38"/>
    <w:rsid w:val="00087C97"/>
    <w:rsid w:val="00087E87"/>
    <w:rsid w:val="00090D17"/>
    <w:rsid w:val="00092307"/>
    <w:rsid w:val="000924EB"/>
    <w:rsid w:val="00092599"/>
    <w:rsid w:val="00092631"/>
    <w:rsid w:val="00092840"/>
    <w:rsid w:val="00092C00"/>
    <w:rsid w:val="00092DD4"/>
    <w:rsid w:val="0009312E"/>
    <w:rsid w:val="000931BB"/>
    <w:rsid w:val="00093FBF"/>
    <w:rsid w:val="00094211"/>
    <w:rsid w:val="00094A93"/>
    <w:rsid w:val="0009593A"/>
    <w:rsid w:val="00097051"/>
    <w:rsid w:val="0009766F"/>
    <w:rsid w:val="000979CC"/>
    <w:rsid w:val="000A04B9"/>
    <w:rsid w:val="000A16D0"/>
    <w:rsid w:val="000A1A7B"/>
    <w:rsid w:val="000A20E3"/>
    <w:rsid w:val="000A2740"/>
    <w:rsid w:val="000A2756"/>
    <w:rsid w:val="000A3405"/>
    <w:rsid w:val="000A4228"/>
    <w:rsid w:val="000A4856"/>
    <w:rsid w:val="000A6C11"/>
    <w:rsid w:val="000A7632"/>
    <w:rsid w:val="000A79F3"/>
    <w:rsid w:val="000A7ABF"/>
    <w:rsid w:val="000A7C3A"/>
    <w:rsid w:val="000A7FB6"/>
    <w:rsid w:val="000B01EB"/>
    <w:rsid w:val="000B0996"/>
    <w:rsid w:val="000B09B4"/>
    <w:rsid w:val="000B0E60"/>
    <w:rsid w:val="000B1283"/>
    <w:rsid w:val="000B1D6F"/>
    <w:rsid w:val="000B28D7"/>
    <w:rsid w:val="000B32AA"/>
    <w:rsid w:val="000B3D7B"/>
    <w:rsid w:val="000B4BEB"/>
    <w:rsid w:val="000B4E86"/>
    <w:rsid w:val="000B5B0E"/>
    <w:rsid w:val="000B6540"/>
    <w:rsid w:val="000B6C00"/>
    <w:rsid w:val="000B7258"/>
    <w:rsid w:val="000B74A0"/>
    <w:rsid w:val="000B79F5"/>
    <w:rsid w:val="000B7A27"/>
    <w:rsid w:val="000B7D26"/>
    <w:rsid w:val="000BF0E9"/>
    <w:rsid w:val="000C00BD"/>
    <w:rsid w:val="000C0D49"/>
    <w:rsid w:val="000C11B8"/>
    <w:rsid w:val="000C145A"/>
    <w:rsid w:val="000C1820"/>
    <w:rsid w:val="000C1C96"/>
    <w:rsid w:val="000C2F12"/>
    <w:rsid w:val="000C3C2F"/>
    <w:rsid w:val="000C3CC7"/>
    <w:rsid w:val="000C400E"/>
    <w:rsid w:val="000C488C"/>
    <w:rsid w:val="000C4BEF"/>
    <w:rsid w:val="000C4F76"/>
    <w:rsid w:val="000C5341"/>
    <w:rsid w:val="000C59B6"/>
    <w:rsid w:val="000C5CA9"/>
    <w:rsid w:val="000C699C"/>
    <w:rsid w:val="000C71A7"/>
    <w:rsid w:val="000C7B41"/>
    <w:rsid w:val="000D0033"/>
    <w:rsid w:val="000D010B"/>
    <w:rsid w:val="000D0216"/>
    <w:rsid w:val="000D02B7"/>
    <w:rsid w:val="000D050A"/>
    <w:rsid w:val="000D0C36"/>
    <w:rsid w:val="000D0E11"/>
    <w:rsid w:val="000D1A05"/>
    <w:rsid w:val="000D1D5A"/>
    <w:rsid w:val="000D1F62"/>
    <w:rsid w:val="000D27D3"/>
    <w:rsid w:val="000D2C49"/>
    <w:rsid w:val="000D3112"/>
    <w:rsid w:val="000D3C3F"/>
    <w:rsid w:val="000D4452"/>
    <w:rsid w:val="000D52F1"/>
    <w:rsid w:val="000D58E5"/>
    <w:rsid w:val="000D5EAD"/>
    <w:rsid w:val="000D5F1B"/>
    <w:rsid w:val="000D68D4"/>
    <w:rsid w:val="000D6C4A"/>
    <w:rsid w:val="000D7B90"/>
    <w:rsid w:val="000D7F6E"/>
    <w:rsid w:val="000E03C0"/>
    <w:rsid w:val="000E07B7"/>
    <w:rsid w:val="000E07BD"/>
    <w:rsid w:val="000E08B4"/>
    <w:rsid w:val="000E098F"/>
    <w:rsid w:val="000E0B36"/>
    <w:rsid w:val="000E0BB9"/>
    <w:rsid w:val="000E0E7E"/>
    <w:rsid w:val="000E1233"/>
    <w:rsid w:val="000E12F8"/>
    <w:rsid w:val="000E1921"/>
    <w:rsid w:val="000E1B49"/>
    <w:rsid w:val="000E1E4B"/>
    <w:rsid w:val="000E2211"/>
    <w:rsid w:val="000E272B"/>
    <w:rsid w:val="000E2C6D"/>
    <w:rsid w:val="000E2C70"/>
    <w:rsid w:val="000E2C95"/>
    <w:rsid w:val="000E3101"/>
    <w:rsid w:val="000E3585"/>
    <w:rsid w:val="000E38C2"/>
    <w:rsid w:val="000E4D18"/>
    <w:rsid w:val="000E4F06"/>
    <w:rsid w:val="000E5144"/>
    <w:rsid w:val="000E57F5"/>
    <w:rsid w:val="000E5E27"/>
    <w:rsid w:val="000E5F21"/>
    <w:rsid w:val="000E60F8"/>
    <w:rsid w:val="000E73EE"/>
    <w:rsid w:val="000F00DA"/>
    <w:rsid w:val="000F0E2E"/>
    <w:rsid w:val="000F1A60"/>
    <w:rsid w:val="000F1A9B"/>
    <w:rsid w:val="000F260C"/>
    <w:rsid w:val="000F3056"/>
    <w:rsid w:val="000F3DC0"/>
    <w:rsid w:val="000F408C"/>
    <w:rsid w:val="000F492C"/>
    <w:rsid w:val="000F4BAE"/>
    <w:rsid w:val="000F4D7F"/>
    <w:rsid w:val="000F4E17"/>
    <w:rsid w:val="000F4F74"/>
    <w:rsid w:val="000F5223"/>
    <w:rsid w:val="000F58F1"/>
    <w:rsid w:val="000F5EB4"/>
    <w:rsid w:val="000F75B8"/>
    <w:rsid w:val="000F7FA4"/>
    <w:rsid w:val="001006AE"/>
    <w:rsid w:val="00100CF4"/>
    <w:rsid w:val="00102480"/>
    <w:rsid w:val="001029B6"/>
    <w:rsid w:val="00102A27"/>
    <w:rsid w:val="00102E64"/>
    <w:rsid w:val="0010327F"/>
    <w:rsid w:val="0010336B"/>
    <w:rsid w:val="0010337A"/>
    <w:rsid w:val="00103487"/>
    <w:rsid w:val="00103D62"/>
    <w:rsid w:val="00103EF1"/>
    <w:rsid w:val="00104EB4"/>
    <w:rsid w:val="00105389"/>
    <w:rsid w:val="00106027"/>
    <w:rsid w:val="00106157"/>
    <w:rsid w:val="00106242"/>
    <w:rsid w:val="00106471"/>
    <w:rsid w:val="001064C7"/>
    <w:rsid w:val="00106861"/>
    <w:rsid w:val="00106D1A"/>
    <w:rsid w:val="00107FB7"/>
    <w:rsid w:val="001114BF"/>
    <w:rsid w:val="001114E2"/>
    <w:rsid w:val="00111624"/>
    <w:rsid w:val="00111E11"/>
    <w:rsid w:val="001126EC"/>
    <w:rsid w:val="0011281C"/>
    <w:rsid w:val="00112B42"/>
    <w:rsid w:val="0011399A"/>
    <w:rsid w:val="00113BF3"/>
    <w:rsid w:val="00114FB9"/>
    <w:rsid w:val="001158C0"/>
    <w:rsid w:val="00116027"/>
    <w:rsid w:val="00116050"/>
    <w:rsid w:val="00116420"/>
    <w:rsid w:val="001166B3"/>
    <w:rsid w:val="00116753"/>
    <w:rsid w:val="001167AB"/>
    <w:rsid w:val="001173E1"/>
    <w:rsid w:val="00120524"/>
    <w:rsid w:val="00120FE1"/>
    <w:rsid w:val="0012198B"/>
    <w:rsid w:val="00121AE9"/>
    <w:rsid w:val="00122429"/>
    <w:rsid w:val="00122BF6"/>
    <w:rsid w:val="00123021"/>
    <w:rsid w:val="00123623"/>
    <w:rsid w:val="0012376E"/>
    <w:rsid w:val="00123813"/>
    <w:rsid w:val="001240D7"/>
    <w:rsid w:val="0012469A"/>
    <w:rsid w:val="001249E8"/>
    <w:rsid w:val="00124ED7"/>
    <w:rsid w:val="00124F7E"/>
    <w:rsid w:val="00124FE3"/>
    <w:rsid w:val="00125629"/>
    <w:rsid w:val="00125B76"/>
    <w:rsid w:val="00125D1C"/>
    <w:rsid w:val="00126069"/>
    <w:rsid w:val="001260EC"/>
    <w:rsid w:val="0012619C"/>
    <w:rsid w:val="00127648"/>
    <w:rsid w:val="001277B3"/>
    <w:rsid w:val="00127B64"/>
    <w:rsid w:val="001300E2"/>
    <w:rsid w:val="001303EC"/>
    <w:rsid w:val="001314A2"/>
    <w:rsid w:val="00131881"/>
    <w:rsid w:val="001319F6"/>
    <w:rsid w:val="00131B99"/>
    <w:rsid w:val="00131D5D"/>
    <w:rsid w:val="00131E62"/>
    <w:rsid w:val="00131FC3"/>
    <w:rsid w:val="00132093"/>
    <w:rsid w:val="00132296"/>
    <w:rsid w:val="00132463"/>
    <w:rsid w:val="00132831"/>
    <w:rsid w:val="001340AD"/>
    <w:rsid w:val="00134175"/>
    <w:rsid w:val="001348EB"/>
    <w:rsid w:val="0013493C"/>
    <w:rsid w:val="00135210"/>
    <w:rsid w:val="00135713"/>
    <w:rsid w:val="001358B9"/>
    <w:rsid w:val="001368C5"/>
    <w:rsid w:val="00136E0F"/>
    <w:rsid w:val="00137256"/>
    <w:rsid w:val="001376C9"/>
    <w:rsid w:val="00137A85"/>
    <w:rsid w:val="00137BB4"/>
    <w:rsid w:val="001403BF"/>
    <w:rsid w:val="00140527"/>
    <w:rsid w:val="001407DB"/>
    <w:rsid w:val="0014089D"/>
    <w:rsid w:val="00140E51"/>
    <w:rsid w:val="00140EBC"/>
    <w:rsid w:val="00141724"/>
    <w:rsid w:val="00141794"/>
    <w:rsid w:val="00141EBF"/>
    <w:rsid w:val="00141ED8"/>
    <w:rsid w:val="00141F37"/>
    <w:rsid w:val="00142528"/>
    <w:rsid w:val="001428C7"/>
    <w:rsid w:val="001428F3"/>
    <w:rsid w:val="00142E77"/>
    <w:rsid w:val="00143330"/>
    <w:rsid w:val="001435C1"/>
    <w:rsid w:val="001435C9"/>
    <w:rsid w:val="001436F1"/>
    <w:rsid w:val="00144164"/>
    <w:rsid w:val="0014451C"/>
    <w:rsid w:val="00144C47"/>
    <w:rsid w:val="00144E7D"/>
    <w:rsid w:val="001457B6"/>
    <w:rsid w:val="00145E79"/>
    <w:rsid w:val="001461B9"/>
    <w:rsid w:val="00146E04"/>
    <w:rsid w:val="0014794E"/>
    <w:rsid w:val="00147CAE"/>
    <w:rsid w:val="00147D27"/>
    <w:rsid w:val="00150272"/>
    <w:rsid w:val="001505C2"/>
    <w:rsid w:val="001505C8"/>
    <w:rsid w:val="00150B4D"/>
    <w:rsid w:val="001511C4"/>
    <w:rsid w:val="001516E7"/>
    <w:rsid w:val="0015209E"/>
    <w:rsid w:val="001523D8"/>
    <w:rsid w:val="00153FE5"/>
    <w:rsid w:val="0015431D"/>
    <w:rsid w:val="001543D1"/>
    <w:rsid w:val="00154B5D"/>
    <w:rsid w:val="00154B83"/>
    <w:rsid w:val="001552B0"/>
    <w:rsid w:val="00155B63"/>
    <w:rsid w:val="00155F73"/>
    <w:rsid w:val="001560C0"/>
    <w:rsid w:val="00156B61"/>
    <w:rsid w:val="00156CE8"/>
    <w:rsid w:val="00156D3B"/>
    <w:rsid w:val="00156E85"/>
    <w:rsid w:val="00156FBC"/>
    <w:rsid w:val="00157076"/>
    <w:rsid w:val="001572C6"/>
    <w:rsid w:val="00157EDD"/>
    <w:rsid w:val="0015976E"/>
    <w:rsid w:val="00160F28"/>
    <w:rsid w:val="0016165E"/>
    <w:rsid w:val="00161737"/>
    <w:rsid w:val="00161E1E"/>
    <w:rsid w:val="00161E25"/>
    <w:rsid w:val="0016214B"/>
    <w:rsid w:val="001628E7"/>
    <w:rsid w:val="00162F55"/>
    <w:rsid w:val="00164760"/>
    <w:rsid w:val="00164A1B"/>
    <w:rsid w:val="00164C40"/>
    <w:rsid w:val="00164F15"/>
    <w:rsid w:val="00165301"/>
    <w:rsid w:val="00165E3A"/>
    <w:rsid w:val="001678FF"/>
    <w:rsid w:val="00167F10"/>
    <w:rsid w:val="0017158B"/>
    <w:rsid w:val="001717B8"/>
    <w:rsid w:val="00172061"/>
    <w:rsid w:val="00172E31"/>
    <w:rsid w:val="00173729"/>
    <w:rsid w:val="0017379B"/>
    <w:rsid w:val="001737E6"/>
    <w:rsid w:val="001738F2"/>
    <w:rsid w:val="00173D03"/>
    <w:rsid w:val="00173E76"/>
    <w:rsid w:val="001740D9"/>
    <w:rsid w:val="00174696"/>
    <w:rsid w:val="00174738"/>
    <w:rsid w:val="001751B7"/>
    <w:rsid w:val="001758B7"/>
    <w:rsid w:val="00176696"/>
    <w:rsid w:val="0017681A"/>
    <w:rsid w:val="00176829"/>
    <w:rsid w:val="00176C6F"/>
    <w:rsid w:val="00176EED"/>
    <w:rsid w:val="00176F28"/>
    <w:rsid w:val="00177145"/>
    <w:rsid w:val="001772E2"/>
    <w:rsid w:val="00177497"/>
    <w:rsid w:val="0018020E"/>
    <w:rsid w:val="00181232"/>
    <w:rsid w:val="00181E81"/>
    <w:rsid w:val="00182152"/>
    <w:rsid w:val="00182D20"/>
    <w:rsid w:val="00182EEC"/>
    <w:rsid w:val="00183835"/>
    <w:rsid w:val="00184170"/>
    <w:rsid w:val="00184D8C"/>
    <w:rsid w:val="00185892"/>
    <w:rsid w:val="0018591E"/>
    <w:rsid w:val="00185D92"/>
    <w:rsid w:val="001860BE"/>
    <w:rsid w:val="00186616"/>
    <w:rsid w:val="00186F6C"/>
    <w:rsid w:val="00187123"/>
    <w:rsid w:val="00187C9D"/>
    <w:rsid w:val="00187D38"/>
    <w:rsid w:val="001902E1"/>
    <w:rsid w:val="001904CA"/>
    <w:rsid w:val="0019097F"/>
    <w:rsid w:val="001915B0"/>
    <w:rsid w:val="001926A9"/>
    <w:rsid w:val="001927BA"/>
    <w:rsid w:val="001927DD"/>
    <w:rsid w:val="00192842"/>
    <w:rsid w:val="00192A3B"/>
    <w:rsid w:val="00192B32"/>
    <w:rsid w:val="0019310B"/>
    <w:rsid w:val="00193A64"/>
    <w:rsid w:val="001943E9"/>
    <w:rsid w:val="00194B38"/>
    <w:rsid w:val="00194D36"/>
    <w:rsid w:val="00194DD9"/>
    <w:rsid w:val="00195047"/>
    <w:rsid w:val="00195064"/>
    <w:rsid w:val="0019545C"/>
    <w:rsid w:val="00195E04"/>
    <w:rsid w:val="00195EB9"/>
    <w:rsid w:val="00195FAE"/>
    <w:rsid w:val="00196FD3"/>
    <w:rsid w:val="00197472"/>
    <w:rsid w:val="001976AA"/>
    <w:rsid w:val="00197CA9"/>
    <w:rsid w:val="001A02DD"/>
    <w:rsid w:val="001A03AA"/>
    <w:rsid w:val="001A05CE"/>
    <w:rsid w:val="001A0D9C"/>
    <w:rsid w:val="001A13DE"/>
    <w:rsid w:val="001A1DBB"/>
    <w:rsid w:val="001A23C3"/>
    <w:rsid w:val="001A2992"/>
    <w:rsid w:val="001A30CC"/>
    <w:rsid w:val="001A32C4"/>
    <w:rsid w:val="001A3460"/>
    <w:rsid w:val="001A3ECE"/>
    <w:rsid w:val="001A5BA4"/>
    <w:rsid w:val="001A6BD2"/>
    <w:rsid w:val="001A6DA1"/>
    <w:rsid w:val="001A7327"/>
    <w:rsid w:val="001A7DF5"/>
    <w:rsid w:val="001B02F3"/>
    <w:rsid w:val="001B0AD0"/>
    <w:rsid w:val="001B0B64"/>
    <w:rsid w:val="001B0D1B"/>
    <w:rsid w:val="001B0FF6"/>
    <w:rsid w:val="001B11E3"/>
    <w:rsid w:val="001B1995"/>
    <w:rsid w:val="001B21AC"/>
    <w:rsid w:val="001B24DA"/>
    <w:rsid w:val="001B267B"/>
    <w:rsid w:val="001B34C6"/>
    <w:rsid w:val="001B38EB"/>
    <w:rsid w:val="001B3DA0"/>
    <w:rsid w:val="001B3EF9"/>
    <w:rsid w:val="001B4BDC"/>
    <w:rsid w:val="001B5A7A"/>
    <w:rsid w:val="001B609A"/>
    <w:rsid w:val="001B61BB"/>
    <w:rsid w:val="001B61E3"/>
    <w:rsid w:val="001B6D65"/>
    <w:rsid w:val="001B6F09"/>
    <w:rsid w:val="001B7322"/>
    <w:rsid w:val="001B7BE5"/>
    <w:rsid w:val="001C04DF"/>
    <w:rsid w:val="001C09E2"/>
    <w:rsid w:val="001C0CC3"/>
    <w:rsid w:val="001C0D1C"/>
    <w:rsid w:val="001C1354"/>
    <w:rsid w:val="001C1F53"/>
    <w:rsid w:val="001C23F2"/>
    <w:rsid w:val="001C2483"/>
    <w:rsid w:val="001C2B34"/>
    <w:rsid w:val="001C2C20"/>
    <w:rsid w:val="001C310D"/>
    <w:rsid w:val="001C3604"/>
    <w:rsid w:val="001C38C6"/>
    <w:rsid w:val="001C42D9"/>
    <w:rsid w:val="001C492E"/>
    <w:rsid w:val="001C49C6"/>
    <w:rsid w:val="001C4B02"/>
    <w:rsid w:val="001C5C02"/>
    <w:rsid w:val="001C6611"/>
    <w:rsid w:val="001C6A50"/>
    <w:rsid w:val="001C6BD3"/>
    <w:rsid w:val="001C7E3B"/>
    <w:rsid w:val="001C98AA"/>
    <w:rsid w:val="001D0AED"/>
    <w:rsid w:val="001D0B53"/>
    <w:rsid w:val="001D1A0E"/>
    <w:rsid w:val="001D1B1E"/>
    <w:rsid w:val="001D1C37"/>
    <w:rsid w:val="001D2C4A"/>
    <w:rsid w:val="001D41C7"/>
    <w:rsid w:val="001D4648"/>
    <w:rsid w:val="001D4BE1"/>
    <w:rsid w:val="001D4F2B"/>
    <w:rsid w:val="001D5BDD"/>
    <w:rsid w:val="001D6718"/>
    <w:rsid w:val="001D6F72"/>
    <w:rsid w:val="001D6FCD"/>
    <w:rsid w:val="001D7991"/>
    <w:rsid w:val="001D79CE"/>
    <w:rsid w:val="001D7AFF"/>
    <w:rsid w:val="001D7FC4"/>
    <w:rsid w:val="001E091F"/>
    <w:rsid w:val="001E122A"/>
    <w:rsid w:val="001E1AD3"/>
    <w:rsid w:val="001E2155"/>
    <w:rsid w:val="001E2559"/>
    <w:rsid w:val="001E2F51"/>
    <w:rsid w:val="001E3128"/>
    <w:rsid w:val="001E38F9"/>
    <w:rsid w:val="001E3B39"/>
    <w:rsid w:val="001E446A"/>
    <w:rsid w:val="001E4C8C"/>
    <w:rsid w:val="001E5662"/>
    <w:rsid w:val="001E56F7"/>
    <w:rsid w:val="001E5847"/>
    <w:rsid w:val="001E5A21"/>
    <w:rsid w:val="001E6077"/>
    <w:rsid w:val="001E67EF"/>
    <w:rsid w:val="001E69A6"/>
    <w:rsid w:val="001E6F70"/>
    <w:rsid w:val="001E702A"/>
    <w:rsid w:val="001E7088"/>
    <w:rsid w:val="001E70D9"/>
    <w:rsid w:val="001E7179"/>
    <w:rsid w:val="001E72F1"/>
    <w:rsid w:val="001E7A15"/>
    <w:rsid w:val="001E7C9E"/>
    <w:rsid w:val="001E7EA0"/>
    <w:rsid w:val="001F1104"/>
    <w:rsid w:val="001F11B6"/>
    <w:rsid w:val="001F194C"/>
    <w:rsid w:val="001F1E2A"/>
    <w:rsid w:val="001F1F97"/>
    <w:rsid w:val="001F2083"/>
    <w:rsid w:val="001F348B"/>
    <w:rsid w:val="001F34F2"/>
    <w:rsid w:val="001F352C"/>
    <w:rsid w:val="001F36B3"/>
    <w:rsid w:val="001F37E3"/>
    <w:rsid w:val="001F38F3"/>
    <w:rsid w:val="001F3A38"/>
    <w:rsid w:val="001F3A59"/>
    <w:rsid w:val="001F47E6"/>
    <w:rsid w:val="001F4B62"/>
    <w:rsid w:val="001F4D2D"/>
    <w:rsid w:val="001F5745"/>
    <w:rsid w:val="001F5AB2"/>
    <w:rsid w:val="001F5C8B"/>
    <w:rsid w:val="001F6421"/>
    <w:rsid w:val="001F646B"/>
    <w:rsid w:val="001F6666"/>
    <w:rsid w:val="001F69AE"/>
    <w:rsid w:val="001F7026"/>
    <w:rsid w:val="001F7131"/>
    <w:rsid w:val="001F72BF"/>
    <w:rsid w:val="001F77A8"/>
    <w:rsid w:val="001F7D9D"/>
    <w:rsid w:val="00201FAC"/>
    <w:rsid w:val="00202259"/>
    <w:rsid w:val="002023E1"/>
    <w:rsid w:val="002034CA"/>
    <w:rsid w:val="00203925"/>
    <w:rsid w:val="00203A47"/>
    <w:rsid w:val="00203AE8"/>
    <w:rsid w:val="002046C9"/>
    <w:rsid w:val="0020544C"/>
    <w:rsid w:val="0020631F"/>
    <w:rsid w:val="00206C90"/>
    <w:rsid w:val="00207185"/>
    <w:rsid w:val="002105DF"/>
    <w:rsid w:val="0021175F"/>
    <w:rsid w:val="00211B23"/>
    <w:rsid w:val="00211C78"/>
    <w:rsid w:val="0021213C"/>
    <w:rsid w:val="002121D4"/>
    <w:rsid w:val="002128D1"/>
    <w:rsid w:val="00212CAE"/>
    <w:rsid w:val="00212D84"/>
    <w:rsid w:val="00212F4C"/>
    <w:rsid w:val="0021328B"/>
    <w:rsid w:val="00213369"/>
    <w:rsid w:val="002133A3"/>
    <w:rsid w:val="00213767"/>
    <w:rsid w:val="0021384F"/>
    <w:rsid w:val="00214480"/>
    <w:rsid w:val="002145F9"/>
    <w:rsid w:val="00214623"/>
    <w:rsid w:val="002148CB"/>
    <w:rsid w:val="00214D07"/>
    <w:rsid w:val="002156D7"/>
    <w:rsid w:val="00215701"/>
    <w:rsid w:val="002159F9"/>
    <w:rsid w:val="00215A3D"/>
    <w:rsid w:val="00215ACF"/>
    <w:rsid w:val="00215D56"/>
    <w:rsid w:val="0021607E"/>
    <w:rsid w:val="002169EF"/>
    <w:rsid w:val="00216A71"/>
    <w:rsid w:val="00216E25"/>
    <w:rsid w:val="00217C56"/>
    <w:rsid w:val="00217E1E"/>
    <w:rsid w:val="002211F7"/>
    <w:rsid w:val="00221469"/>
    <w:rsid w:val="002215B3"/>
    <w:rsid w:val="0022172A"/>
    <w:rsid w:val="002219BE"/>
    <w:rsid w:val="00221EF6"/>
    <w:rsid w:val="0022300F"/>
    <w:rsid w:val="002233AA"/>
    <w:rsid w:val="00223404"/>
    <w:rsid w:val="00223644"/>
    <w:rsid w:val="00223B87"/>
    <w:rsid w:val="002242F1"/>
    <w:rsid w:val="00224400"/>
    <w:rsid w:val="00224B12"/>
    <w:rsid w:val="00225150"/>
    <w:rsid w:val="00225932"/>
    <w:rsid w:val="00225F17"/>
    <w:rsid w:val="00225F3C"/>
    <w:rsid w:val="00226A79"/>
    <w:rsid w:val="00226AF1"/>
    <w:rsid w:val="0023017C"/>
    <w:rsid w:val="002301B9"/>
    <w:rsid w:val="00230837"/>
    <w:rsid w:val="00231417"/>
    <w:rsid w:val="00231AB2"/>
    <w:rsid w:val="00231B98"/>
    <w:rsid w:val="00231CA1"/>
    <w:rsid w:val="00231DF2"/>
    <w:rsid w:val="0023267A"/>
    <w:rsid w:val="002327A2"/>
    <w:rsid w:val="002336A5"/>
    <w:rsid w:val="002336B4"/>
    <w:rsid w:val="00233A25"/>
    <w:rsid w:val="00233AEA"/>
    <w:rsid w:val="00233C9C"/>
    <w:rsid w:val="00233DD2"/>
    <w:rsid w:val="002344CD"/>
    <w:rsid w:val="002346B0"/>
    <w:rsid w:val="0023470D"/>
    <w:rsid w:val="002349A4"/>
    <w:rsid w:val="00234BFC"/>
    <w:rsid w:val="00234F47"/>
    <w:rsid w:val="002354DB"/>
    <w:rsid w:val="00235511"/>
    <w:rsid w:val="002358AF"/>
    <w:rsid w:val="00236761"/>
    <w:rsid w:val="00236C6E"/>
    <w:rsid w:val="00236D34"/>
    <w:rsid w:val="00240648"/>
    <w:rsid w:val="0024072D"/>
    <w:rsid w:val="00240798"/>
    <w:rsid w:val="00240990"/>
    <w:rsid w:val="00240DF6"/>
    <w:rsid w:val="00240EF9"/>
    <w:rsid w:val="00240FCF"/>
    <w:rsid w:val="0024110D"/>
    <w:rsid w:val="00241112"/>
    <w:rsid w:val="00241642"/>
    <w:rsid w:val="002416BD"/>
    <w:rsid w:val="0024181F"/>
    <w:rsid w:val="00241CB0"/>
    <w:rsid w:val="002420D3"/>
    <w:rsid w:val="00242C8B"/>
    <w:rsid w:val="00243268"/>
    <w:rsid w:val="00243481"/>
    <w:rsid w:val="00243579"/>
    <w:rsid w:val="00243847"/>
    <w:rsid w:val="0024479A"/>
    <w:rsid w:val="00244BFF"/>
    <w:rsid w:val="00244EC5"/>
    <w:rsid w:val="00246485"/>
    <w:rsid w:val="00246A0D"/>
    <w:rsid w:val="00246F42"/>
    <w:rsid w:val="0024712A"/>
    <w:rsid w:val="002476E6"/>
    <w:rsid w:val="00247D47"/>
    <w:rsid w:val="00250572"/>
    <w:rsid w:val="002505FF"/>
    <w:rsid w:val="00250CDE"/>
    <w:rsid w:val="00250D9F"/>
    <w:rsid w:val="002511ED"/>
    <w:rsid w:val="002513C0"/>
    <w:rsid w:val="002513F3"/>
    <w:rsid w:val="00251627"/>
    <w:rsid w:val="00251996"/>
    <w:rsid w:val="00251AE1"/>
    <w:rsid w:val="00252489"/>
    <w:rsid w:val="002526BB"/>
    <w:rsid w:val="002527B1"/>
    <w:rsid w:val="00252FA1"/>
    <w:rsid w:val="0025314F"/>
    <w:rsid w:val="00253759"/>
    <w:rsid w:val="00253880"/>
    <w:rsid w:val="002540D9"/>
    <w:rsid w:val="00254615"/>
    <w:rsid w:val="002547BE"/>
    <w:rsid w:val="00254876"/>
    <w:rsid w:val="002549B2"/>
    <w:rsid w:val="00254DEC"/>
    <w:rsid w:val="002554EF"/>
    <w:rsid w:val="00255A14"/>
    <w:rsid w:val="0025616B"/>
    <w:rsid w:val="0025629F"/>
    <w:rsid w:val="002562D8"/>
    <w:rsid w:val="00257312"/>
    <w:rsid w:val="0025738C"/>
    <w:rsid w:val="00257DC9"/>
    <w:rsid w:val="002600EB"/>
    <w:rsid w:val="00260D68"/>
    <w:rsid w:val="00260F88"/>
    <w:rsid w:val="002617E5"/>
    <w:rsid w:val="00261BF1"/>
    <w:rsid w:val="00261F0A"/>
    <w:rsid w:val="002627BD"/>
    <w:rsid w:val="00263020"/>
    <w:rsid w:val="00263DD8"/>
    <w:rsid w:val="0026406A"/>
    <w:rsid w:val="0026452F"/>
    <w:rsid w:val="00264DC5"/>
    <w:rsid w:val="002652D5"/>
    <w:rsid w:val="002652EC"/>
    <w:rsid w:val="00265ECB"/>
    <w:rsid w:val="00266E67"/>
    <w:rsid w:val="0026723C"/>
    <w:rsid w:val="00267EDC"/>
    <w:rsid w:val="00267F72"/>
    <w:rsid w:val="002700CE"/>
    <w:rsid w:val="00270761"/>
    <w:rsid w:val="00270A79"/>
    <w:rsid w:val="0027208F"/>
    <w:rsid w:val="0027259C"/>
    <w:rsid w:val="00273001"/>
    <w:rsid w:val="00273014"/>
    <w:rsid w:val="002732CF"/>
    <w:rsid w:val="0027423E"/>
    <w:rsid w:val="002746AA"/>
    <w:rsid w:val="002747C8"/>
    <w:rsid w:val="00274B2B"/>
    <w:rsid w:val="0027514C"/>
    <w:rsid w:val="002756A5"/>
    <w:rsid w:val="00276380"/>
    <w:rsid w:val="0027711A"/>
    <w:rsid w:val="0027726F"/>
    <w:rsid w:val="0027774D"/>
    <w:rsid w:val="00277D3F"/>
    <w:rsid w:val="00277F1E"/>
    <w:rsid w:val="00280E5D"/>
    <w:rsid w:val="00280F90"/>
    <w:rsid w:val="0028177F"/>
    <w:rsid w:val="00281B0D"/>
    <w:rsid w:val="0028287B"/>
    <w:rsid w:val="00282B31"/>
    <w:rsid w:val="00282E14"/>
    <w:rsid w:val="002831AB"/>
    <w:rsid w:val="00283EB7"/>
    <w:rsid w:val="00284582"/>
    <w:rsid w:val="00284CE6"/>
    <w:rsid w:val="002850A4"/>
    <w:rsid w:val="0028511D"/>
    <w:rsid w:val="002854A8"/>
    <w:rsid w:val="00285D5B"/>
    <w:rsid w:val="002860F2"/>
    <w:rsid w:val="0028621A"/>
    <w:rsid w:val="00286B30"/>
    <w:rsid w:val="002875BC"/>
    <w:rsid w:val="00287CD9"/>
    <w:rsid w:val="002901E3"/>
    <w:rsid w:val="00290240"/>
    <w:rsid w:val="00290329"/>
    <w:rsid w:val="002903A0"/>
    <w:rsid w:val="00290408"/>
    <w:rsid w:val="00290618"/>
    <w:rsid w:val="002906C9"/>
    <w:rsid w:val="00291B83"/>
    <w:rsid w:val="00291F9F"/>
    <w:rsid w:val="0029227B"/>
    <w:rsid w:val="002926A9"/>
    <w:rsid w:val="002929C3"/>
    <w:rsid w:val="00292DA0"/>
    <w:rsid w:val="00292F4F"/>
    <w:rsid w:val="0029345F"/>
    <w:rsid w:val="00294739"/>
    <w:rsid w:val="002947C3"/>
    <w:rsid w:val="002947E7"/>
    <w:rsid w:val="00294B25"/>
    <w:rsid w:val="002950A8"/>
    <w:rsid w:val="002955C5"/>
    <w:rsid w:val="00295D3F"/>
    <w:rsid w:val="00295FFB"/>
    <w:rsid w:val="002961D1"/>
    <w:rsid w:val="00296425"/>
    <w:rsid w:val="002969FD"/>
    <w:rsid w:val="00297A2C"/>
    <w:rsid w:val="00297A3D"/>
    <w:rsid w:val="002A0864"/>
    <w:rsid w:val="002A09EC"/>
    <w:rsid w:val="002A0D5A"/>
    <w:rsid w:val="002A1543"/>
    <w:rsid w:val="002A1A30"/>
    <w:rsid w:val="002A204E"/>
    <w:rsid w:val="002A2071"/>
    <w:rsid w:val="002A20C1"/>
    <w:rsid w:val="002A2289"/>
    <w:rsid w:val="002A2C5A"/>
    <w:rsid w:val="002A2DF1"/>
    <w:rsid w:val="002A3D45"/>
    <w:rsid w:val="002A3FED"/>
    <w:rsid w:val="002A4E85"/>
    <w:rsid w:val="002A50B1"/>
    <w:rsid w:val="002A526A"/>
    <w:rsid w:val="002A5D90"/>
    <w:rsid w:val="002A600D"/>
    <w:rsid w:val="002A62C7"/>
    <w:rsid w:val="002A6C24"/>
    <w:rsid w:val="002A745F"/>
    <w:rsid w:val="002A7832"/>
    <w:rsid w:val="002A7F8A"/>
    <w:rsid w:val="002B05A6"/>
    <w:rsid w:val="002B1329"/>
    <w:rsid w:val="002B16DF"/>
    <w:rsid w:val="002B1E71"/>
    <w:rsid w:val="002B2756"/>
    <w:rsid w:val="002B380B"/>
    <w:rsid w:val="002B3843"/>
    <w:rsid w:val="002B4010"/>
    <w:rsid w:val="002B4295"/>
    <w:rsid w:val="002B42BA"/>
    <w:rsid w:val="002B463D"/>
    <w:rsid w:val="002B4A40"/>
    <w:rsid w:val="002B4C5B"/>
    <w:rsid w:val="002B4D23"/>
    <w:rsid w:val="002B51F0"/>
    <w:rsid w:val="002B52BC"/>
    <w:rsid w:val="002B5624"/>
    <w:rsid w:val="002B5B21"/>
    <w:rsid w:val="002B5E01"/>
    <w:rsid w:val="002B6380"/>
    <w:rsid w:val="002B655B"/>
    <w:rsid w:val="002B6855"/>
    <w:rsid w:val="002B6AF9"/>
    <w:rsid w:val="002B6B59"/>
    <w:rsid w:val="002B6F1E"/>
    <w:rsid w:val="002B7061"/>
    <w:rsid w:val="002B7593"/>
    <w:rsid w:val="002B787E"/>
    <w:rsid w:val="002B7C71"/>
    <w:rsid w:val="002C18B7"/>
    <w:rsid w:val="002C2100"/>
    <w:rsid w:val="002C2769"/>
    <w:rsid w:val="002C389F"/>
    <w:rsid w:val="002C40C8"/>
    <w:rsid w:val="002C520F"/>
    <w:rsid w:val="002C70DC"/>
    <w:rsid w:val="002C73A2"/>
    <w:rsid w:val="002C7465"/>
    <w:rsid w:val="002C74CE"/>
    <w:rsid w:val="002C766F"/>
    <w:rsid w:val="002C783B"/>
    <w:rsid w:val="002D00BF"/>
    <w:rsid w:val="002D05FC"/>
    <w:rsid w:val="002D0843"/>
    <w:rsid w:val="002D0BB5"/>
    <w:rsid w:val="002D10D6"/>
    <w:rsid w:val="002D16C0"/>
    <w:rsid w:val="002D1B66"/>
    <w:rsid w:val="002D1BD3"/>
    <w:rsid w:val="002D2A96"/>
    <w:rsid w:val="002D32FC"/>
    <w:rsid w:val="002D3C8A"/>
    <w:rsid w:val="002D3ED5"/>
    <w:rsid w:val="002D41DD"/>
    <w:rsid w:val="002D42AC"/>
    <w:rsid w:val="002D4595"/>
    <w:rsid w:val="002D494A"/>
    <w:rsid w:val="002D4EAC"/>
    <w:rsid w:val="002D4EED"/>
    <w:rsid w:val="002D4FF0"/>
    <w:rsid w:val="002D54BB"/>
    <w:rsid w:val="002D5DB6"/>
    <w:rsid w:val="002D6256"/>
    <w:rsid w:val="002D687A"/>
    <w:rsid w:val="002D6B78"/>
    <w:rsid w:val="002D6F3D"/>
    <w:rsid w:val="002D7017"/>
    <w:rsid w:val="002D76D5"/>
    <w:rsid w:val="002D7A71"/>
    <w:rsid w:val="002E07D7"/>
    <w:rsid w:val="002E0A64"/>
    <w:rsid w:val="002E0EA2"/>
    <w:rsid w:val="002E0F90"/>
    <w:rsid w:val="002E0FD7"/>
    <w:rsid w:val="002E10FE"/>
    <w:rsid w:val="002E1A75"/>
    <w:rsid w:val="002E1C71"/>
    <w:rsid w:val="002E220B"/>
    <w:rsid w:val="002E2503"/>
    <w:rsid w:val="002E28C3"/>
    <w:rsid w:val="002E35F5"/>
    <w:rsid w:val="002E39AE"/>
    <w:rsid w:val="002E4CBF"/>
    <w:rsid w:val="002E50F4"/>
    <w:rsid w:val="002E57D1"/>
    <w:rsid w:val="002E5B55"/>
    <w:rsid w:val="002E5E28"/>
    <w:rsid w:val="002E6889"/>
    <w:rsid w:val="002E68B1"/>
    <w:rsid w:val="002E6964"/>
    <w:rsid w:val="002E6ACF"/>
    <w:rsid w:val="002E70CE"/>
    <w:rsid w:val="002E720C"/>
    <w:rsid w:val="002E74D3"/>
    <w:rsid w:val="002E793D"/>
    <w:rsid w:val="002E7E88"/>
    <w:rsid w:val="002F00FF"/>
    <w:rsid w:val="002F034D"/>
    <w:rsid w:val="002F0731"/>
    <w:rsid w:val="002F22CA"/>
    <w:rsid w:val="002F2BD5"/>
    <w:rsid w:val="002F2D52"/>
    <w:rsid w:val="002F32E3"/>
    <w:rsid w:val="002F4A77"/>
    <w:rsid w:val="002F55B9"/>
    <w:rsid w:val="002F5730"/>
    <w:rsid w:val="002F58D9"/>
    <w:rsid w:val="002F6223"/>
    <w:rsid w:val="002F6472"/>
    <w:rsid w:val="002F6888"/>
    <w:rsid w:val="002F6D22"/>
    <w:rsid w:val="002F6D66"/>
    <w:rsid w:val="002F7542"/>
    <w:rsid w:val="002F7DA3"/>
    <w:rsid w:val="002F7F8C"/>
    <w:rsid w:val="0030053E"/>
    <w:rsid w:val="00300D37"/>
    <w:rsid w:val="003014AC"/>
    <w:rsid w:val="00301747"/>
    <w:rsid w:val="00301C16"/>
    <w:rsid w:val="00301E06"/>
    <w:rsid w:val="00302284"/>
    <w:rsid w:val="003022F6"/>
    <w:rsid w:val="0030245E"/>
    <w:rsid w:val="003031BF"/>
    <w:rsid w:val="00303692"/>
    <w:rsid w:val="0030407B"/>
    <w:rsid w:val="003043F3"/>
    <w:rsid w:val="003045FE"/>
    <w:rsid w:val="00304B68"/>
    <w:rsid w:val="00304F22"/>
    <w:rsid w:val="00305357"/>
    <w:rsid w:val="00305707"/>
    <w:rsid w:val="0030692B"/>
    <w:rsid w:val="00307345"/>
    <w:rsid w:val="00307648"/>
    <w:rsid w:val="00307C76"/>
    <w:rsid w:val="00307D98"/>
    <w:rsid w:val="003108DA"/>
    <w:rsid w:val="00310D48"/>
    <w:rsid w:val="003118D4"/>
    <w:rsid w:val="00311A67"/>
    <w:rsid w:val="00311B4D"/>
    <w:rsid w:val="00311D15"/>
    <w:rsid w:val="00311FB6"/>
    <w:rsid w:val="003121E2"/>
    <w:rsid w:val="00312370"/>
    <w:rsid w:val="0031265F"/>
    <w:rsid w:val="00312C2D"/>
    <w:rsid w:val="0031389B"/>
    <w:rsid w:val="00313DBF"/>
    <w:rsid w:val="00313DD5"/>
    <w:rsid w:val="003144A5"/>
    <w:rsid w:val="003151EE"/>
    <w:rsid w:val="0031528C"/>
    <w:rsid w:val="003156AC"/>
    <w:rsid w:val="00315823"/>
    <w:rsid w:val="00315953"/>
    <w:rsid w:val="003159B1"/>
    <w:rsid w:val="00316596"/>
    <w:rsid w:val="00317293"/>
    <w:rsid w:val="003174D4"/>
    <w:rsid w:val="00320480"/>
    <w:rsid w:val="00320E20"/>
    <w:rsid w:val="00320E61"/>
    <w:rsid w:val="003211E1"/>
    <w:rsid w:val="00321497"/>
    <w:rsid w:val="00322578"/>
    <w:rsid w:val="0032322C"/>
    <w:rsid w:val="00323C32"/>
    <w:rsid w:val="00323C48"/>
    <w:rsid w:val="003245AB"/>
    <w:rsid w:val="00324B6C"/>
    <w:rsid w:val="00324EA3"/>
    <w:rsid w:val="00325D6C"/>
    <w:rsid w:val="00326265"/>
    <w:rsid w:val="003262A0"/>
    <w:rsid w:val="003265FC"/>
    <w:rsid w:val="003267B9"/>
    <w:rsid w:val="003269C6"/>
    <w:rsid w:val="00326B26"/>
    <w:rsid w:val="00326BD8"/>
    <w:rsid w:val="00326E9C"/>
    <w:rsid w:val="00327214"/>
    <w:rsid w:val="00327454"/>
    <w:rsid w:val="003277D4"/>
    <w:rsid w:val="00327C53"/>
    <w:rsid w:val="003300B7"/>
    <w:rsid w:val="0033025F"/>
    <w:rsid w:val="00330D6E"/>
    <w:rsid w:val="003310C9"/>
    <w:rsid w:val="00333DE5"/>
    <w:rsid w:val="00333FE3"/>
    <w:rsid w:val="00334526"/>
    <w:rsid w:val="00334781"/>
    <w:rsid w:val="00334CB1"/>
    <w:rsid w:val="00334DA9"/>
    <w:rsid w:val="003353C6"/>
    <w:rsid w:val="00335729"/>
    <w:rsid w:val="00335930"/>
    <w:rsid w:val="0033606B"/>
    <w:rsid w:val="003369E6"/>
    <w:rsid w:val="00336FE3"/>
    <w:rsid w:val="00337223"/>
    <w:rsid w:val="003373FC"/>
    <w:rsid w:val="00341090"/>
    <w:rsid w:val="0034131D"/>
    <w:rsid w:val="003419DD"/>
    <w:rsid w:val="003428B8"/>
    <w:rsid w:val="003429C6"/>
    <w:rsid w:val="00342D4E"/>
    <w:rsid w:val="0034356E"/>
    <w:rsid w:val="0034418B"/>
    <w:rsid w:val="0034480F"/>
    <w:rsid w:val="00344944"/>
    <w:rsid w:val="00344B12"/>
    <w:rsid w:val="00344C84"/>
    <w:rsid w:val="00346205"/>
    <w:rsid w:val="0034640D"/>
    <w:rsid w:val="00346E18"/>
    <w:rsid w:val="0034701F"/>
    <w:rsid w:val="003472C7"/>
    <w:rsid w:val="00347428"/>
    <w:rsid w:val="00347AAC"/>
    <w:rsid w:val="00347B4B"/>
    <w:rsid w:val="00347EDC"/>
    <w:rsid w:val="00350602"/>
    <w:rsid w:val="00350EAB"/>
    <w:rsid w:val="003523AB"/>
    <w:rsid w:val="0035262D"/>
    <w:rsid w:val="00352825"/>
    <w:rsid w:val="003528A6"/>
    <w:rsid w:val="00352959"/>
    <w:rsid w:val="00353063"/>
    <w:rsid w:val="00353880"/>
    <w:rsid w:val="00353923"/>
    <w:rsid w:val="00353B86"/>
    <w:rsid w:val="00353D94"/>
    <w:rsid w:val="0035405A"/>
    <w:rsid w:val="00354497"/>
    <w:rsid w:val="003544EF"/>
    <w:rsid w:val="00354BAA"/>
    <w:rsid w:val="00354FDE"/>
    <w:rsid w:val="0035523F"/>
    <w:rsid w:val="00355244"/>
    <w:rsid w:val="003555AF"/>
    <w:rsid w:val="00355D71"/>
    <w:rsid w:val="003562A8"/>
    <w:rsid w:val="003565FE"/>
    <w:rsid w:val="00356893"/>
    <w:rsid w:val="00356FFC"/>
    <w:rsid w:val="003570B8"/>
    <w:rsid w:val="003575C5"/>
    <w:rsid w:val="0035781C"/>
    <w:rsid w:val="003602FC"/>
    <w:rsid w:val="00360631"/>
    <w:rsid w:val="00360922"/>
    <w:rsid w:val="00360FC2"/>
    <w:rsid w:val="00362447"/>
    <w:rsid w:val="00362B00"/>
    <w:rsid w:val="00362F14"/>
    <w:rsid w:val="00363B2C"/>
    <w:rsid w:val="00363D18"/>
    <w:rsid w:val="003642C6"/>
    <w:rsid w:val="00364351"/>
    <w:rsid w:val="00364490"/>
    <w:rsid w:val="00364A73"/>
    <w:rsid w:val="00364A9D"/>
    <w:rsid w:val="00366033"/>
    <w:rsid w:val="00366415"/>
    <w:rsid w:val="00367164"/>
    <w:rsid w:val="0036742E"/>
    <w:rsid w:val="0036768E"/>
    <w:rsid w:val="0036796D"/>
    <w:rsid w:val="00367BE2"/>
    <w:rsid w:val="00367EFF"/>
    <w:rsid w:val="00367F0B"/>
    <w:rsid w:val="00370AF8"/>
    <w:rsid w:val="003713BF"/>
    <w:rsid w:val="00371DC8"/>
    <w:rsid w:val="00372092"/>
    <w:rsid w:val="00372498"/>
    <w:rsid w:val="003726DF"/>
    <w:rsid w:val="00372940"/>
    <w:rsid w:val="00373391"/>
    <w:rsid w:val="00373B71"/>
    <w:rsid w:val="00373EA4"/>
    <w:rsid w:val="003741FF"/>
    <w:rsid w:val="003746CD"/>
    <w:rsid w:val="00374FC7"/>
    <w:rsid w:val="0037557A"/>
    <w:rsid w:val="003766A9"/>
    <w:rsid w:val="0038046F"/>
    <w:rsid w:val="0038063B"/>
    <w:rsid w:val="003807A1"/>
    <w:rsid w:val="0038175A"/>
    <w:rsid w:val="003819D7"/>
    <w:rsid w:val="003820FE"/>
    <w:rsid w:val="003823BA"/>
    <w:rsid w:val="00382469"/>
    <w:rsid w:val="003827F4"/>
    <w:rsid w:val="0038280B"/>
    <w:rsid w:val="00382CFA"/>
    <w:rsid w:val="0038341D"/>
    <w:rsid w:val="0038390C"/>
    <w:rsid w:val="0038440F"/>
    <w:rsid w:val="003848ED"/>
    <w:rsid w:val="00384F47"/>
    <w:rsid w:val="00385069"/>
    <w:rsid w:val="003850BD"/>
    <w:rsid w:val="003855CE"/>
    <w:rsid w:val="00385664"/>
    <w:rsid w:val="0038626D"/>
    <w:rsid w:val="00386B05"/>
    <w:rsid w:val="00387900"/>
    <w:rsid w:val="00387957"/>
    <w:rsid w:val="00387BEE"/>
    <w:rsid w:val="00387DAF"/>
    <w:rsid w:val="00387E9E"/>
    <w:rsid w:val="00390351"/>
    <w:rsid w:val="003903E2"/>
    <w:rsid w:val="00390748"/>
    <w:rsid w:val="0039082F"/>
    <w:rsid w:val="00390E50"/>
    <w:rsid w:val="003913EB"/>
    <w:rsid w:val="00391D25"/>
    <w:rsid w:val="00392365"/>
    <w:rsid w:val="00392774"/>
    <w:rsid w:val="00392A65"/>
    <w:rsid w:val="003931A3"/>
    <w:rsid w:val="00393910"/>
    <w:rsid w:val="00393DB9"/>
    <w:rsid w:val="00395076"/>
    <w:rsid w:val="00395077"/>
    <w:rsid w:val="0039513C"/>
    <w:rsid w:val="003955CD"/>
    <w:rsid w:val="003963C9"/>
    <w:rsid w:val="0039687F"/>
    <w:rsid w:val="0039691E"/>
    <w:rsid w:val="00396AD2"/>
    <w:rsid w:val="00396FB1"/>
    <w:rsid w:val="0039732C"/>
    <w:rsid w:val="00397944"/>
    <w:rsid w:val="003A0181"/>
    <w:rsid w:val="003A01E8"/>
    <w:rsid w:val="003A052F"/>
    <w:rsid w:val="003A0928"/>
    <w:rsid w:val="003A1174"/>
    <w:rsid w:val="003A2171"/>
    <w:rsid w:val="003A24EA"/>
    <w:rsid w:val="003A2B58"/>
    <w:rsid w:val="003A30CF"/>
    <w:rsid w:val="003A315D"/>
    <w:rsid w:val="003A31E6"/>
    <w:rsid w:val="003A3C88"/>
    <w:rsid w:val="003A43C1"/>
    <w:rsid w:val="003A4B0E"/>
    <w:rsid w:val="003A5031"/>
    <w:rsid w:val="003A5732"/>
    <w:rsid w:val="003A587F"/>
    <w:rsid w:val="003A5C4F"/>
    <w:rsid w:val="003A6101"/>
    <w:rsid w:val="003A62A2"/>
    <w:rsid w:val="003A67ED"/>
    <w:rsid w:val="003A6B5E"/>
    <w:rsid w:val="003A6C11"/>
    <w:rsid w:val="003A77F5"/>
    <w:rsid w:val="003A7838"/>
    <w:rsid w:val="003B03B0"/>
    <w:rsid w:val="003B0600"/>
    <w:rsid w:val="003B0711"/>
    <w:rsid w:val="003B0950"/>
    <w:rsid w:val="003B0C9A"/>
    <w:rsid w:val="003B0CA6"/>
    <w:rsid w:val="003B1277"/>
    <w:rsid w:val="003B16C1"/>
    <w:rsid w:val="003B1733"/>
    <w:rsid w:val="003B1791"/>
    <w:rsid w:val="003B1927"/>
    <w:rsid w:val="003B1B0B"/>
    <w:rsid w:val="003B23D6"/>
    <w:rsid w:val="003B3053"/>
    <w:rsid w:val="003B3269"/>
    <w:rsid w:val="003B3B82"/>
    <w:rsid w:val="003B42B6"/>
    <w:rsid w:val="003B46BA"/>
    <w:rsid w:val="003B4A06"/>
    <w:rsid w:val="003B4BFD"/>
    <w:rsid w:val="003B51FC"/>
    <w:rsid w:val="003B5BD6"/>
    <w:rsid w:val="003B650F"/>
    <w:rsid w:val="003B70A1"/>
    <w:rsid w:val="003B7997"/>
    <w:rsid w:val="003B7F3C"/>
    <w:rsid w:val="003C008E"/>
    <w:rsid w:val="003C0223"/>
    <w:rsid w:val="003C07C4"/>
    <w:rsid w:val="003C24EB"/>
    <w:rsid w:val="003C25C7"/>
    <w:rsid w:val="003C2CD5"/>
    <w:rsid w:val="003C2F3F"/>
    <w:rsid w:val="003C3810"/>
    <w:rsid w:val="003C38F6"/>
    <w:rsid w:val="003C3D76"/>
    <w:rsid w:val="003C529E"/>
    <w:rsid w:val="003C5C37"/>
    <w:rsid w:val="003C5E70"/>
    <w:rsid w:val="003C5EF0"/>
    <w:rsid w:val="003C6771"/>
    <w:rsid w:val="003C6A4B"/>
    <w:rsid w:val="003C6DD1"/>
    <w:rsid w:val="003C73F0"/>
    <w:rsid w:val="003C7B67"/>
    <w:rsid w:val="003C7ED2"/>
    <w:rsid w:val="003C7EE9"/>
    <w:rsid w:val="003CF038"/>
    <w:rsid w:val="003D0621"/>
    <w:rsid w:val="003D07BF"/>
    <w:rsid w:val="003D0974"/>
    <w:rsid w:val="003D09EC"/>
    <w:rsid w:val="003D1F51"/>
    <w:rsid w:val="003D2592"/>
    <w:rsid w:val="003D27AF"/>
    <w:rsid w:val="003D2E6C"/>
    <w:rsid w:val="003D4E56"/>
    <w:rsid w:val="003D51B1"/>
    <w:rsid w:val="003D57AE"/>
    <w:rsid w:val="003D5CED"/>
    <w:rsid w:val="003D695C"/>
    <w:rsid w:val="003D7218"/>
    <w:rsid w:val="003D7F03"/>
    <w:rsid w:val="003D7FA8"/>
    <w:rsid w:val="003E0812"/>
    <w:rsid w:val="003E0ACC"/>
    <w:rsid w:val="003E0E30"/>
    <w:rsid w:val="003E1605"/>
    <w:rsid w:val="003E1FE5"/>
    <w:rsid w:val="003E23BA"/>
    <w:rsid w:val="003E25E4"/>
    <w:rsid w:val="003E266F"/>
    <w:rsid w:val="003E2FBF"/>
    <w:rsid w:val="003E392E"/>
    <w:rsid w:val="003E4218"/>
    <w:rsid w:val="003E426B"/>
    <w:rsid w:val="003E43AF"/>
    <w:rsid w:val="003E44AB"/>
    <w:rsid w:val="003E461B"/>
    <w:rsid w:val="003E4CA4"/>
    <w:rsid w:val="003E4F35"/>
    <w:rsid w:val="003E539F"/>
    <w:rsid w:val="003E573C"/>
    <w:rsid w:val="003E5AA7"/>
    <w:rsid w:val="003E5D41"/>
    <w:rsid w:val="003E5E2C"/>
    <w:rsid w:val="003E63C0"/>
    <w:rsid w:val="003E641D"/>
    <w:rsid w:val="003E6A74"/>
    <w:rsid w:val="003E7D40"/>
    <w:rsid w:val="003F0E9B"/>
    <w:rsid w:val="003F1068"/>
    <w:rsid w:val="003F114C"/>
    <w:rsid w:val="003F13D4"/>
    <w:rsid w:val="003F228F"/>
    <w:rsid w:val="003F24C6"/>
    <w:rsid w:val="003F291C"/>
    <w:rsid w:val="003F2EEE"/>
    <w:rsid w:val="003F33BF"/>
    <w:rsid w:val="003F36CD"/>
    <w:rsid w:val="003F3DB7"/>
    <w:rsid w:val="003F42C0"/>
    <w:rsid w:val="003F4DD6"/>
    <w:rsid w:val="003F4F9D"/>
    <w:rsid w:val="003F5141"/>
    <w:rsid w:val="003F5204"/>
    <w:rsid w:val="003F534F"/>
    <w:rsid w:val="003F59D7"/>
    <w:rsid w:val="003F63B0"/>
    <w:rsid w:val="003F6544"/>
    <w:rsid w:val="003F6603"/>
    <w:rsid w:val="003F6637"/>
    <w:rsid w:val="003F792A"/>
    <w:rsid w:val="003F7936"/>
    <w:rsid w:val="003F7ABB"/>
    <w:rsid w:val="0040034D"/>
    <w:rsid w:val="00401EF5"/>
    <w:rsid w:val="0040245C"/>
    <w:rsid w:val="00402628"/>
    <w:rsid w:val="00402789"/>
    <w:rsid w:val="00402E6A"/>
    <w:rsid w:val="00403088"/>
    <w:rsid w:val="004042B9"/>
    <w:rsid w:val="0040455E"/>
    <w:rsid w:val="0040495B"/>
    <w:rsid w:val="00404F0A"/>
    <w:rsid w:val="00405581"/>
    <w:rsid w:val="00405A29"/>
    <w:rsid w:val="00405AF6"/>
    <w:rsid w:val="00405EA5"/>
    <w:rsid w:val="00406B80"/>
    <w:rsid w:val="004075B3"/>
    <w:rsid w:val="004105A4"/>
    <w:rsid w:val="004108DD"/>
    <w:rsid w:val="00410FFB"/>
    <w:rsid w:val="004110B7"/>
    <w:rsid w:val="00411269"/>
    <w:rsid w:val="004119A2"/>
    <w:rsid w:val="004119A8"/>
    <w:rsid w:val="00411D64"/>
    <w:rsid w:val="00412A74"/>
    <w:rsid w:val="00412D09"/>
    <w:rsid w:val="00413A94"/>
    <w:rsid w:val="004154BC"/>
    <w:rsid w:val="00415B0D"/>
    <w:rsid w:val="00415B49"/>
    <w:rsid w:val="00415EC3"/>
    <w:rsid w:val="004165C4"/>
    <w:rsid w:val="00416868"/>
    <w:rsid w:val="00417475"/>
    <w:rsid w:val="004174C7"/>
    <w:rsid w:val="00417738"/>
    <w:rsid w:val="004201AF"/>
    <w:rsid w:val="00420827"/>
    <w:rsid w:val="00421016"/>
    <w:rsid w:val="004210AE"/>
    <w:rsid w:val="00421437"/>
    <w:rsid w:val="0042180E"/>
    <w:rsid w:val="00422395"/>
    <w:rsid w:val="00422C57"/>
    <w:rsid w:val="00422CAD"/>
    <w:rsid w:val="004231EC"/>
    <w:rsid w:val="00423250"/>
    <w:rsid w:val="004234FE"/>
    <w:rsid w:val="0042447D"/>
    <w:rsid w:val="00425438"/>
    <w:rsid w:val="00425EC9"/>
    <w:rsid w:val="00426183"/>
    <w:rsid w:val="004267ED"/>
    <w:rsid w:val="00426E08"/>
    <w:rsid w:val="00427192"/>
    <w:rsid w:val="0042789E"/>
    <w:rsid w:val="00427BA8"/>
    <w:rsid w:val="0042D259"/>
    <w:rsid w:val="00430122"/>
    <w:rsid w:val="00430529"/>
    <w:rsid w:val="00430A7A"/>
    <w:rsid w:val="00432464"/>
    <w:rsid w:val="00432695"/>
    <w:rsid w:val="0043291B"/>
    <w:rsid w:val="0043291E"/>
    <w:rsid w:val="00432B81"/>
    <w:rsid w:val="00432C64"/>
    <w:rsid w:val="00432E26"/>
    <w:rsid w:val="00433988"/>
    <w:rsid w:val="00433C2B"/>
    <w:rsid w:val="00434371"/>
    <w:rsid w:val="00434676"/>
    <w:rsid w:val="0043488B"/>
    <w:rsid w:val="00434B72"/>
    <w:rsid w:val="00434E27"/>
    <w:rsid w:val="0043576C"/>
    <w:rsid w:val="00435B53"/>
    <w:rsid w:val="0043601F"/>
    <w:rsid w:val="0043612A"/>
    <w:rsid w:val="0043617D"/>
    <w:rsid w:val="0043662E"/>
    <w:rsid w:val="00436B8F"/>
    <w:rsid w:val="00436BC1"/>
    <w:rsid w:val="00436EB3"/>
    <w:rsid w:val="00437597"/>
    <w:rsid w:val="004377C9"/>
    <w:rsid w:val="00437AC1"/>
    <w:rsid w:val="00437B07"/>
    <w:rsid w:val="00438B4A"/>
    <w:rsid w:val="0043ADB5"/>
    <w:rsid w:val="00440475"/>
    <w:rsid w:val="0044070B"/>
    <w:rsid w:val="00440852"/>
    <w:rsid w:val="00440C00"/>
    <w:rsid w:val="004416C4"/>
    <w:rsid w:val="00441988"/>
    <w:rsid w:val="004421B7"/>
    <w:rsid w:val="00442508"/>
    <w:rsid w:val="00443126"/>
    <w:rsid w:val="0044383E"/>
    <w:rsid w:val="00443E47"/>
    <w:rsid w:val="00444075"/>
    <w:rsid w:val="00445441"/>
    <w:rsid w:val="00445DEE"/>
    <w:rsid w:val="00445F1A"/>
    <w:rsid w:val="00446718"/>
    <w:rsid w:val="0044683D"/>
    <w:rsid w:val="00446BFE"/>
    <w:rsid w:val="00447930"/>
    <w:rsid w:val="00447DDA"/>
    <w:rsid w:val="00450465"/>
    <w:rsid w:val="004517F1"/>
    <w:rsid w:val="00451904"/>
    <w:rsid w:val="00451B2C"/>
    <w:rsid w:val="00452008"/>
    <w:rsid w:val="00452620"/>
    <w:rsid w:val="00452811"/>
    <w:rsid w:val="00452B25"/>
    <w:rsid w:val="00453B5F"/>
    <w:rsid w:val="00453C35"/>
    <w:rsid w:val="00454224"/>
    <w:rsid w:val="00454F8C"/>
    <w:rsid w:val="004556C1"/>
    <w:rsid w:val="00455B3C"/>
    <w:rsid w:val="00455BDE"/>
    <w:rsid w:val="0045609F"/>
    <w:rsid w:val="004561C9"/>
    <w:rsid w:val="004562C0"/>
    <w:rsid w:val="004573B0"/>
    <w:rsid w:val="004573E8"/>
    <w:rsid w:val="00460398"/>
    <w:rsid w:val="00460631"/>
    <w:rsid w:val="00460686"/>
    <w:rsid w:val="004606B0"/>
    <w:rsid w:val="00460EAC"/>
    <w:rsid w:val="00460FFD"/>
    <w:rsid w:val="0046123F"/>
    <w:rsid w:val="0046147E"/>
    <w:rsid w:val="004618AF"/>
    <w:rsid w:val="00461ED8"/>
    <w:rsid w:val="00462313"/>
    <w:rsid w:val="0046281B"/>
    <w:rsid w:val="00462F46"/>
    <w:rsid w:val="0046303D"/>
    <w:rsid w:val="004632DF"/>
    <w:rsid w:val="004632F1"/>
    <w:rsid w:val="00463A8D"/>
    <w:rsid w:val="00464CDE"/>
    <w:rsid w:val="004651C9"/>
    <w:rsid w:val="0046526E"/>
    <w:rsid w:val="00465996"/>
    <w:rsid w:val="00466ACB"/>
    <w:rsid w:val="004672CE"/>
    <w:rsid w:val="004675EB"/>
    <w:rsid w:val="00467C8C"/>
    <w:rsid w:val="00470116"/>
    <w:rsid w:val="00470CE6"/>
    <w:rsid w:val="00470DE5"/>
    <w:rsid w:val="004710B4"/>
    <w:rsid w:val="00472154"/>
    <w:rsid w:val="004723D8"/>
    <w:rsid w:val="0047275F"/>
    <w:rsid w:val="00472F63"/>
    <w:rsid w:val="0047354E"/>
    <w:rsid w:val="0047385A"/>
    <w:rsid w:val="004739DA"/>
    <w:rsid w:val="00473B94"/>
    <w:rsid w:val="00474839"/>
    <w:rsid w:val="00474FF3"/>
    <w:rsid w:val="00475306"/>
    <w:rsid w:val="00475831"/>
    <w:rsid w:val="00475AEA"/>
    <w:rsid w:val="004765AF"/>
    <w:rsid w:val="00476D9C"/>
    <w:rsid w:val="00477DDE"/>
    <w:rsid w:val="004808FD"/>
    <w:rsid w:val="004809B7"/>
    <w:rsid w:val="00480C1C"/>
    <w:rsid w:val="00480E2C"/>
    <w:rsid w:val="00481AB2"/>
    <w:rsid w:val="0048209C"/>
    <w:rsid w:val="0048224A"/>
    <w:rsid w:val="00482804"/>
    <w:rsid w:val="00482D91"/>
    <w:rsid w:val="00483F05"/>
    <w:rsid w:val="0048410A"/>
    <w:rsid w:val="00484666"/>
    <w:rsid w:val="00484A97"/>
    <w:rsid w:val="00484AA7"/>
    <w:rsid w:val="004853C0"/>
    <w:rsid w:val="004853CE"/>
    <w:rsid w:val="004856E4"/>
    <w:rsid w:val="00485B5F"/>
    <w:rsid w:val="004865A3"/>
    <w:rsid w:val="00486D91"/>
    <w:rsid w:val="00487DC7"/>
    <w:rsid w:val="00487E96"/>
    <w:rsid w:val="00490201"/>
    <w:rsid w:val="00490E56"/>
    <w:rsid w:val="00490F7E"/>
    <w:rsid w:val="004910CB"/>
    <w:rsid w:val="004911F6"/>
    <w:rsid w:val="00491241"/>
    <w:rsid w:val="00491425"/>
    <w:rsid w:val="00491695"/>
    <w:rsid w:val="0049171D"/>
    <w:rsid w:val="00491B0D"/>
    <w:rsid w:val="00491C3D"/>
    <w:rsid w:val="00491F14"/>
    <w:rsid w:val="00492BC1"/>
    <w:rsid w:val="00492E83"/>
    <w:rsid w:val="0049320F"/>
    <w:rsid w:val="00493BBD"/>
    <w:rsid w:val="00494240"/>
    <w:rsid w:val="00494327"/>
    <w:rsid w:val="004944BF"/>
    <w:rsid w:val="0049510E"/>
    <w:rsid w:val="0049558D"/>
    <w:rsid w:val="0049577D"/>
    <w:rsid w:val="0049636F"/>
    <w:rsid w:val="00496F18"/>
    <w:rsid w:val="0049790F"/>
    <w:rsid w:val="004A02BE"/>
    <w:rsid w:val="004A06C3"/>
    <w:rsid w:val="004A0723"/>
    <w:rsid w:val="004A076F"/>
    <w:rsid w:val="004A0878"/>
    <w:rsid w:val="004A1BD3"/>
    <w:rsid w:val="004A23E8"/>
    <w:rsid w:val="004A2B3D"/>
    <w:rsid w:val="004A3545"/>
    <w:rsid w:val="004A3760"/>
    <w:rsid w:val="004A39FB"/>
    <w:rsid w:val="004A401C"/>
    <w:rsid w:val="004A4E15"/>
    <w:rsid w:val="004A576B"/>
    <w:rsid w:val="004A5946"/>
    <w:rsid w:val="004A5EDA"/>
    <w:rsid w:val="004A5FE4"/>
    <w:rsid w:val="004A67CB"/>
    <w:rsid w:val="004A683E"/>
    <w:rsid w:val="004A6FA8"/>
    <w:rsid w:val="004A7612"/>
    <w:rsid w:val="004A7C2E"/>
    <w:rsid w:val="004A7D9F"/>
    <w:rsid w:val="004A7DF4"/>
    <w:rsid w:val="004A7FD5"/>
    <w:rsid w:val="004B080B"/>
    <w:rsid w:val="004B08D9"/>
    <w:rsid w:val="004B0CB2"/>
    <w:rsid w:val="004B11D8"/>
    <w:rsid w:val="004B1673"/>
    <w:rsid w:val="004B1858"/>
    <w:rsid w:val="004B1AFF"/>
    <w:rsid w:val="004B1C17"/>
    <w:rsid w:val="004B244C"/>
    <w:rsid w:val="004B2840"/>
    <w:rsid w:val="004B2E75"/>
    <w:rsid w:val="004B2EA2"/>
    <w:rsid w:val="004B321C"/>
    <w:rsid w:val="004B32A6"/>
    <w:rsid w:val="004B340B"/>
    <w:rsid w:val="004B34D2"/>
    <w:rsid w:val="004B3667"/>
    <w:rsid w:val="004B4D2A"/>
    <w:rsid w:val="004B52B2"/>
    <w:rsid w:val="004B5D60"/>
    <w:rsid w:val="004B5DC1"/>
    <w:rsid w:val="004B602C"/>
    <w:rsid w:val="004B6C42"/>
    <w:rsid w:val="004B6D12"/>
    <w:rsid w:val="004B6E17"/>
    <w:rsid w:val="004B772A"/>
    <w:rsid w:val="004B7C9E"/>
    <w:rsid w:val="004B7C9F"/>
    <w:rsid w:val="004C0AC9"/>
    <w:rsid w:val="004C0C43"/>
    <w:rsid w:val="004C0CAD"/>
    <w:rsid w:val="004C1455"/>
    <w:rsid w:val="004C1674"/>
    <w:rsid w:val="004C16C2"/>
    <w:rsid w:val="004C205D"/>
    <w:rsid w:val="004C2491"/>
    <w:rsid w:val="004C26FF"/>
    <w:rsid w:val="004C294E"/>
    <w:rsid w:val="004C2D1B"/>
    <w:rsid w:val="004C2F62"/>
    <w:rsid w:val="004C300E"/>
    <w:rsid w:val="004C3477"/>
    <w:rsid w:val="004C35E2"/>
    <w:rsid w:val="004C36F7"/>
    <w:rsid w:val="004C3E72"/>
    <w:rsid w:val="004C4B8F"/>
    <w:rsid w:val="004C51FC"/>
    <w:rsid w:val="004C5918"/>
    <w:rsid w:val="004C59B8"/>
    <w:rsid w:val="004C604D"/>
    <w:rsid w:val="004C63C7"/>
    <w:rsid w:val="004C6F1B"/>
    <w:rsid w:val="004C70B0"/>
    <w:rsid w:val="004C7321"/>
    <w:rsid w:val="004D065A"/>
    <w:rsid w:val="004D0BAA"/>
    <w:rsid w:val="004D1432"/>
    <w:rsid w:val="004D150E"/>
    <w:rsid w:val="004D2360"/>
    <w:rsid w:val="004D253B"/>
    <w:rsid w:val="004D2560"/>
    <w:rsid w:val="004D2A17"/>
    <w:rsid w:val="004D2C4A"/>
    <w:rsid w:val="004D332A"/>
    <w:rsid w:val="004D3514"/>
    <w:rsid w:val="004D382E"/>
    <w:rsid w:val="004D3A3A"/>
    <w:rsid w:val="004D3CED"/>
    <w:rsid w:val="004D3D73"/>
    <w:rsid w:val="004D4A28"/>
    <w:rsid w:val="004D4C84"/>
    <w:rsid w:val="004D581A"/>
    <w:rsid w:val="004D620B"/>
    <w:rsid w:val="004D6540"/>
    <w:rsid w:val="004D65DC"/>
    <w:rsid w:val="004D678D"/>
    <w:rsid w:val="004D68EF"/>
    <w:rsid w:val="004D6C5C"/>
    <w:rsid w:val="004D711B"/>
    <w:rsid w:val="004D744F"/>
    <w:rsid w:val="004D7CE6"/>
    <w:rsid w:val="004E00BA"/>
    <w:rsid w:val="004E1139"/>
    <w:rsid w:val="004E121E"/>
    <w:rsid w:val="004E162A"/>
    <w:rsid w:val="004E1C0B"/>
    <w:rsid w:val="004E2260"/>
    <w:rsid w:val="004E2623"/>
    <w:rsid w:val="004E2E90"/>
    <w:rsid w:val="004E2FB1"/>
    <w:rsid w:val="004E36F1"/>
    <w:rsid w:val="004E3A2E"/>
    <w:rsid w:val="004E3DDA"/>
    <w:rsid w:val="004E4A7F"/>
    <w:rsid w:val="004E4C3C"/>
    <w:rsid w:val="004E554D"/>
    <w:rsid w:val="004E5C37"/>
    <w:rsid w:val="004E5C6A"/>
    <w:rsid w:val="004E6FD8"/>
    <w:rsid w:val="004E7C46"/>
    <w:rsid w:val="004F028F"/>
    <w:rsid w:val="004F02C3"/>
    <w:rsid w:val="004F0609"/>
    <w:rsid w:val="004F110B"/>
    <w:rsid w:val="004F1642"/>
    <w:rsid w:val="004F173C"/>
    <w:rsid w:val="004F1A79"/>
    <w:rsid w:val="004F2516"/>
    <w:rsid w:val="004F2B61"/>
    <w:rsid w:val="004F3377"/>
    <w:rsid w:val="004F3AAE"/>
    <w:rsid w:val="004F3BB3"/>
    <w:rsid w:val="004F3D3C"/>
    <w:rsid w:val="004F3E62"/>
    <w:rsid w:val="004F4C0E"/>
    <w:rsid w:val="004F4E68"/>
    <w:rsid w:val="004F57ED"/>
    <w:rsid w:val="004F58A5"/>
    <w:rsid w:val="004F632C"/>
    <w:rsid w:val="004F6A3E"/>
    <w:rsid w:val="004F6B0E"/>
    <w:rsid w:val="004F6BFB"/>
    <w:rsid w:val="004F7273"/>
    <w:rsid w:val="004F7A68"/>
    <w:rsid w:val="004F7CDC"/>
    <w:rsid w:val="004F7D4E"/>
    <w:rsid w:val="00500770"/>
    <w:rsid w:val="00500A10"/>
    <w:rsid w:val="00500AAE"/>
    <w:rsid w:val="00501981"/>
    <w:rsid w:val="00502000"/>
    <w:rsid w:val="00502888"/>
    <w:rsid w:val="00502968"/>
    <w:rsid w:val="00502B9F"/>
    <w:rsid w:val="0050315C"/>
    <w:rsid w:val="0050398D"/>
    <w:rsid w:val="00503A8C"/>
    <w:rsid w:val="00503E29"/>
    <w:rsid w:val="0050413F"/>
    <w:rsid w:val="00504CEF"/>
    <w:rsid w:val="00504FF0"/>
    <w:rsid w:val="005051E6"/>
    <w:rsid w:val="00505F01"/>
    <w:rsid w:val="00506082"/>
    <w:rsid w:val="0050642C"/>
    <w:rsid w:val="00506D7D"/>
    <w:rsid w:val="00507438"/>
    <w:rsid w:val="00507630"/>
    <w:rsid w:val="005111AC"/>
    <w:rsid w:val="005113AA"/>
    <w:rsid w:val="005118BC"/>
    <w:rsid w:val="00511968"/>
    <w:rsid w:val="00511A41"/>
    <w:rsid w:val="00512290"/>
    <w:rsid w:val="00512578"/>
    <w:rsid w:val="005128D1"/>
    <w:rsid w:val="0051385D"/>
    <w:rsid w:val="00513AEF"/>
    <w:rsid w:val="0051430F"/>
    <w:rsid w:val="0051431A"/>
    <w:rsid w:val="00514603"/>
    <w:rsid w:val="00514C33"/>
    <w:rsid w:val="00514DA4"/>
    <w:rsid w:val="005155D9"/>
    <w:rsid w:val="00515B2C"/>
    <w:rsid w:val="005165A8"/>
    <w:rsid w:val="00517622"/>
    <w:rsid w:val="00517B37"/>
    <w:rsid w:val="00517BE7"/>
    <w:rsid w:val="00520304"/>
    <w:rsid w:val="0052047D"/>
    <w:rsid w:val="0052104A"/>
    <w:rsid w:val="0052110D"/>
    <w:rsid w:val="00521930"/>
    <w:rsid w:val="00521FBD"/>
    <w:rsid w:val="00522835"/>
    <w:rsid w:val="00522B40"/>
    <w:rsid w:val="00522DBD"/>
    <w:rsid w:val="005231A0"/>
    <w:rsid w:val="005231EE"/>
    <w:rsid w:val="00523246"/>
    <w:rsid w:val="00523A43"/>
    <w:rsid w:val="00524180"/>
    <w:rsid w:val="00524465"/>
    <w:rsid w:val="0052454A"/>
    <w:rsid w:val="00524A8C"/>
    <w:rsid w:val="005258EF"/>
    <w:rsid w:val="00525D05"/>
    <w:rsid w:val="00525E5A"/>
    <w:rsid w:val="0052619F"/>
    <w:rsid w:val="0052625B"/>
    <w:rsid w:val="00526335"/>
    <w:rsid w:val="00526688"/>
    <w:rsid w:val="00526749"/>
    <w:rsid w:val="005268EC"/>
    <w:rsid w:val="0052706C"/>
    <w:rsid w:val="005270BD"/>
    <w:rsid w:val="005273B9"/>
    <w:rsid w:val="00527966"/>
    <w:rsid w:val="00527BC7"/>
    <w:rsid w:val="00530385"/>
    <w:rsid w:val="00530B56"/>
    <w:rsid w:val="00531111"/>
    <w:rsid w:val="00531D85"/>
    <w:rsid w:val="005321AB"/>
    <w:rsid w:val="00532486"/>
    <w:rsid w:val="005325F1"/>
    <w:rsid w:val="00532809"/>
    <w:rsid w:val="00532C33"/>
    <w:rsid w:val="0053310E"/>
    <w:rsid w:val="0053329F"/>
    <w:rsid w:val="00533C6D"/>
    <w:rsid w:val="00533EF8"/>
    <w:rsid w:val="00534716"/>
    <w:rsid w:val="0053499E"/>
    <w:rsid w:val="00534C60"/>
    <w:rsid w:val="00535567"/>
    <w:rsid w:val="0053664C"/>
    <w:rsid w:val="0053684A"/>
    <w:rsid w:val="00536A78"/>
    <w:rsid w:val="00536C08"/>
    <w:rsid w:val="005371C9"/>
    <w:rsid w:val="005375ED"/>
    <w:rsid w:val="00537F26"/>
    <w:rsid w:val="005402B3"/>
    <w:rsid w:val="0054033C"/>
    <w:rsid w:val="005412CE"/>
    <w:rsid w:val="0054151D"/>
    <w:rsid w:val="0054162E"/>
    <w:rsid w:val="00541889"/>
    <w:rsid w:val="00541FEC"/>
    <w:rsid w:val="005422C1"/>
    <w:rsid w:val="005433A0"/>
    <w:rsid w:val="0054366D"/>
    <w:rsid w:val="00543B41"/>
    <w:rsid w:val="00543B68"/>
    <w:rsid w:val="00544FA4"/>
    <w:rsid w:val="00544FEA"/>
    <w:rsid w:val="00545AC4"/>
    <w:rsid w:val="00545BEA"/>
    <w:rsid w:val="005460E0"/>
    <w:rsid w:val="005463D7"/>
    <w:rsid w:val="005465A2"/>
    <w:rsid w:val="005468C1"/>
    <w:rsid w:val="00547367"/>
    <w:rsid w:val="005474DD"/>
    <w:rsid w:val="00547791"/>
    <w:rsid w:val="00547DAE"/>
    <w:rsid w:val="005509A4"/>
    <w:rsid w:val="00550AD2"/>
    <w:rsid w:val="005513EE"/>
    <w:rsid w:val="005515DF"/>
    <w:rsid w:val="00551B29"/>
    <w:rsid w:val="00551D1B"/>
    <w:rsid w:val="0055211B"/>
    <w:rsid w:val="00552276"/>
    <w:rsid w:val="00552333"/>
    <w:rsid w:val="005527D2"/>
    <w:rsid w:val="00552FE3"/>
    <w:rsid w:val="0055300C"/>
    <w:rsid w:val="005533F4"/>
    <w:rsid w:val="005533F7"/>
    <w:rsid w:val="00554154"/>
    <w:rsid w:val="0055426C"/>
    <w:rsid w:val="00554552"/>
    <w:rsid w:val="0055463E"/>
    <w:rsid w:val="00554880"/>
    <w:rsid w:val="00554FBE"/>
    <w:rsid w:val="005551A6"/>
    <w:rsid w:val="005557E3"/>
    <w:rsid w:val="005559E9"/>
    <w:rsid w:val="00555AAB"/>
    <w:rsid w:val="00555AFB"/>
    <w:rsid w:val="00555B98"/>
    <w:rsid w:val="00555DFE"/>
    <w:rsid w:val="00556260"/>
    <w:rsid w:val="005565FE"/>
    <w:rsid w:val="005571B6"/>
    <w:rsid w:val="005577EC"/>
    <w:rsid w:val="0055789A"/>
    <w:rsid w:val="00557DC6"/>
    <w:rsid w:val="00557DDD"/>
    <w:rsid w:val="00560189"/>
    <w:rsid w:val="005605BE"/>
    <w:rsid w:val="00560B62"/>
    <w:rsid w:val="00562217"/>
    <w:rsid w:val="0056237E"/>
    <w:rsid w:val="00562551"/>
    <w:rsid w:val="00562579"/>
    <w:rsid w:val="00562593"/>
    <w:rsid w:val="005625C1"/>
    <w:rsid w:val="005625F4"/>
    <w:rsid w:val="0056294B"/>
    <w:rsid w:val="00563517"/>
    <w:rsid w:val="005636F3"/>
    <w:rsid w:val="00563738"/>
    <w:rsid w:val="00563E17"/>
    <w:rsid w:val="0056470D"/>
    <w:rsid w:val="00565482"/>
    <w:rsid w:val="005654CB"/>
    <w:rsid w:val="00565EA7"/>
    <w:rsid w:val="00567449"/>
    <w:rsid w:val="005677A5"/>
    <w:rsid w:val="0056785C"/>
    <w:rsid w:val="005678B9"/>
    <w:rsid w:val="00567A40"/>
    <w:rsid w:val="00567CF2"/>
    <w:rsid w:val="005702EF"/>
    <w:rsid w:val="00571370"/>
    <w:rsid w:val="00571412"/>
    <w:rsid w:val="00572011"/>
    <w:rsid w:val="00572B3C"/>
    <w:rsid w:val="00572D50"/>
    <w:rsid w:val="00572DB7"/>
    <w:rsid w:val="00572E07"/>
    <w:rsid w:val="0057378F"/>
    <w:rsid w:val="00573B32"/>
    <w:rsid w:val="00573E73"/>
    <w:rsid w:val="00574A3C"/>
    <w:rsid w:val="00574EC6"/>
    <w:rsid w:val="005755A0"/>
    <w:rsid w:val="0057598B"/>
    <w:rsid w:val="005769C0"/>
    <w:rsid w:val="00576EF0"/>
    <w:rsid w:val="00576F43"/>
    <w:rsid w:val="00577364"/>
    <w:rsid w:val="00577C3E"/>
    <w:rsid w:val="005795AD"/>
    <w:rsid w:val="005805EC"/>
    <w:rsid w:val="00582F47"/>
    <w:rsid w:val="00583009"/>
    <w:rsid w:val="00584659"/>
    <w:rsid w:val="00584D28"/>
    <w:rsid w:val="00584F8C"/>
    <w:rsid w:val="005851ED"/>
    <w:rsid w:val="00585F9F"/>
    <w:rsid w:val="00586379"/>
    <w:rsid w:val="0058676C"/>
    <w:rsid w:val="005868A1"/>
    <w:rsid w:val="00587E51"/>
    <w:rsid w:val="00587F34"/>
    <w:rsid w:val="005901D6"/>
    <w:rsid w:val="005905E2"/>
    <w:rsid w:val="005909CD"/>
    <w:rsid w:val="00590A0A"/>
    <w:rsid w:val="00590A2A"/>
    <w:rsid w:val="00590C75"/>
    <w:rsid w:val="00591342"/>
    <w:rsid w:val="00591443"/>
    <w:rsid w:val="0059155E"/>
    <w:rsid w:val="005927F6"/>
    <w:rsid w:val="00592886"/>
    <w:rsid w:val="00592FBE"/>
    <w:rsid w:val="00593230"/>
    <w:rsid w:val="005933B2"/>
    <w:rsid w:val="00593E46"/>
    <w:rsid w:val="00595147"/>
    <w:rsid w:val="00595477"/>
    <w:rsid w:val="0059548C"/>
    <w:rsid w:val="00595C6C"/>
    <w:rsid w:val="005963D5"/>
    <w:rsid w:val="005965E3"/>
    <w:rsid w:val="0059678A"/>
    <w:rsid w:val="00596FCA"/>
    <w:rsid w:val="005971D5"/>
    <w:rsid w:val="00597223"/>
    <w:rsid w:val="005979F4"/>
    <w:rsid w:val="005A00AD"/>
    <w:rsid w:val="005A00F0"/>
    <w:rsid w:val="005A035D"/>
    <w:rsid w:val="005A12A2"/>
    <w:rsid w:val="005A1F4B"/>
    <w:rsid w:val="005A2477"/>
    <w:rsid w:val="005A2687"/>
    <w:rsid w:val="005A2C9D"/>
    <w:rsid w:val="005A2F1F"/>
    <w:rsid w:val="005A2F51"/>
    <w:rsid w:val="005A3138"/>
    <w:rsid w:val="005A324B"/>
    <w:rsid w:val="005A3573"/>
    <w:rsid w:val="005A3C74"/>
    <w:rsid w:val="005A3ECE"/>
    <w:rsid w:val="005A40BE"/>
    <w:rsid w:val="005A517D"/>
    <w:rsid w:val="005A607D"/>
    <w:rsid w:val="005A6644"/>
    <w:rsid w:val="005A667D"/>
    <w:rsid w:val="005A691E"/>
    <w:rsid w:val="005A6CCD"/>
    <w:rsid w:val="005A6F9E"/>
    <w:rsid w:val="005A70A2"/>
    <w:rsid w:val="005A7499"/>
    <w:rsid w:val="005A76D9"/>
    <w:rsid w:val="005B02F0"/>
    <w:rsid w:val="005B03BB"/>
    <w:rsid w:val="005B0A68"/>
    <w:rsid w:val="005B13C4"/>
    <w:rsid w:val="005B1676"/>
    <w:rsid w:val="005B180F"/>
    <w:rsid w:val="005B1B61"/>
    <w:rsid w:val="005B1DE7"/>
    <w:rsid w:val="005B1FB6"/>
    <w:rsid w:val="005B2180"/>
    <w:rsid w:val="005B247A"/>
    <w:rsid w:val="005B25D4"/>
    <w:rsid w:val="005B261B"/>
    <w:rsid w:val="005B2713"/>
    <w:rsid w:val="005B30BF"/>
    <w:rsid w:val="005B339D"/>
    <w:rsid w:val="005B3BCC"/>
    <w:rsid w:val="005B41B0"/>
    <w:rsid w:val="005B46BD"/>
    <w:rsid w:val="005B4712"/>
    <w:rsid w:val="005B526A"/>
    <w:rsid w:val="005B6169"/>
    <w:rsid w:val="005B73B5"/>
    <w:rsid w:val="005B75D9"/>
    <w:rsid w:val="005C0115"/>
    <w:rsid w:val="005C0408"/>
    <w:rsid w:val="005C095F"/>
    <w:rsid w:val="005C0AA1"/>
    <w:rsid w:val="005C0EBE"/>
    <w:rsid w:val="005C1872"/>
    <w:rsid w:val="005C2735"/>
    <w:rsid w:val="005C2A57"/>
    <w:rsid w:val="005C3859"/>
    <w:rsid w:val="005C45E3"/>
    <w:rsid w:val="005C49B2"/>
    <w:rsid w:val="005C4D47"/>
    <w:rsid w:val="005C4DE2"/>
    <w:rsid w:val="005C4FAA"/>
    <w:rsid w:val="005C52DD"/>
    <w:rsid w:val="005C561F"/>
    <w:rsid w:val="005C61B0"/>
    <w:rsid w:val="005C66DC"/>
    <w:rsid w:val="005C6D92"/>
    <w:rsid w:val="005C706D"/>
    <w:rsid w:val="005C724F"/>
    <w:rsid w:val="005C75C4"/>
    <w:rsid w:val="005C789A"/>
    <w:rsid w:val="005C7B8C"/>
    <w:rsid w:val="005C7F04"/>
    <w:rsid w:val="005D02FB"/>
    <w:rsid w:val="005D079B"/>
    <w:rsid w:val="005D109C"/>
    <w:rsid w:val="005D115E"/>
    <w:rsid w:val="005D1291"/>
    <w:rsid w:val="005D15B1"/>
    <w:rsid w:val="005D1BF4"/>
    <w:rsid w:val="005D1F1B"/>
    <w:rsid w:val="005D1F66"/>
    <w:rsid w:val="005D2B4C"/>
    <w:rsid w:val="005D2D7B"/>
    <w:rsid w:val="005D425C"/>
    <w:rsid w:val="005D4495"/>
    <w:rsid w:val="005D5101"/>
    <w:rsid w:val="005D5612"/>
    <w:rsid w:val="005D5C3F"/>
    <w:rsid w:val="005D661D"/>
    <w:rsid w:val="005D6630"/>
    <w:rsid w:val="005D6659"/>
    <w:rsid w:val="005D6809"/>
    <w:rsid w:val="005D6957"/>
    <w:rsid w:val="005D69DE"/>
    <w:rsid w:val="005D70BA"/>
    <w:rsid w:val="005D71E4"/>
    <w:rsid w:val="005E09D8"/>
    <w:rsid w:val="005E0C7B"/>
    <w:rsid w:val="005E121F"/>
    <w:rsid w:val="005E13DD"/>
    <w:rsid w:val="005E1488"/>
    <w:rsid w:val="005E27B9"/>
    <w:rsid w:val="005E27D4"/>
    <w:rsid w:val="005E284F"/>
    <w:rsid w:val="005E2BEB"/>
    <w:rsid w:val="005E351A"/>
    <w:rsid w:val="005E4A24"/>
    <w:rsid w:val="005E4BB7"/>
    <w:rsid w:val="005E4CA2"/>
    <w:rsid w:val="005E5423"/>
    <w:rsid w:val="005E5912"/>
    <w:rsid w:val="005E5C30"/>
    <w:rsid w:val="005E614B"/>
    <w:rsid w:val="005E68A6"/>
    <w:rsid w:val="005E6B13"/>
    <w:rsid w:val="005E6B16"/>
    <w:rsid w:val="005F0FC2"/>
    <w:rsid w:val="005F286C"/>
    <w:rsid w:val="005F297D"/>
    <w:rsid w:val="005F3ABD"/>
    <w:rsid w:val="005F3B3B"/>
    <w:rsid w:val="005F3D98"/>
    <w:rsid w:val="005F4EF0"/>
    <w:rsid w:val="005F512C"/>
    <w:rsid w:val="005F525E"/>
    <w:rsid w:val="005F5878"/>
    <w:rsid w:val="005F5948"/>
    <w:rsid w:val="005F6185"/>
    <w:rsid w:val="005F628F"/>
    <w:rsid w:val="005F697D"/>
    <w:rsid w:val="005F70C1"/>
    <w:rsid w:val="005F79D1"/>
    <w:rsid w:val="005F7D29"/>
    <w:rsid w:val="00600137"/>
    <w:rsid w:val="00600247"/>
    <w:rsid w:val="006007D8"/>
    <w:rsid w:val="006008FA"/>
    <w:rsid w:val="00600FAC"/>
    <w:rsid w:val="0060139A"/>
    <w:rsid w:val="00601520"/>
    <w:rsid w:val="00602410"/>
    <w:rsid w:val="006025E5"/>
    <w:rsid w:val="00602EF4"/>
    <w:rsid w:val="0060338E"/>
    <w:rsid w:val="00604599"/>
    <w:rsid w:val="0060475A"/>
    <w:rsid w:val="0060517D"/>
    <w:rsid w:val="00605F28"/>
    <w:rsid w:val="0060696B"/>
    <w:rsid w:val="00607A2B"/>
    <w:rsid w:val="00607CFE"/>
    <w:rsid w:val="0061007D"/>
    <w:rsid w:val="006103BB"/>
    <w:rsid w:val="00610946"/>
    <w:rsid w:val="00611762"/>
    <w:rsid w:val="006117FF"/>
    <w:rsid w:val="00612103"/>
    <w:rsid w:val="00612695"/>
    <w:rsid w:val="0061281C"/>
    <w:rsid w:val="00612A5A"/>
    <w:rsid w:val="00612CCE"/>
    <w:rsid w:val="006135FD"/>
    <w:rsid w:val="00613E0D"/>
    <w:rsid w:val="00614089"/>
    <w:rsid w:val="006143AE"/>
    <w:rsid w:val="00615417"/>
    <w:rsid w:val="00615692"/>
    <w:rsid w:val="00615793"/>
    <w:rsid w:val="00615A23"/>
    <w:rsid w:val="00615B5D"/>
    <w:rsid w:val="00615FC3"/>
    <w:rsid w:val="0061641C"/>
    <w:rsid w:val="00616514"/>
    <w:rsid w:val="00616635"/>
    <w:rsid w:val="00616A90"/>
    <w:rsid w:val="00617CE1"/>
    <w:rsid w:val="006208D8"/>
    <w:rsid w:val="00620C9E"/>
    <w:rsid w:val="0062104A"/>
    <w:rsid w:val="006216DE"/>
    <w:rsid w:val="00621DAE"/>
    <w:rsid w:val="0062207E"/>
    <w:rsid w:val="006220ED"/>
    <w:rsid w:val="006221CF"/>
    <w:rsid w:val="00623254"/>
    <w:rsid w:val="006235F2"/>
    <w:rsid w:val="00623B66"/>
    <w:rsid w:val="00623E16"/>
    <w:rsid w:val="00623F81"/>
    <w:rsid w:val="00624097"/>
    <w:rsid w:val="00624246"/>
    <w:rsid w:val="0062484A"/>
    <w:rsid w:val="00624DE8"/>
    <w:rsid w:val="00625EE7"/>
    <w:rsid w:val="00626E22"/>
    <w:rsid w:val="006272E0"/>
    <w:rsid w:val="00627321"/>
    <w:rsid w:val="00627861"/>
    <w:rsid w:val="0062796F"/>
    <w:rsid w:val="00627A0F"/>
    <w:rsid w:val="00627D04"/>
    <w:rsid w:val="006300C4"/>
    <w:rsid w:val="006300DA"/>
    <w:rsid w:val="00630BD7"/>
    <w:rsid w:val="0063107E"/>
    <w:rsid w:val="0063141E"/>
    <w:rsid w:val="00631456"/>
    <w:rsid w:val="00631E4A"/>
    <w:rsid w:val="00631E84"/>
    <w:rsid w:val="00631EBF"/>
    <w:rsid w:val="00632E5E"/>
    <w:rsid w:val="00633AB3"/>
    <w:rsid w:val="00633C11"/>
    <w:rsid w:val="00633D6F"/>
    <w:rsid w:val="0063476B"/>
    <w:rsid w:val="00634844"/>
    <w:rsid w:val="00634935"/>
    <w:rsid w:val="00634A94"/>
    <w:rsid w:val="00634B23"/>
    <w:rsid w:val="006355F6"/>
    <w:rsid w:val="006356CA"/>
    <w:rsid w:val="006368A4"/>
    <w:rsid w:val="00636A6E"/>
    <w:rsid w:val="00636AC6"/>
    <w:rsid w:val="006371A8"/>
    <w:rsid w:val="00637851"/>
    <w:rsid w:val="006378F8"/>
    <w:rsid w:val="0063E741"/>
    <w:rsid w:val="0064069D"/>
    <w:rsid w:val="00640846"/>
    <w:rsid w:val="00641041"/>
    <w:rsid w:val="00641575"/>
    <w:rsid w:val="00641B65"/>
    <w:rsid w:val="0064201C"/>
    <w:rsid w:val="00642036"/>
    <w:rsid w:val="006422BA"/>
    <w:rsid w:val="00642447"/>
    <w:rsid w:val="00642F9A"/>
    <w:rsid w:val="00643048"/>
    <w:rsid w:val="00643212"/>
    <w:rsid w:val="0064351C"/>
    <w:rsid w:val="0064372F"/>
    <w:rsid w:val="00643935"/>
    <w:rsid w:val="006439B2"/>
    <w:rsid w:val="00643FD7"/>
    <w:rsid w:val="0064545A"/>
    <w:rsid w:val="006454E6"/>
    <w:rsid w:val="00645662"/>
    <w:rsid w:val="00645B9F"/>
    <w:rsid w:val="00645E69"/>
    <w:rsid w:val="0064633C"/>
    <w:rsid w:val="00646C25"/>
    <w:rsid w:val="00646D5E"/>
    <w:rsid w:val="00646EBB"/>
    <w:rsid w:val="006471F0"/>
    <w:rsid w:val="006472B7"/>
    <w:rsid w:val="00647B27"/>
    <w:rsid w:val="00650CA9"/>
    <w:rsid w:val="00650E4D"/>
    <w:rsid w:val="00650FF7"/>
    <w:rsid w:val="00651666"/>
    <w:rsid w:val="00651F1C"/>
    <w:rsid w:val="00651F21"/>
    <w:rsid w:val="006521E5"/>
    <w:rsid w:val="006522B6"/>
    <w:rsid w:val="00652316"/>
    <w:rsid w:val="00652723"/>
    <w:rsid w:val="006529FF"/>
    <w:rsid w:val="00652D8C"/>
    <w:rsid w:val="00652F52"/>
    <w:rsid w:val="00653057"/>
    <w:rsid w:val="00653201"/>
    <w:rsid w:val="00653319"/>
    <w:rsid w:val="006541CF"/>
    <w:rsid w:val="0065449F"/>
    <w:rsid w:val="00654F85"/>
    <w:rsid w:val="00654FDA"/>
    <w:rsid w:val="00655089"/>
    <w:rsid w:val="00655806"/>
    <w:rsid w:val="00656523"/>
    <w:rsid w:val="00656B25"/>
    <w:rsid w:val="006573D1"/>
    <w:rsid w:val="006579D9"/>
    <w:rsid w:val="00657AAA"/>
    <w:rsid w:val="00657B84"/>
    <w:rsid w:val="00657EF9"/>
    <w:rsid w:val="0066078F"/>
    <w:rsid w:val="00660AF9"/>
    <w:rsid w:val="00660CF8"/>
    <w:rsid w:val="00661360"/>
    <w:rsid w:val="00661777"/>
    <w:rsid w:val="00661CC3"/>
    <w:rsid w:val="00661D37"/>
    <w:rsid w:val="006634C7"/>
    <w:rsid w:val="00663B45"/>
    <w:rsid w:val="00664255"/>
    <w:rsid w:val="00664808"/>
    <w:rsid w:val="006654C4"/>
    <w:rsid w:val="00665681"/>
    <w:rsid w:val="0066596F"/>
    <w:rsid w:val="006661C7"/>
    <w:rsid w:val="0066639D"/>
    <w:rsid w:val="00666FA6"/>
    <w:rsid w:val="006676EA"/>
    <w:rsid w:val="006709B7"/>
    <w:rsid w:val="00670A5A"/>
    <w:rsid w:val="00670ABF"/>
    <w:rsid w:val="0067196F"/>
    <w:rsid w:val="00671A54"/>
    <w:rsid w:val="00671B41"/>
    <w:rsid w:val="00671CC6"/>
    <w:rsid w:val="006727E6"/>
    <w:rsid w:val="0067281C"/>
    <w:rsid w:val="00673909"/>
    <w:rsid w:val="00673B36"/>
    <w:rsid w:val="00673F52"/>
    <w:rsid w:val="00674F88"/>
    <w:rsid w:val="00675601"/>
    <w:rsid w:val="006757D5"/>
    <w:rsid w:val="006757E3"/>
    <w:rsid w:val="00675A37"/>
    <w:rsid w:val="0067618F"/>
    <w:rsid w:val="00676308"/>
    <w:rsid w:val="00676732"/>
    <w:rsid w:val="00676751"/>
    <w:rsid w:val="0067C48F"/>
    <w:rsid w:val="006803AE"/>
    <w:rsid w:val="00680D2B"/>
    <w:rsid w:val="00680F0B"/>
    <w:rsid w:val="0068121C"/>
    <w:rsid w:val="0068125A"/>
    <w:rsid w:val="00681F26"/>
    <w:rsid w:val="00682232"/>
    <w:rsid w:val="00682CA3"/>
    <w:rsid w:val="00683C9F"/>
    <w:rsid w:val="00683EF3"/>
    <w:rsid w:val="00683F79"/>
    <w:rsid w:val="00684CEA"/>
    <w:rsid w:val="00685348"/>
    <w:rsid w:val="00685A2F"/>
    <w:rsid w:val="00685E85"/>
    <w:rsid w:val="00686472"/>
    <w:rsid w:val="00686D57"/>
    <w:rsid w:val="00687AE9"/>
    <w:rsid w:val="00687BD3"/>
    <w:rsid w:val="00687CFB"/>
    <w:rsid w:val="00690755"/>
    <w:rsid w:val="00690C74"/>
    <w:rsid w:val="00691837"/>
    <w:rsid w:val="00692424"/>
    <w:rsid w:val="00692649"/>
    <w:rsid w:val="006929F0"/>
    <w:rsid w:val="00692E56"/>
    <w:rsid w:val="00693080"/>
    <w:rsid w:val="006935B7"/>
    <w:rsid w:val="00693F65"/>
    <w:rsid w:val="00694776"/>
    <w:rsid w:val="00694DDF"/>
    <w:rsid w:val="00695535"/>
    <w:rsid w:val="00695A83"/>
    <w:rsid w:val="00695C4D"/>
    <w:rsid w:val="006962EF"/>
    <w:rsid w:val="0069678A"/>
    <w:rsid w:val="0069700C"/>
    <w:rsid w:val="006975DA"/>
    <w:rsid w:val="00697882"/>
    <w:rsid w:val="00697DE6"/>
    <w:rsid w:val="0069A95A"/>
    <w:rsid w:val="006A080A"/>
    <w:rsid w:val="006A081C"/>
    <w:rsid w:val="006A0A65"/>
    <w:rsid w:val="006A0CCC"/>
    <w:rsid w:val="006A13A6"/>
    <w:rsid w:val="006A146B"/>
    <w:rsid w:val="006A1BB1"/>
    <w:rsid w:val="006A1CAC"/>
    <w:rsid w:val="006A1D57"/>
    <w:rsid w:val="006A1EF0"/>
    <w:rsid w:val="006A2196"/>
    <w:rsid w:val="006A25BE"/>
    <w:rsid w:val="006A2DE3"/>
    <w:rsid w:val="006A2FD2"/>
    <w:rsid w:val="006A30F1"/>
    <w:rsid w:val="006A3894"/>
    <w:rsid w:val="006A3BCF"/>
    <w:rsid w:val="006A3C79"/>
    <w:rsid w:val="006A3CB2"/>
    <w:rsid w:val="006A45EC"/>
    <w:rsid w:val="006A526B"/>
    <w:rsid w:val="006A61DC"/>
    <w:rsid w:val="006A6B16"/>
    <w:rsid w:val="006A6FCB"/>
    <w:rsid w:val="006A703B"/>
    <w:rsid w:val="006A70A2"/>
    <w:rsid w:val="006A7A0C"/>
    <w:rsid w:val="006A7B21"/>
    <w:rsid w:val="006A7EC5"/>
    <w:rsid w:val="006A7FE5"/>
    <w:rsid w:val="006A8419"/>
    <w:rsid w:val="006B029A"/>
    <w:rsid w:val="006B0702"/>
    <w:rsid w:val="006B0803"/>
    <w:rsid w:val="006B0F59"/>
    <w:rsid w:val="006B1468"/>
    <w:rsid w:val="006B19C8"/>
    <w:rsid w:val="006B1BFD"/>
    <w:rsid w:val="006B1D45"/>
    <w:rsid w:val="006B3EBD"/>
    <w:rsid w:val="006B4718"/>
    <w:rsid w:val="006B4973"/>
    <w:rsid w:val="006B50E3"/>
    <w:rsid w:val="006B5B02"/>
    <w:rsid w:val="006B5B45"/>
    <w:rsid w:val="006B651B"/>
    <w:rsid w:val="006B675F"/>
    <w:rsid w:val="006B6A04"/>
    <w:rsid w:val="006B6DEE"/>
    <w:rsid w:val="006B7030"/>
    <w:rsid w:val="006B7B03"/>
    <w:rsid w:val="006B7C44"/>
    <w:rsid w:val="006B7CE8"/>
    <w:rsid w:val="006C0200"/>
    <w:rsid w:val="006C09F7"/>
    <w:rsid w:val="006C0F97"/>
    <w:rsid w:val="006C155A"/>
    <w:rsid w:val="006C26FA"/>
    <w:rsid w:val="006C27E2"/>
    <w:rsid w:val="006C3129"/>
    <w:rsid w:val="006C409C"/>
    <w:rsid w:val="006C47C7"/>
    <w:rsid w:val="006C497D"/>
    <w:rsid w:val="006C4AA3"/>
    <w:rsid w:val="006C4D7D"/>
    <w:rsid w:val="006C4EC0"/>
    <w:rsid w:val="006C5377"/>
    <w:rsid w:val="006C6312"/>
    <w:rsid w:val="006C6587"/>
    <w:rsid w:val="006C67E8"/>
    <w:rsid w:val="006C69D4"/>
    <w:rsid w:val="006C70CE"/>
    <w:rsid w:val="006C73E5"/>
    <w:rsid w:val="006C7B47"/>
    <w:rsid w:val="006C7C8D"/>
    <w:rsid w:val="006C7D6F"/>
    <w:rsid w:val="006D02E1"/>
    <w:rsid w:val="006D0452"/>
    <w:rsid w:val="006D0772"/>
    <w:rsid w:val="006D094C"/>
    <w:rsid w:val="006D0A16"/>
    <w:rsid w:val="006D0D45"/>
    <w:rsid w:val="006D1036"/>
    <w:rsid w:val="006D235A"/>
    <w:rsid w:val="006D3338"/>
    <w:rsid w:val="006D376E"/>
    <w:rsid w:val="006D3BD5"/>
    <w:rsid w:val="006D45E5"/>
    <w:rsid w:val="006D49B3"/>
    <w:rsid w:val="006D59CC"/>
    <w:rsid w:val="006D5BE5"/>
    <w:rsid w:val="006D5C70"/>
    <w:rsid w:val="006D5D45"/>
    <w:rsid w:val="006D626E"/>
    <w:rsid w:val="006D660D"/>
    <w:rsid w:val="006D701D"/>
    <w:rsid w:val="006D73DD"/>
    <w:rsid w:val="006D76FD"/>
    <w:rsid w:val="006D7AC5"/>
    <w:rsid w:val="006D7C8B"/>
    <w:rsid w:val="006D7E06"/>
    <w:rsid w:val="006E021B"/>
    <w:rsid w:val="006E05F4"/>
    <w:rsid w:val="006E0948"/>
    <w:rsid w:val="006E09CE"/>
    <w:rsid w:val="006E0E33"/>
    <w:rsid w:val="006E0F7E"/>
    <w:rsid w:val="006E12A4"/>
    <w:rsid w:val="006E18E6"/>
    <w:rsid w:val="006E1FCD"/>
    <w:rsid w:val="006E2085"/>
    <w:rsid w:val="006E2121"/>
    <w:rsid w:val="006E34FB"/>
    <w:rsid w:val="006E3917"/>
    <w:rsid w:val="006E3F39"/>
    <w:rsid w:val="006E403C"/>
    <w:rsid w:val="006E416A"/>
    <w:rsid w:val="006E4456"/>
    <w:rsid w:val="006E4F32"/>
    <w:rsid w:val="006E5803"/>
    <w:rsid w:val="006E5832"/>
    <w:rsid w:val="006E5BD6"/>
    <w:rsid w:val="006E5D47"/>
    <w:rsid w:val="006E5D91"/>
    <w:rsid w:val="006E5EFA"/>
    <w:rsid w:val="006E63A6"/>
    <w:rsid w:val="006E66E6"/>
    <w:rsid w:val="006E69E5"/>
    <w:rsid w:val="006E6F23"/>
    <w:rsid w:val="006E705E"/>
    <w:rsid w:val="006E7196"/>
    <w:rsid w:val="006F00B5"/>
    <w:rsid w:val="006F04BB"/>
    <w:rsid w:val="006F0518"/>
    <w:rsid w:val="006F0E76"/>
    <w:rsid w:val="006F1230"/>
    <w:rsid w:val="006F13E1"/>
    <w:rsid w:val="006F1EC8"/>
    <w:rsid w:val="006F203C"/>
    <w:rsid w:val="006F24DD"/>
    <w:rsid w:val="006F27E0"/>
    <w:rsid w:val="006F2A03"/>
    <w:rsid w:val="006F3077"/>
    <w:rsid w:val="006F30EF"/>
    <w:rsid w:val="006F3CD0"/>
    <w:rsid w:val="006F3CF4"/>
    <w:rsid w:val="006F434A"/>
    <w:rsid w:val="006F4585"/>
    <w:rsid w:val="006F479C"/>
    <w:rsid w:val="006F4C90"/>
    <w:rsid w:val="006F512B"/>
    <w:rsid w:val="006F56D0"/>
    <w:rsid w:val="006F5A43"/>
    <w:rsid w:val="006F5A92"/>
    <w:rsid w:val="006F6366"/>
    <w:rsid w:val="006F783B"/>
    <w:rsid w:val="006F7CAE"/>
    <w:rsid w:val="00700A88"/>
    <w:rsid w:val="00700CEA"/>
    <w:rsid w:val="00700D7F"/>
    <w:rsid w:val="00700DF6"/>
    <w:rsid w:val="00701415"/>
    <w:rsid w:val="00701556"/>
    <w:rsid w:val="007021F7"/>
    <w:rsid w:val="0070243B"/>
    <w:rsid w:val="007026C0"/>
    <w:rsid w:val="0070278E"/>
    <w:rsid w:val="00702886"/>
    <w:rsid w:val="00702FCB"/>
    <w:rsid w:val="007032A9"/>
    <w:rsid w:val="007034A2"/>
    <w:rsid w:val="007036B4"/>
    <w:rsid w:val="0070386B"/>
    <w:rsid w:val="00703B95"/>
    <w:rsid w:val="00703C8E"/>
    <w:rsid w:val="007040C0"/>
    <w:rsid w:val="00704353"/>
    <w:rsid w:val="00704501"/>
    <w:rsid w:val="0070499E"/>
    <w:rsid w:val="00705709"/>
    <w:rsid w:val="007059CB"/>
    <w:rsid w:val="00705E03"/>
    <w:rsid w:val="007062C0"/>
    <w:rsid w:val="0070648A"/>
    <w:rsid w:val="00706B5A"/>
    <w:rsid w:val="00706BE8"/>
    <w:rsid w:val="0070749E"/>
    <w:rsid w:val="007076F4"/>
    <w:rsid w:val="00707790"/>
    <w:rsid w:val="00707877"/>
    <w:rsid w:val="00710987"/>
    <w:rsid w:val="00710BBA"/>
    <w:rsid w:val="00710E9D"/>
    <w:rsid w:val="00710FF3"/>
    <w:rsid w:val="007110D2"/>
    <w:rsid w:val="0071137D"/>
    <w:rsid w:val="00711A47"/>
    <w:rsid w:val="00711A53"/>
    <w:rsid w:val="00711E9B"/>
    <w:rsid w:val="007129BF"/>
    <w:rsid w:val="00712A95"/>
    <w:rsid w:val="00712D6E"/>
    <w:rsid w:val="0071370D"/>
    <w:rsid w:val="00713968"/>
    <w:rsid w:val="00713F85"/>
    <w:rsid w:val="007140A6"/>
    <w:rsid w:val="007146E0"/>
    <w:rsid w:val="00714A6E"/>
    <w:rsid w:val="007153EA"/>
    <w:rsid w:val="00715F72"/>
    <w:rsid w:val="00716068"/>
    <w:rsid w:val="0071633C"/>
    <w:rsid w:val="00716A2F"/>
    <w:rsid w:val="00716BCE"/>
    <w:rsid w:val="00717299"/>
    <w:rsid w:val="00717412"/>
    <w:rsid w:val="00717C5A"/>
    <w:rsid w:val="00717DE3"/>
    <w:rsid w:val="0071DFA3"/>
    <w:rsid w:val="0072032E"/>
    <w:rsid w:val="00721018"/>
    <w:rsid w:val="007212F5"/>
    <w:rsid w:val="00721C4E"/>
    <w:rsid w:val="007225E0"/>
    <w:rsid w:val="007228BF"/>
    <w:rsid w:val="00722D74"/>
    <w:rsid w:val="00722EE2"/>
    <w:rsid w:val="007233F5"/>
    <w:rsid w:val="007239E7"/>
    <w:rsid w:val="00723D55"/>
    <w:rsid w:val="0072472B"/>
    <w:rsid w:val="0072476B"/>
    <w:rsid w:val="007253EB"/>
    <w:rsid w:val="00726946"/>
    <w:rsid w:val="00727195"/>
    <w:rsid w:val="00727944"/>
    <w:rsid w:val="00727B9E"/>
    <w:rsid w:val="007304D1"/>
    <w:rsid w:val="00730895"/>
    <w:rsid w:val="00730D3D"/>
    <w:rsid w:val="00731117"/>
    <w:rsid w:val="00731F68"/>
    <w:rsid w:val="0073203B"/>
    <w:rsid w:val="00732997"/>
    <w:rsid w:val="00732A22"/>
    <w:rsid w:val="0073326C"/>
    <w:rsid w:val="007333DD"/>
    <w:rsid w:val="00733588"/>
    <w:rsid w:val="00733880"/>
    <w:rsid w:val="00733ABD"/>
    <w:rsid w:val="00733E62"/>
    <w:rsid w:val="00734638"/>
    <w:rsid w:val="00736051"/>
    <w:rsid w:val="00736335"/>
    <w:rsid w:val="00736489"/>
    <w:rsid w:val="00736623"/>
    <w:rsid w:val="007370F5"/>
    <w:rsid w:val="00737505"/>
    <w:rsid w:val="00737924"/>
    <w:rsid w:val="00737BDF"/>
    <w:rsid w:val="00737C0C"/>
    <w:rsid w:val="00737DA6"/>
    <w:rsid w:val="00740269"/>
    <w:rsid w:val="00741113"/>
    <w:rsid w:val="0074123B"/>
    <w:rsid w:val="00741452"/>
    <w:rsid w:val="00741610"/>
    <w:rsid w:val="007416EB"/>
    <w:rsid w:val="00741A24"/>
    <w:rsid w:val="00741AA4"/>
    <w:rsid w:val="00741E53"/>
    <w:rsid w:val="00742569"/>
    <w:rsid w:val="00742ACA"/>
    <w:rsid w:val="00742DA9"/>
    <w:rsid w:val="007430A7"/>
    <w:rsid w:val="00743B35"/>
    <w:rsid w:val="007447A6"/>
    <w:rsid w:val="00744A66"/>
    <w:rsid w:val="00744B3A"/>
    <w:rsid w:val="007453FD"/>
    <w:rsid w:val="007456B8"/>
    <w:rsid w:val="00745ADA"/>
    <w:rsid w:val="0074600B"/>
    <w:rsid w:val="007469DC"/>
    <w:rsid w:val="00746FD4"/>
    <w:rsid w:val="0074E816"/>
    <w:rsid w:val="00751427"/>
    <w:rsid w:val="007516CE"/>
    <w:rsid w:val="00751E02"/>
    <w:rsid w:val="00752548"/>
    <w:rsid w:val="00752E8A"/>
    <w:rsid w:val="00754046"/>
    <w:rsid w:val="0075478C"/>
    <w:rsid w:val="00755370"/>
    <w:rsid w:val="007561FC"/>
    <w:rsid w:val="007564B3"/>
    <w:rsid w:val="00756747"/>
    <w:rsid w:val="007573F1"/>
    <w:rsid w:val="007578FC"/>
    <w:rsid w:val="0075FD74"/>
    <w:rsid w:val="007600A3"/>
    <w:rsid w:val="007603EF"/>
    <w:rsid w:val="00760882"/>
    <w:rsid w:val="00760AE2"/>
    <w:rsid w:val="00760F72"/>
    <w:rsid w:val="007610F9"/>
    <w:rsid w:val="00761528"/>
    <w:rsid w:val="00761813"/>
    <w:rsid w:val="007618E0"/>
    <w:rsid w:val="00761E18"/>
    <w:rsid w:val="00761E20"/>
    <w:rsid w:val="0076223A"/>
    <w:rsid w:val="0076228B"/>
    <w:rsid w:val="007624DD"/>
    <w:rsid w:val="00762641"/>
    <w:rsid w:val="00762E0D"/>
    <w:rsid w:val="0076379F"/>
    <w:rsid w:val="00763A5A"/>
    <w:rsid w:val="00763E9A"/>
    <w:rsid w:val="007644A5"/>
    <w:rsid w:val="0076493E"/>
    <w:rsid w:val="00764C6F"/>
    <w:rsid w:val="00764CD7"/>
    <w:rsid w:val="007650F4"/>
    <w:rsid w:val="00765108"/>
    <w:rsid w:val="00765141"/>
    <w:rsid w:val="00765731"/>
    <w:rsid w:val="007657F9"/>
    <w:rsid w:val="00765B8A"/>
    <w:rsid w:val="007660DC"/>
    <w:rsid w:val="00766938"/>
    <w:rsid w:val="00766B0A"/>
    <w:rsid w:val="00767051"/>
    <w:rsid w:val="00767910"/>
    <w:rsid w:val="007704E4"/>
    <w:rsid w:val="00770DBE"/>
    <w:rsid w:val="00770E46"/>
    <w:rsid w:val="00770FBE"/>
    <w:rsid w:val="007710C9"/>
    <w:rsid w:val="007713AA"/>
    <w:rsid w:val="00771927"/>
    <w:rsid w:val="00771D40"/>
    <w:rsid w:val="0077201B"/>
    <w:rsid w:val="007720D1"/>
    <w:rsid w:val="007727D3"/>
    <w:rsid w:val="007728B1"/>
    <w:rsid w:val="00773411"/>
    <w:rsid w:val="007734B0"/>
    <w:rsid w:val="00773613"/>
    <w:rsid w:val="007736D6"/>
    <w:rsid w:val="00773E7E"/>
    <w:rsid w:val="007740BF"/>
    <w:rsid w:val="007743FF"/>
    <w:rsid w:val="0077461C"/>
    <w:rsid w:val="00774730"/>
    <w:rsid w:val="00774FD7"/>
    <w:rsid w:val="00775616"/>
    <w:rsid w:val="00776902"/>
    <w:rsid w:val="00776924"/>
    <w:rsid w:val="007772B5"/>
    <w:rsid w:val="007777C2"/>
    <w:rsid w:val="00777E4B"/>
    <w:rsid w:val="007805A0"/>
    <w:rsid w:val="00780A1E"/>
    <w:rsid w:val="007810B3"/>
    <w:rsid w:val="00781B2E"/>
    <w:rsid w:val="00781F20"/>
    <w:rsid w:val="0078319B"/>
    <w:rsid w:val="007831AC"/>
    <w:rsid w:val="007832E6"/>
    <w:rsid w:val="007839DF"/>
    <w:rsid w:val="00783DDC"/>
    <w:rsid w:val="00783F4E"/>
    <w:rsid w:val="007848D1"/>
    <w:rsid w:val="00784A23"/>
    <w:rsid w:val="00785B15"/>
    <w:rsid w:val="00785B75"/>
    <w:rsid w:val="00785E48"/>
    <w:rsid w:val="007864C9"/>
    <w:rsid w:val="00786514"/>
    <w:rsid w:val="0078660C"/>
    <w:rsid w:val="00786A18"/>
    <w:rsid w:val="00786EDC"/>
    <w:rsid w:val="007874EC"/>
    <w:rsid w:val="00787943"/>
    <w:rsid w:val="00787BAC"/>
    <w:rsid w:val="00787E05"/>
    <w:rsid w:val="007900C0"/>
    <w:rsid w:val="0079037A"/>
    <w:rsid w:val="00790B06"/>
    <w:rsid w:val="00791868"/>
    <w:rsid w:val="00792101"/>
    <w:rsid w:val="007922FF"/>
    <w:rsid w:val="00793389"/>
    <w:rsid w:val="007933C8"/>
    <w:rsid w:val="0079374C"/>
    <w:rsid w:val="007945FB"/>
    <w:rsid w:val="00794FB6"/>
    <w:rsid w:val="0079504C"/>
    <w:rsid w:val="007957F5"/>
    <w:rsid w:val="00795E4E"/>
    <w:rsid w:val="00796E2D"/>
    <w:rsid w:val="0079748E"/>
    <w:rsid w:val="007976FD"/>
    <w:rsid w:val="00797A43"/>
    <w:rsid w:val="00797E1B"/>
    <w:rsid w:val="00797F8B"/>
    <w:rsid w:val="007A05A8"/>
    <w:rsid w:val="007A0672"/>
    <w:rsid w:val="007A082D"/>
    <w:rsid w:val="007A0A70"/>
    <w:rsid w:val="007A0BCD"/>
    <w:rsid w:val="007A0C2D"/>
    <w:rsid w:val="007A0E32"/>
    <w:rsid w:val="007A1949"/>
    <w:rsid w:val="007A1AB9"/>
    <w:rsid w:val="007A2B0A"/>
    <w:rsid w:val="007A2C8C"/>
    <w:rsid w:val="007A32AF"/>
    <w:rsid w:val="007A4264"/>
    <w:rsid w:val="007A45F5"/>
    <w:rsid w:val="007A4E06"/>
    <w:rsid w:val="007A4E93"/>
    <w:rsid w:val="007A563A"/>
    <w:rsid w:val="007A62A5"/>
    <w:rsid w:val="007A724B"/>
    <w:rsid w:val="007A729A"/>
    <w:rsid w:val="007A7CB7"/>
    <w:rsid w:val="007A7F2E"/>
    <w:rsid w:val="007A92FD"/>
    <w:rsid w:val="007B03BE"/>
    <w:rsid w:val="007B04F5"/>
    <w:rsid w:val="007B11E5"/>
    <w:rsid w:val="007B1340"/>
    <w:rsid w:val="007B1AA8"/>
    <w:rsid w:val="007B1E24"/>
    <w:rsid w:val="007B2314"/>
    <w:rsid w:val="007B2697"/>
    <w:rsid w:val="007B377C"/>
    <w:rsid w:val="007B3797"/>
    <w:rsid w:val="007B3914"/>
    <w:rsid w:val="007B45A6"/>
    <w:rsid w:val="007B4658"/>
    <w:rsid w:val="007B564B"/>
    <w:rsid w:val="007B56B4"/>
    <w:rsid w:val="007B5D7B"/>
    <w:rsid w:val="007B5ECD"/>
    <w:rsid w:val="007B66D7"/>
    <w:rsid w:val="007B6E25"/>
    <w:rsid w:val="007B7319"/>
    <w:rsid w:val="007B751E"/>
    <w:rsid w:val="007B76A5"/>
    <w:rsid w:val="007B79CE"/>
    <w:rsid w:val="007B7EB9"/>
    <w:rsid w:val="007C001A"/>
    <w:rsid w:val="007C024B"/>
    <w:rsid w:val="007C028E"/>
    <w:rsid w:val="007C10C5"/>
    <w:rsid w:val="007C1123"/>
    <w:rsid w:val="007C1299"/>
    <w:rsid w:val="007C15C2"/>
    <w:rsid w:val="007C2110"/>
    <w:rsid w:val="007C214F"/>
    <w:rsid w:val="007C2204"/>
    <w:rsid w:val="007C240A"/>
    <w:rsid w:val="007C25D8"/>
    <w:rsid w:val="007C29F4"/>
    <w:rsid w:val="007C2C8A"/>
    <w:rsid w:val="007C2FD3"/>
    <w:rsid w:val="007C3086"/>
    <w:rsid w:val="007C332F"/>
    <w:rsid w:val="007C347A"/>
    <w:rsid w:val="007C3501"/>
    <w:rsid w:val="007C364F"/>
    <w:rsid w:val="007C38E5"/>
    <w:rsid w:val="007C3B8B"/>
    <w:rsid w:val="007C5AC2"/>
    <w:rsid w:val="007C5B41"/>
    <w:rsid w:val="007C5F00"/>
    <w:rsid w:val="007C5FE8"/>
    <w:rsid w:val="007C673A"/>
    <w:rsid w:val="007C6CB3"/>
    <w:rsid w:val="007C6E17"/>
    <w:rsid w:val="007C70CB"/>
    <w:rsid w:val="007C72DA"/>
    <w:rsid w:val="007C7A0C"/>
    <w:rsid w:val="007C7DCB"/>
    <w:rsid w:val="007C7E32"/>
    <w:rsid w:val="007D0637"/>
    <w:rsid w:val="007D0B91"/>
    <w:rsid w:val="007D0FF3"/>
    <w:rsid w:val="007D0FF6"/>
    <w:rsid w:val="007D13F4"/>
    <w:rsid w:val="007D1D45"/>
    <w:rsid w:val="007D208A"/>
    <w:rsid w:val="007D2713"/>
    <w:rsid w:val="007D2930"/>
    <w:rsid w:val="007D31BE"/>
    <w:rsid w:val="007D35CD"/>
    <w:rsid w:val="007D44F0"/>
    <w:rsid w:val="007D5107"/>
    <w:rsid w:val="007D583E"/>
    <w:rsid w:val="007D5E4A"/>
    <w:rsid w:val="007D6C58"/>
    <w:rsid w:val="007D704D"/>
    <w:rsid w:val="007D7376"/>
    <w:rsid w:val="007D75B9"/>
    <w:rsid w:val="007D75DB"/>
    <w:rsid w:val="007D7CE2"/>
    <w:rsid w:val="007D7FE7"/>
    <w:rsid w:val="007E03C7"/>
    <w:rsid w:val="007E0B17"/>
    <w:rsid w:val="007E0B6B"/>
    <w:rsid w:val="007E0B88"/>
    <w:rsid w:val="007E0B9B"/>
    <w:rsid w:val="007E0FE3"/>
    <w:rsid w:val="007E113E"/>
    <w:rsid w:val="007E1D1A"/>
    <w:rsid w:val="007E2486"/>
    <w:rsid w:val="007E294B"/>
    <w:rsid w:val="007E2CC0"/>
    <w:rsid w:val="007E34C2"/>
    <w:rsid w:val="007E3705"/>
    <w:rsid w:val="007E45A0"/>
    <w:rsid w:val="007E470D"/>
    <w:rsid w:val="007E4EC3"/>
    <w:rsid w:val="007E5338"/>
    <w:rsid w:val="007E5940"/>
    <w:rsid w:val="007E5C50"/>
    <w:rsid w:val="007E60EF"/>
    <w:rsid w:val="007E6505"/>
    <w:rsid w:val="007E6624"/>
    <w:rsid w:val="007E6864"/>
    <w:rsid w:val="007E6CE1"/>
    <w:rsid w:val="007E6D3E"/>
    <w:rsid w:val="007E7728"/>
    <w:rsid w:val="007E779A"/>
    <w:rsid w:val="007E7C19"/>
    <w:rsid w:val="007E7E29"/>
    <w:rsid w:val="007F00F4"/>
    <w:rsid w:val="007F0300"/>
    <w:rsid w:val="007F042F"/>
    <w:rsid w:val="007F089C"/>
    <w:rsid w:val="007F1BEA"/>
    <w:rsid w:val="007F1F94"/>
    <w:rsid w:val="007F2C41"/>
    <w:rsid w:val="007F2CA7"/>
    <w:rsid w:val="007F2DE9"/>
    <w:rsid w:val="007F2E8D"/>
    <w:rsid w:val="007F2EDD"/>
    <w:rsid w:val="007F359B"/>
    <w:rsid w:val="007F3F81"/>
    <w:rsid w:val="007F4294"/>
    <w:rsid w:val="007F432B"/>
    <w:rsid w:val="007F4679"/>
    <w:rsid w:val="007F471D"/>
    <w:rsid w:val="007F488E"/>
    <w:rsid w:val="007F4902"/>
    <w:rsid w:val="007F499D"/>
    <w:rsid w:val="007F5679"/>
    <w:rsid w:val="007F62F8"/>
    <w:rsid w:val="007F6960"/>
    <w:rsid w:val="007F69AE"/>
    <w:rsid w:val="007F6BFF"/>
    <w:rsid w:val="007F75EF"/>
    <w:rsid w:val="007F79FC"/>
    <w:rsid w:val="00800280"/>
    <w:rsid w:val="00801093"/>
    <w:rsid w:val="008011C2"/>
    <w:rsid w:val="00801E01"/>
    <w:rsid w:val="00802335"/>
    <w:rsid w:val="00802E90"/>
    <w:rsid w:val="00803BEE"/>
    <w:rsid w:val="00803D89"/>
    <w:rsid w:val="00803DB0"/>
    <w:rsid w:val="00803F1D"/>
    <w:rsid w:val="00804600"/>
    <w:rsid w:val="00804CAC"/>
    <w:rsid w:val="00804F83"/>
    <w:rsid w:val="0080609A"/>
    <w:rsid w:val="008065B8"/>
    <w:rsid w:val="00806968"/>
    <w:rsid w:val="00806AE4"/>
    <w:rsid w:val="00806D5B"/>
    <w:rsid w:val="00807308"/>
    <w:rsid w:val="0080767D"/>
    <w:rsid w:val="00807688"/>
    <w:rsid w:val="008105D0"/>
    <w:rsid w:val="00810EB0"/>
    <w:rsid w:val="00811B24"/>
    <w:rsid w:val="00811C1C"/>
    <w:rsid w:val="00811EC2"/>
    <w:rsid w:val="008131E0"/>
    <w:rsid w:val="0081335D"/>
    <w:rsid w:val="008138D2"/>
    <w:rsid w:val="00813D0B"/>
    <w:rsid w:val="00814717"/>
    <w:rsid w:val="00814CCD"/>
    <w:rsid w:val="00816A2C"/>
    <w:rsid w:val="0081705F"/>
    <w:rsid w:val="008173A4"/>
    <w:rsid w:val="008177B7"/>
    <w:rsid w:val="00817B30"/>
    <w:rsid w:val="00817F56"/>
    <w:rsid w:val="0082166F"/>
    <w:rsid w:val="008220C5"/>
    <w:rsid w:val="0082215A"/>
    <w:rsid w:val="008221CB"/>
    <w:rsid w:val="00822379"/>
    <w:rsid w:val="00822492"/>
    <w:rsid w:val="0082262D"/>
    <w:rsid w:val="00822923"/>
    <w:rsid w:val="00822B05"/>
    <w:rsid w:val="008231D0"/>
    <w:rsid w:val="00823423"/>
    <w:rsid w:val="008234E2"/>
    <w:rsid w:val="0082384F"/>
    <w:rsid w:val="0082392A"/>
    <w:rsid w:val="008246A3"/>
    <w:rsid w:val="008249A1"/>
    <w:rsid w:val="00824DD3"/>
    <w:rsid w:val="00825190"/>
    <w:rsid w:val="00825495"/>
    <w:rsid w:val="008256FD"/>
    <w:rsid w:val="00825A84"/>
    <w:rsid w:val="00825AE6"/>
    <w:rsid w:val="00825E4B"/>
    <w:rsid w:val="00826AF9"/>
    <w:rsid w:val="00826B2E"/>
    <w:rsid w:val="00827054"/>
    <w:rsid w:val="00827300"/>
    <w:rsid w:val="0082733C"/>
    <w:rsid w:val="00827509"/>
    <w:rsid w:val="00830031"/>
    <w:rsid w:val="008307BC"/>
    <w:rsid w:val="008316D8"/>
    <w:rsid w:val="008320A0"/>
    <w:rsid w:val="008320D6"/>
    <w:rsid w:val="00832647"/>
    <w:rsid w:val="00832948"/>
    <w:rsid w:val="00832F74"/>
    <w:rsid w:val="00833E3E"/>
    <w:rsid w:val="008346DC"/>
    <w:rsid w:val="00834CAD"/>
    <w:rsid w:val="00834F11"/>
    <w:rsid w:val="00835840"/>
    <w:rsid w:val="0083738A"/>
    <w:rsid w:val="00837A24"/>
    <w:rsid w:val="0083FAAF"/>
    <w:rsid w:val="00841049"/>
    <w:rsid w:val="0084235A"/>
    <w:rsid w:val="00842792"/>
    <w:rsid w:val="00842B61"/>
    <w:rsid w:val="008437F6"/>
    <w:rsid w:val="00843974"/>
    <w:rsid w:val="00843E98"/>
    <w:rsid w:val="0084419B"/>
    <w:rsid w:val="00844A9F"/>
    <w:rsid w:val="00844BCD"/>
    <w:rsid w:val="0084516D"/>
    <w:rsid w:val="008456C7"/>
    <w:rsid w:val="0084697A"/>
    <w:rsid w:val="00846CA3"/>
    <w:rsid w:val="00846D4E"/>
    <w:rsid w:val="00847520"/>
    <w:rsid w:val="00847C36"/>
    <w:rsid w:val="0085035E"/>
    <w:rsid w:val="008505FE"/>
    <w:rsid w:val="00850CE9"/>
    <w:rsid w:val="00851765"/>
    <w:rsid w:val="00852746"/>
    <w:rsid w:val="00852E6D"/>
    <w:rsid w:val="008531F0"/>
    <w:rsid w:val="008534E2"/>
    <w:rsid w:val="008545A3"/>
    <w:rsid w:val="008548EE"/>
    <w:rsid w:val="00854948"/>
    <w:rsid w:val="00854BB2"/>
    <w:rsid w:val="00854DE5"/>
    <w:rsid w:val="008551E6"/>
    <w:rsid w:val="008553C5"/>
    <w:rsid w:val="0085598E"/>
    <w:rsid w:val="00855B21"/>
    <w:rsid w:val="00856677"/>
    <w:rsid w:val="008566C1"/>
    <w:rsid w:val="00856BFA"/>
    <w:rsid w:val="00856F79"/>
    <w:rsid w:val="008574A2"/>
    <w:rsid w:val="00857959"/>
    <w:rsid w:val="00860FD7"/>
    <w:rsid w:val="00861002"/>
    <w:rsid w:val="0086158D"/>
    <w:rsid w:val="00861C50"/>
    <w:rsid w:val="0086232F"/>
    <w:rsid w:val="00862353"/>
    <w:rsid w:val="00862CF5"/>
    <w:rsid w:val="00863A92"/>
    <w:rsid w:val="00864523"/>
    <w:rsid w:val="00865E16"/>
    <w:rsid w:val="00865FE7"/>
    <w:rsid w:val="00866184"/>
    <w:rsid w:val="00866340"/>
    <w:rsid w:val="00866997"/>
    <w:rsid w:val="0086762A"/>
    <w:rsid w:val="00867D70"/>
    <w:rsid w:val="0087044C"/>
    <w:rsid w:val="00870976"/>
    <w:rsid w:val="00870F81"/>
    <w:rsid w:val="00870FA9"/>
    <w:rsid w:val="00870FDD"/>
    <w:rsid w:val="0087113C"/>
    <w:rsid w:val="00871CCE"/>
    <w:rsid w:val="008722C2"/>
    <w:rsid w:val="0087257F"/>
    <w:rsid w:val="008725B9"/>
    <w:rsid w:val="00872806"/>
    <w:rsid w:val="00872C43"/>
    <w:rsid w:val="00872D0C"/>
    <w:rsid w:val="00872FEB"/>
    <w:rsid w:val="00873031"/>
    <w:rsid w:val="00874983"/>
    <w:rsid w:val="00874BCD"/>
    <w:rsid w:val="00874E38"/>
    <w:rsid w:val="00874F97"/>
    <w:rsid w:val="008755C9"/>
    <w:rsid w:val="008762D6"/>
    <w:rsid w:val="00876CF1"/>
    <w:rsid w:val="008772B3"/>
    <w:rsid w:val="0087782E"/>
    <w:rsid w:val="00877DE6"/>
    <w:rsid w:val="0087DA18"/>
    <w:rsid w:val="00880181"/>
    <w:rsid w:val="008801BA"/>
    <w:rsid w:val="0088049D"/>
    <w:rsid w:val="00880AA3"/>
    <w:rsid w:val="008811DE"/>
    <w:rsid w:val="008816CD"/>
    <w:rsid w:val="00881D81"/>
    <w:rsid w:val="00881F24"/>
    <w:rsid w:val="008826CD"/>
    <w:rsid w:val="008834AF"/>
    <w:rsid w:val="00883BEB"/>
    <w:rsid w:val="00883CCD"/>
    <w:rsid w:val="00883D08"/>
    <w:rsid w:val="00883FF0"/>
    <w:rsid w:val="008842E4"/>
    <w:rsid w:val="008849CA"/>
    <w:rsid w:val="00884A83"/>
    <w:rsid w:val="00884DBA"/>
    <w:rsid w:val="00884E5D"/>
    <w:rsid w:val="00885C32"/>
    <w:rsid w:val="00885E8E"/>
    <w:rsid w:val="00885FC2"/>
    <w:rsid w:val="00886599"/>
    <w:rsid w:val="00886623"/>
    <w:rsid w:val="008871FE"/>
    <w:rsid w:val="0088754C"/>
    <w:rsid w:val="008876FE"/>
    <w:rsid w:val="00887E4C"/>
    <w:rsid w:val="008901F3"/>
    <w:rsid w:val="008905E4"/>
    <w:rsid w:val="00890C1C"/>
    <w:rsid w:val="00891A50"/>
    <w:rsid w:val="00891B46"/>
    <w:rsid w:val="00891D13"/>
    <w:rsid w:val="008922B2"/>
    <w:rsid w:val="008922C1"/>
    <w:rsid w:val="008927F7"/>
    <w:rsid w:val="00893141"/>
    <w:rsid w:val="00893710"/>
    <w:rsid w:val="00893735"/>
    <w:rsid w:val="00893BC0"/>
    <w:rsid w:val="00893D79"/>
    <w:rsid w:val="0089409E"/>
    <w:rsid w:val="0089429B"/>
    <w:rsid w:val="0089454D"/>
    <w:rsid w:val="00894C6B"/>
    <w:rsid w:val="00894E71"/>
    <w:rsid w:val="00895022"/>
    <w:rsid w:val="008952A0"/>
    <w:rsid w:val="0089545A"/>
    <w:rsid w:val="0089582F"/>
    <w:rsid w:val="00895FA7"/>
    <w:rsid w:val="00896122"/>
    <w:rsid w:val="0089750E"/>
    <w:rsid w:val="00897C0F"/>
    <w:rsid w:val="008A094A"/>
    <w:rsid w:val="008A0993"/>
    <w:rsid w:val="008A11E0"/>
    <w:rsid w:val="008A14AB"/>
    <w:rsid w:val="008A15E5"/>
    <w:rsid w:val="008A17DB"/>
    <w:rsid w:val="008A2B90"/>
    <w:rsid w:val="008A2D1A"/>
    <w:rsid w:val="008A30FF"/>
    <w:rsid w:val="008A3230"/>
    <w:rsid w:val="008A35F1"/>
    <w:rsid w:val="008A3DC6"/>
    <w:rsid w:val="008A3F21"/>
    <w:rsid w:val="008A4C6E"/>
    <w:rsid w:val="008A5A7B"/>
    <w:rsid w:val="008A5FFB"/>
    <w:rsid w:val="008A6064"/>
    <w:rsid w:val="008A720D"/>
    <w:rsid w:val="008A722D"/>
    <w:rsid w:val="008A73A5"/>
    <w:rsid w:val="008B000A"/>
    <w:rsid w:val="008B0691"/>
    <w:rsid w:val="008B06BA"/>
    <w:rsid w:val="008B09B8"/>
    <w:rsid w:val="008B0A00"/>
    <w:rsid w:val="008B0F1D"/>
    <w:rsid w:val="008B10C4"/>
    <w:rsid w:val="008B110E"/>
    <w:rsid w:val="008B17E5"/>
    <w:rsid w:val="008B1F85"/>
    <w:rsid w:val="008B2032"/>
    <w:rsid w:val="008B2624"/>
    <w:rsid w:val="008B2D7C"/>
    <w:rsid w:val="008B2FA5"/>
    <w:rsid w:val="008B307C"/>
    <w:rsid w:val="008B3908"/>
    <w:rsid w:val="008B3CA7"/>
    <w:rsid w:val="008B3E35"/>
    <w:rsid w:val="008B3F7B"/>
    <w:rsid w:val="008B49DF"/>
    <w:rsid w:val="008B4C56"/>
    <w:rsid w:val="008B4F4A"/>
    <w:rsid w:val="008B5256"/>
    <w:rsid w:val="008B5A0B"/>
    <w:rsid w:val="008B604A"/>
    <w:rsid w:val="008B63DF"/>
    <w:rsid w:val="008B7235"/>
    <w:rsid w:val="008B7ABB"/>
    <w:rsid w:val="008B7C08"/>
    <w:rsid w:val="008B7C37"/>
    <w:rsid w:val="008B7C42"/>
    <w:rsid w:val="008C03D1"/>
    <w:rsid w:val="008C0559"/>
    <w:rsid w:val="008C07B5"/>
    <w:rsid w:val="008C0AF5"/>
    <w:rsid w:val="008C0F05"/>
    <w:rsid w:val="008C1FDA"/>
    <w:rsid w:val="008C210B"/>
    <w:rsid w:val="008C2DC2"/>
    <w:rsid w:val="008C33F2"/>
    <w:rsid w:val="008C3CC0"/>
    <w:rsid w:val="008C4F82"/>
    <w:rsid w:val="008C5731"/>
    <w:rsid w:val="008C5933"/>
    <w:rsid w:val="008C5EE2"/>
    <w:rsid w:val="008C6AC0"/>
    <w:rsid w:val="008C7144"/>
    <w:rsid w:val="008C764E"/>
    <w:rsid w:val="008C7CC9"/>
    <w:rsid w:val="008CCE29"/>
    <w:rsid w:val="008D0287"/>
    <w:rsid w:val="008D06CC"/>
    <w:rsid w:val="008D19A0"/>
    <w:rsid w:val="008D1CF3"/>
    <w:rsid w:val="008D1D76"/>
    <w:rsid w:val="008D1E0A"/>
    <w:rsid w:val="008D2092"/>
    <w:rsid w:val="008D2176"/>
    <w:rsid w:val="008D26FD"/>
    <w:rsid w:val="008D284C"/>
    <w:rsid w:val="008D2B54"/>
    <w:rsid w:val="008D36D1"/>
    <w:rsid w:val="008D3971"/>
    <w:rsid w:val="008D4151"/>
    <w:rsid w:val="008D43C2"/>
    <w:rsid w:val="008D4664"/>
    <w:rsid w:val="008D47E2"/>
    <w:rsid w:val="008D4E12"/>
    <w:rsid w:val="008D51BC"/>
    <w:rsid w:val="008D52C8"/>
    <w:rsid w:val="008D638E"/>
    <w:rsid w:val="008D65C8"/>
    <w:rsid w:val="008D743E"/>
    <w:rsid w:val="008D753A"/>
    <w:rsid w:val="008D7D00"/>
    <w:rsid w:val="008E0A66"/>
    <w:rsid w:val="008E1C37"/>
    <w:rsid w:val="008E2703"/>
    <w:rsid w:val="008E2E7B"/>
    <w:rsid w:val="008E3829"/>
    <w:rsid w:val="008E3915"/>
    <w:rsid w:val="008E3E9C"/>
    <w:rsid w:val="008E44A8"/>
    <w:rsid w:val="008E4F31"/>
    <w:rsid w:val="008E50E4"/>
    <w:rsid w:val="008E54E8"/>
    <w:rsid w:val="008E5898"/>
    <w:rsid w:val="008E628B"/>
    <w:rsid w:val="008E62F5"/>
    <w:rsid w:val="008E6C86"/>
    <w:rsid w:val="008E737B"/>
    <w:rsid w:val="008E763F"/>
    <w:rsid w:val="008E794F"/>
    <w:rsid w:val="008E7E02"/>
    <w:rsid w:val="008F0D39"/>
    <w:rsid w:val="008F1035"/>
    <w:rsid w:val="008F1622"/>
    <w:rsid w:val="008F1A72"/>
    <w:rsid w:val="008F2262"/>
    <w:rsid w:val="008F23CE"/>
    <w:rsid w:val="008F23FE"/>
    <w:rsid w:val="008F2C73"/>
    <w:rsid w:val="008F2F9C"/>
    <w:rsid w:val="008F317D"/>
    <w:rsid w:val="008F319A"/>
    <w:rsid w:val="008F36A0"/>
    <w:rsid w:val="008F38AE"/>
    <w:rsid w:val="008F38C0"/>
    <w:rsid w:val="008F3A6C"/>
    <w:rsid w:val="008F4048"/>
    <w:rsid w:val="008F449C"/>
    <w:rsid w:val="008F47E3"/>
    <w:rsid w:val="008F47E7"/>
    <w:rsid w:val="008F5DA6"/>
    <w:rsid w:val="008F62BC"/>
    <w:rsid w:val="008F66D5"/>
    <w:rsid w:val="008F67C6"/>
    <w:rsid w:val="008F6C12"/>
    <w:rsid w:val="008F6EE6"/>
    <w:rsid w:val="008F70FF"/>
    <w:rsid w:val="008F7254"/>
    <w:rsid w:val="008F75CD"/>
    <w:rsid w:val="008F7727"/>
    <w:rsid w:val="008F7951"/>
    <w:rsid w:val="008F7E9F"/>
    <w:rsid w:val="008FE078"/>
    <w:rsid w:val="009001FB"/>
    <w:rsid w:val="00900343"/>
    <w:rsid w:val="009007A9"/>
    <w:rsid w:val="009008CF"/>
    <w:rsid w:val="00900B91"/>
    <w:rsid w:val="0090188E"/>
    <w:rsid w:val="00902348"/>
    <w:rsid w:val="00902805"/>
    <w:rsid w:val="0090283A"/>
    <w:rsid w:val="00902A40"/>
    <w:rsid w:val="009032BD"/>
    <w:rsid w:val="009032ED"/>
    <w:rsid w:val="0090432D"/>
    <w:rsid w:val="0090450F"/>
    <w:rsid w:val="00904D48"/>
    <w:rsid w:val="00904F8B"/>
    <w:rsid w:val="0090543F"/>
    <w:rsid w:val="009055C0"/>
    <w:rsid w:val="00905A0D"/>
    <w:rsid w:val="00905B4E"/>
    <w:rsid w:val="00905E61"/>
    <w:rsid w:val="00906151"/>
    <w:rsid w:val="009062DC"/>
    <w:rsid w:val="00906B52"/>
    <w:rsid w:val="00907071"/>
    <w:rsid w:val="009070D7"/>
    <w:rsid w:val="00907438"/>
    <w:rsid w:val="009076AC"/>
    <w:rsid w:val="009079A2"/>
    <w:rsid w:val="00907ADB"/>
    <w:rsid w:val="00907EBA"/>
    <w:rsid w:val="00910843"/>
    <w:rsid w:val="009109CC"/>
    <w:rsid w:val="00910AE9"/>
    <w:rsid w:val="0091149F"/>
    <w:rsid w:val="00911896"/>
    <w:rsid w:val="00911B54"/>
    <w:rsid w:val="00912064"/>
    <w:rsid w:val="009128AB"/>
    <w:rsid w:val="0091327A"/>
    <w:rsid w:val="00913677"/>
    <w:rsid w:val="009137EB"/>
    <w:rsid w:val="009139B7"/>
    <w:rsid w:val="00913C7D"/>
    <w:rsid w:val="0091420C"/>
    <w:rsid w:val="00914538"/>
    <w:rsid w:val="0091473D"/>
    <w:rsid w:val="009147D0"/>
    <w:rsid w:val="00914965"/>
    <w:rsid w:val="009149A6"/>
    <w:rsid w:val="009149B6"/>
    <w:rsid w:val="00914E4C"/>
    <w:rsid w:val="00914EEC"/>
    <w:rsid w:val="00914FC9"/>
    <w:rsid w:val="009154A0"/>
    <w:rsid w:val="00915773"/>
    <w:rsid w:val="00915852"/>
    <w:rsid w:val="009161F5"/>
    <w:rsid w:val="00916230"/>
    <w:rsid w:val="009164AD"/>
    <w:rsid w:val="00916574"/>
    <w:rsid w:val="00916A8A"/>
    <w:rsid w:val="00916B02"/>
    <w:rsid w:val="00916CD6"/>
    <w:rsid w:val="0091723A"/>
    <w:rsid w:val="0091790A"/>
    <w:rsid w:val="0092007F"/>
    <w:rsid w:val="009200D0"/>
    <w:rsid w:val="00920634"/>
    <w:rsid w:val="0092074D"/>
    <w:rsid w:val="00920C80"/>
    <w:rsid w:val="00920FD6"/>
    <w:rsid w:val="009214B4"/>
    <w:rsid w:val="009215E6"/>
    <w:rsid w:val="0092190C"/>
    <w:rsid w:val="00921D78"/>
    <w:rsid w:val="00921F44"/>
    <w:rsid w:val="00922542"/>
    <w:rsid w:val="00922616"/>
    <w:rsid w:val="00922657"/>
    <w:rsid w:val="00922F15"/>
    <w:rsid w:val="009234D8"/>
    <w:rsid w:val="009236FA"/>
    <w:rsid w:val="00923775"/>
    <w:rsid w:val="0092380B"/>
    <w:rsid w:val="00923822"/>
    <w:rsid w:val="00923B1A"/>
    <w:rsid w:val="009249F8"/>
    <w:rsid w:val="00924D84"/>
    <w:rsid w:val="00924FB8"/>
    <w:rsid w:val="0092523A"/>
    <w:rsid w:val="00925730"/>
    <w:rsid w:val="00925C76"/>
    <w:rsid w:val="00925E1A"/>
    <w:rsid w:val="00927239"/>
    <w:rsid w:val="00927339"/>
    <w:rsid w:val="00927582"/>
    <w:rsid w:val="00927694"/>
    <w:rsid w:val="00927E65"/>
    <w:rsid w:val="00927E8E"/>
    <w:rsid w:val="0092A8C1"/>
    <w:rsid w:val="009307F4"/>
    <w:rsid w:val="00930A4F"/>
    <w:rsid w:val="00930E01"/>
    <w:rsid w:val="00931517"/>
    <w:rsid w:val="0093185B"/>
    <w:rsid w:val="009319D3"/>
    <w:rsid w:val="00931CFC"/>
    <w:rsid w:val="009325AA"/>
    <w:rsid w:val="00932640"/>
    <w:rsid w:val="00932BDC"/>
    <w:rsid w:val="009339BA"/>
    <w:rsid w:val="00933E4C"/>
    <w:rsid w:val="00934627"/>
    <w:rsid w:val="009347D8"/>
    <w:rsid w:val="00934EF3"/>
    <w:rsid w:val="009353FD"/>
    <w:rsid w:val="00936065"/>
    <w:rsid w:val="009365D0"/>
    <w:rsid w:val="00936746"/>
    <w:rsid w:val="00937D7B"/>
    <w:rsid w:val="00940273"/>
    <w:rsid w:val="00940365"/>
    <w:rsid w:val="00940847"/>
    <w:rsid w:val="009411BB"/>
    <w:rsid w:val="00941821"/>
    <w:rsid w:val="009418CE"/>
    <w:rsid w:val="00941FCE"/>
    <w:rsid w:val="0094210E"/>
    <w:rsid w:val="009423FE"/>
    <w:rsid w:val="00942AB8"/>
    <w:rsid w:val="00942B28"/>
    <w:rsid w:val="00943307"/>
    <w:rsid w:val="009436BD"/>
    <w:rsid w:val="00943A00"/>
    <w:rsid w:val="00943B94"/>
    <w:rsid w:val="00944DAD"/>
    <w:rsid w:val="009456E5"/>
    <w:rsid w:val="0094570C"/>
    <w:rsid w:val="00945AD9"/>
    <w:rsid w:val="0094668D"/>
    <w:rsid w:val="00947FC3"/>
    <w:rsid w:val="00950030"/>
    <w:rsid w:val="00950044"/>
    <w:rsid w:val="0095106F"/>
    <w:rsid w:val="009510D6"/>
    <w:rsid w:val="00951325"/>
    <w:rsid w:val="009519F7"/>
    <w:rsid w:val="00951B0A"/>
    <w:rsid w:val="00952DD1"/>
    <w:rsid w:val="00954838"/>
    <w:rsid w:val="00954A5C"/>
    <w:rsid w:val="00954DB0"/>
    <w:rsid w:val="00955356"/>
    <w:rsid w:val="00955D63"/>
    <w:rsid w:val="009562C2"/>
    <w:rsid w:val="00956384"/>
    <w:rsid w:val="009566E0"/>
    <w:rsid w:val="0095683A"/>
    <w:rsid w:val="00956EC6"/>
    <w:rsid w:val="009570D4"/>
    <w:rsid w:val="009573CA"/>
    <w:rsid w:val="00957CCA"/>
    <w:rsid w:val="00960234"/>
    <w:rsid w:val="009615E2"/>
    <w:rsid w:val="00962089"/>
    <w:rsid w:val="00962180"/>
    <w:rsid w:val="009628D9"/>
    <w:rsid w:val="0096353B"/>
    <w:rsid w:val="00963D66"/>
    <w:rsid w:val="0096408F"/>
    <w:rsid w:val="00964577"/>
    <w:rsid w:val="0096463D"/>
    <w:rsid w:val="0096498E"/>
    <w:rsid w:val="00964FF0"/>
    <w:rsid w:val="00965F51"/>
    <w:rsid w:val="0096612D"/>
    <w:rsid w:val="00966347"/>
    <w:rsid w:val="00967027"/>
    <w:rsid w:val="009672AB"/>
    <w:rsid w:val="009673B6"/>
    <w:rsid w:val="0096747F"/>
    <w:rsid w:val="009678B4"/>
    <w:rsid w:val="00967BAD"/>
    <w:rsid w:val="00970135"/>
    <w:rsid w:val="009701FF"/>
    <w:rsid w:val="0097063E"/>
    <w:rsid w:val="00970892"/>
    <w:rsid w:val="00970A71"/>
    <w:rsid w:val="00970B17"/>
    <w:rsid w:val="00970C6F"/>
    <w:rsid w:val="00971A3A"/>
    <w:rsid w:val="00971BD4"/>
    <w:rsid w:val="00971D2D"/>
    <w:rsid w:val="00972039"/>
    <w:rsid w:val="00972763"/>
    <w:rsid w:val="00972A08"/>
    <w:rsid w:val="00972AF6"/>
    <w:rsid w:val="00972BCD"/>
    <w:rsid w:val="0097309A"/>
    <w:rsid w:val="00973655"/>
    <w:rsid w:val="00973EB6"/>
    <w:rsid w:val="00974289"/>
    <w:rsid w:val="00974C17"/>
    <w:rsid w:val="00974DF6"/>
    <w:rsid w:val="00974E3B"/>
    <w:rsid w:val="00975529"/>
    <w:rsid w:val="0097567C"/>
    <w:rsid w:val="009769AB"/>
    <w:rsid w:val="00976A67"/>
    <w:rsid w:val="0097763D"/>
    <w:rsid w:val="009800F7"/>
    <w:rsid w:val="00980280"/>
    <w:rsid w:val="00980B65"/>
    <w:rsid w:val="009810A3"/>
    <w:rsid w:val="00981A59"/>
    <w:rsid w:val="0098209E"/>
    <w:rsid w:val="009820BA"/>
    <w:rsid w:val="00982646"/>
    <w:rsid w:val="009827D4"/>
    <w:rsid w:val="00982D68"/>
    <w:rsid w:val="009834E2"/>
    <w:rsid w:val="009840E7"/>
    <w:rsid w:val="009840FA"/>
    <w:rsid w:val="0098462D"/>
    <w:rsid w:val="00984FFE"/>
    <w:rsid w:val="009851CB"/>
    <w:rsid w:val="00985208"/>
    <w:rsid w:val="00985EDE"/>
    <w:rsid w:val="00986257"/>
    <w:rsid w:val="00987261"/>
    <w:rsid w:val="0098769B"/>
    <w:rsid w:val="009879AC"/>
    <w:rsid w:val="00987C41"/>
    <w:rsid w:val="00987C54"/>
    <w:rsid w:val="00990253"/>
    <w:rsid w:val="009907F9"/>
    <w:rsid w:val="00990F69"/>
    <w:rsid w:val="0099101C"/>
    <w:rsid w:val="00991228"/>
    <w:rsid w:val="00991BD1"/>
    <w:rsid w:val="0099241B"/>
    <w:rsid w:val="00992B77"/>
    <w:rsid w:val="00992D30"/>
    <w:rsid w:val="00993A4E"/>
    <w:rsid w:val="00993D07"/>
    <w:rsid w:val="00994AAE"/>
    <w:rsid w:val="00994B97"/>
    <w:rsid w:val="009953D0"/>
    <w:rsid w:val="009956E4"/>
    <w:rsid w:val="0099618A"/>
    <w:rsid w:val="00997129"/>
    <w:rsid w:val="0099757F"/>
    <w:rsid w:val="00997B4D"/>
    <w:rsid w:val="009A02E7"/>
    <w:rsid w:val="009A039B"/>
    <w:rsid w:val="009A0469"/>
    <w:rsid w:val="009A06BA"/>
    <w:rsid w:val="009A0D41"/>
    <w:rsid w:val="009A10C9"/>
    <w:rsid w:val="009A1D93"/>
    <w:rsid w:val="009A233C"/>
    <w:rsid w:val="009A240A"/>
    <w:rsid w:val="009A2FD0"/>
    <w:rsid w:val="009A300F"/>
    <w:rsid w:val="009A3244"/>
    <w:rsid w:val="009A33A9"/>
    <w:rsid w:val="009A3405"/>
    <w:rsid w:val="009A36DC"/>
    <w:rsid w:val="009A3938"/>
    <w:rsid w:val="009A41BC"/>
    <w:rsid w:val="009A47A2"/>
    <w:rsid w:val="009A4DA7"/>
    <w:rsid w:val="009A562E"/>
    <w:rsid w:val="009A5A12"/>
    <w:rsid w:val="009A665C"/>
    <w:rsid w:val="009A7551"/>
    <w:rsid w:val="009A7E82"/>
    <w:rsid w:val="009A7ED0"/>
    <w:rsid w:val="009B0262"/>
    <w:rsid w:val="009B0323"/>
    <w:rsid w:val="009B04C8"/>
    <w:rsid w:val="009B0BE7"/>
    <w:rsid w:val="009B0CB8"/>
    <w:rsid w:val="009B141D"/>
    <w:rsid w:val="009B17B3"/>
    <w:rsid w:val="009B24EA"/>
    <w:rsid w:val="009B2580"/>
    <w:rsid w:val="009B2AB1"/>
    <w:rsid w:val="009B2C4E"/>
    <w:rsid w:val="009B2C8C"/>
    <w:rsid w:val="009B33B6"/>
    <w:rsid w:val="009B3778"/>
    <w:rsid w:val="009B3A7D"/>
    <w:rsid w:val="009B3CA7"/>
    <w:rsid w:val="009B3F57"/>
    <w:rsid w:val="009B400C"/>
    <w:rsid w:val="009B4F43"/>
    <w:rsid w:val="009B5BF4"/>
    <w:rsid w:val="009B5C7E"/>
    <w:rsid w:val="009B6392"/>
    <w:rsid w:val="009B64DC"/>
    <w:rsid w:val="009B6BFB"/>
    <w:rsid w:val="009B70DF"/>
    <w:rsid w:val="009B70FC"/>
    <w:rsid w:val="009B733B"/>
    <w:rsid w:val="009B7382"/>
    <w:rsid w:val="009B7B13"/>
    <w:rsid w:val="009B7D30"/>
    <w:rsid w:val="009B7E9A"/>
    <w:rsid w:val="009C12B4"/>
    <w:rsid w:val="009C1C78"/>
    <w:rsid w:val="009C1D93"/>
    <w:rsid w:val="009C2414"/>
    <w:rsid w:val="009C2704"/>
    <w:rsid w:val="009C3234"/>
    <w:rsid w:val="009C3E6D"/>
    <w:rsid w:val="009C3F21"/>
    <w:rsid w:val="009C43BC"/>
    <w:rsid w:val="009C47DD"/>
    <w:rsid w:val="009C48F1"/>
    <w:rsid w:val="009C4C35"/>
    <w:rsid w:val="009C51E1"/>
    <w:rsid w:val="009C528D"/>
    <w:rsid w:val="009C5A2E"/>
    <w:rsid w:val="009C5BE7"/>
    <w:rsid w:val="009C602C"/>
    <w:rsid w:val="009C628B"/>
    <w:rsid w:val="009C65BF"/>
    <w:rsid w:val="009C6A8A"/>
    <w:rsid w:val="009C6CC1"/>
    <w:rsid w:val="009C6EFD"/>
    <w:rsid w:val="009C7033"/>
    <w:rsid w:val="009C71FA"/>
    <w:rsid w:val="009C9A8C"/>
    <w:rsid w:val="009D161D"/>
    <w:rsid w:val="009D1D1A"/>
    <w:rsid w:val="009D226E"/>
    <w:rsid w:val="009D22BC"/>
    <w:rsid w:val="009D2B7C"/>
    <w:rsid w:val="009D3734"/>
    <w:rsid w:val="009D3EFC"/>
    <w:rsid w:val="009D4599"/>
    <w:rsid w:val="009D4D1F"/>
    <w:rsid w:val="009D5047"/>
    <w:rsid w:val="009D5A43"/>
    <w:rsid w:val="009D5DF8"/>
    <w:rsid w:val="009D60A2"/>
    <w:rsid w:val="009D60D9"/>
    <w:rsid w:val="009D61ED"/>
    <w:rsid w:val="009D690B"/>
    <w:rsid w:val="009D6D3C"/>
    <w:rsid w:val="009D79D8"/>
    <w:rsid w:val="009D7C12"/>
    <w:rsid w:val="009E0D72"/>
    <w:rsid w:val="009E1173"/>
    <w:rsid w:val="009E1BC8"/>
    <w:rsid w:val="009E1E56"/>
    <w:rsid w:val="009E1E75"/>
    <w:rsid w:val="009E1F2E"/>
    <w:rsid w:val="009E21B2"/>
    <w:rsid w:val="009E27D6"/>
    <w:rsid w:val="009E345F"/>
    <w:rsid w:val="009E3DEA"/>
    <w:rsid w:val="009E45BF"/>
    <w:rsid w:val="009E5048"/>
    <w:rsid w:val="009E544E"/>
    <w:rsid w:val="009E54E2"/>
    <w:rsid w:val="009E6C3B"/>
    <w:rsid w:val="009E74C6"/>
    <w:rsid w:val="009E7EAD"/>
    <w:rsid w:val="009F012E"/>
    <w:rsid w:val="009F04F0"/>
    <w:rsid w:val="009F06A3"/>
    <w:rsid w:val="009F0D60"/>
    <w:rsid w:val="009F1151"/>
    <w:rsid w:val="009F15C4"/>
    <w:rsid w:val="009F16B5"/>
    <w:rsid w:val="009F1D5F"/>
    <w:rsid w:val="009F1E49"/>
    <w:rsid w:val="009F1EEC"/>
    <w:rsid w:val="009F1F79"/>
    <w:rsid w:val="009F24DD"/>
    <w:rsid w:val="009F2C5A"/>
    <w:rsid w:val="009F3758"/>
    <w:rsid w:val="009F379D"/>
    <w:rsid w:val="009F39F2"/>
    <w:rsid w:val="009F3B61"/>
    <w:rsid w:val="009F3D96"/>
    <w:rsid w:val="009F3E0F"/>
    <w:rsid w:val="009F4474"/>
    <w:rsid w:val="009F48F7"/>
    <w:rsid w:val="009F5439"/>
    <w:rsid w:val="009F5A47"/>
    <w:rsid w:val="009F5A9D"/>
    <w:rsid w:val="009F69C2"/>
    <w:rsid w:val="009F703A"/>
    <w:rsid w:val="009F7557"/>
    <w:rsid w:val="009F7639"/>
    <w:rsid w:val="009F779B"/>
    <w:rsid w:val="00A006F1"/>
    <w:rsid w:val="00A008D2"/>
    <w:rsid w:val="00A00935"/>
    <w:rsid w:val="00A00C32"/>
    <w:rsid w:val="00A01C06"/>
    <w:rsid w:val="00A02051"/>
    <w:rsid w:val="00A028A1"/>
    <w:rsid w:val="00A02FC8"/>
    <w:rsid w:val="00A0314C"/>
    <w:rsid w:val="00A036C0"/>
    <w:rsid w:val="00A03D54"/>
    <w:rsid w:val="00A03EF9"/>
    <w:rsid w:val="00A04D5D"/>
    <w:rsid w:val="00A05295"/>
    <w:rsid w:val="00A0583F"/>
    <w:rsid w:val="00A05B79"/>
    <w:rsid w:val="00A05F3A"/>
    <w:rsid w:val="00A06AB3"/>
    <w:rsid w:val="00A06E14"/>
    <w:rsid w:val="00A07475"/>
    <w:rsid w:val="00A07B92"/>
    <w:rsid w:val="00A10037"/>
    <w:rsid w:val="00A1100B"/>
    <w:rsid w:val="00A115F3"/>
    <w:rsid w:val="00A11AA9"/>
    <w:rsid w:val="00A122A5"/>
    <w:rsid w:val="00A126C7"/>
    <w:rsid w:val="00A12CCA"/>
    <w:rsid w:val="00A12DA3"/>
    <w:rsid w:val="00A12DAE"/>
    <w:rsid w:val="00A12FFE"/>
    <w:rsid w:val="00A146DB"/>
    <w:rsid w:val="00A1499D"/>
    <w:rsid w:val="00A14BB1"/>
    <w:rsid w:val="00A15C49"/>
    <w:rsid w:val="00A15D32"/>
    <w:rsid w:val="00A1604B"/>
    <w:rsid w:val="00A1664A"/>
    <w:rsid w:val="00A16D2C"/>
    <w:rsid w:val="00A174A5"/>
    <w:rsid w:val="00A17861"/>
    <w:rsid w:val="00A17A74"/>
    <w:rsid w:val="00A17AB4"/>
    <w:rsid w:val="00A17C55"/>
    <w:rsid w:val="00A2009F"/>
    <w:rsid w:val="00A2096F"/>
    <w:rsid w:val="00A20BDC"/>
    <w:rsid w:val="00A20F9C"/>
    <w:rsid w:val="00A2135E"/>
    <w:rsid w:val="00A23D07"/>
    <w:rsid w:val="00A24141"/>
    <w:rsid w:val="00A24290"/>
    <w:rsid w:val="00A243E5"/>
    <w:rsid w:val="00A24555"/>
    <w:rsid w:val="00A24725"/>
    <w:rsid w:val="00A24AA7"/>
    <w:rsid w:val="00A24AEA"/>
    <w:rsid w:val="00A24CD4"/>
    <w:rsid w:val="00A24DB6"/>
    <w:rsid w:val="00A254A8"/>
    <w:rsid w:val="00A266AC"/>
    <w:rsid w:val="00A2703C"/>
    <w:rsid w:val="00A27252"/>
    <w:rsid w:val="00A27C2C"/>
    <w:rsid w:val="00A27D9F"/>
    <w:rsid w:val="00A30022"/>
    <w:rsid w:val="00A30FA1"/>
    <w:rsid w:val="00A3183A"/>
    <w:rsid w:val="00A318D5"/>
    <w:rsid w:val="00A32AF7"/>
    <w:rsid w:val="00A32E4F"/>
    <w:rsid w:val="00A33B42"/>
    <w:rsid w:val="00A346DD"/>
    <w:rsid w:val="00A348BF"/>
    <w:rsid w:val="00A34F80"/>
    <w:rsid w:val="00A3513B"/>
    <w:rsid w:val="00A3529F"/>
    <w:rsid w:val="00A35604"/>
    <w:rsid w:val="00A361DE"/>
    <w:rsid w:val="00A370A3"/>
    <w:rsid w:val="00A374C9"/>
    <w:rsid w:val="00A37560"/>
    <w:rsid w:val="00A37647"/>
    <w:rsid w:val="00A376BA"/>
    <w:rsid w:val="00A37C94"/>
    <w:rsid w:val="00A37E50"/>
    <w:rsid w:val="00A40B59"/>
    <w:rsid w:val="00A40EBA"/>
    <w:rsid w:val="00A41394"/>
    <w:rsid w:val="00A41C07"/>
    <w:rsid w:val="00A41E8F"/>
    <w:rsid w:val="00A42676"/>
    <w:rsid w:val="00A42C08"/>
    <w:rsid w:val="00A4341F"/>
    <w:rsid w:val="00A43469"/>
    <w:rsid w:val="00A434CD"/>
    <w:rsid w:val="00A43B69"/>
    <w:rsid w:val="00A44433"/>
    <w:rsid w:val="00A4474E"/>
    <w:rsid w:val="00A450D3"/>
    <w:rsid w:val="00A45D46"/>
    <w:rsid w:val="00A45D8B"/>
    <w:rsid w:val="00A46254"/>
    <w:rsid w:val="00A469DE"/>
    <w:rsid w:val="00A469E4"/>
    <w:rsid w:val="00A469E7"/>
    <w:rsid w:val="00A46F04"/>
    <w:rsid w:val="00A470A2"/>
    <w:rsid w:val="00A479E7"/>
    <w:rsid w:val="00A502BA"/>
    <w:rsid w:val="00A5036C"/>
    <w:rsid w:val="00A50BC9"/>
    <w:rsid w:val="00A513BE"/>
    <w:rsid w:val="00A51B61"/>
    <w:rsid w:val="00A52008"/>
    <w:rsid w:val="00A52447"/>
    <w:rsid w:val="00A52D4E"/>
    <w:rsid w:val="00A52FA3"/>
    <w:rsid w:val="00A532BB"/>
    <w:rsid w:val="00A53784"/>
    <w:rsid w:val="00A5484B"/>
    <w:rsid w:val="00A549A1"/>
    <w:rsid w:val="00A54A1D"/>
    <w:rsid w:val="00A54B7E"/>
    <w:rsid w:val="00A54E05"/>
    <w:rsid w:val="00A54F14"/>
    <w:rsid w:val="00A55702"/>
    <w:rsid w:val="00A559A6"/>
    <w:rsid w:val="00A55EB7"/>
    <w:rsid w:val="00A56256"/>
    <w:rsid w:val="00A56564"/>
    <w:rsid w:val="00A56D63"/>
    <w:rsid w:val="00A5728B"/>
    <w:rsid w:val="00A57413"/>
    <w:rsid w:val="00A57EA7"/>
    <w:rsid w:val="00A60B6D"/>
    <w:rsid w:val="00A60E54"/>
    <w:rsid w:val="00A61473"/>
    <w:rsid w:val="00A614C4"/>
    <w:rsid w:val="00A6163F"/>
    <w:rsid w:val="00A61B50"/>
    <w:rsid w:val="00A620DA"/>
    <w:rsid w:val="00A62475"/>
    <w:rsid w:val="00A63203"/>
    <w:rsid w:val="00A635DF"/>
    <w:rsid w:val="00A63D22"/>
    <w:rsid w:val="00A64BA9"/>
    <w:rsid w:val="00A64F7C"/>
    <w:rsid w:val="00A65A86"/>
    <w:rsid w:val="00A65F61"/>
    <w:rsid w:val="00A66063"/>
    <w:rsid w:val="00A668F6"/>
    <w:rsid w:val="00A66B47"/>
    <w:rsid w:val="00A679ED"/>
    <w:rsid w:val="00A67F82"/>
    <w:rsid w:val="00A67FFB"/>
    <w:rsid w:val="00A702F7"/>
    <w:rsid w:val="00A70CAA"/>
    <w:rsid w:val="00A71AC7"/>
    <w:rsid w:val="00A71BC8"/>
    <w:rsid w:val="00A71F5B"/>
    <w:rsid w:val="00A720D0"/>
    <w:rsid w:val="00A72CCD"/>
    <w:rsid w:val="00A72DCE"/>
    <w:rsid w:val="00A73F08"/>
    <w:rsid w:val="00A744CC"/>
    <w:rsid w:val="00A75097"/>
    <w:rsid w:val="00A75279"/>
    <w:rsid w:val="00A7579E"/>
    <w:rsid w:val="00A75823"/>
    <w:rsid w:val="00A75916"/>
    <w:rsid w:val="00A75B83"/>
    <w:rsid w:val="00A76030"/>
    <w:rsid w:val="00A761F2"/>
    <w:rsid w:val="00A76637"/>
    <w:rsid w:val="00A76B7B"/>
    <w:rsid w:val="00A76C7E"/>
    <w:rsid w:val="00A76E28"/>
    <w:rsid w:val="00A76E8B"/>
    <w:rsid w:val="00A77603"/>
    <w:rsid w:val="00A77705"/>
    <w:rsid w:val="00A7784E"/>
    <w:rsid w:val="00A8008D"/>
    <w:rsid w:val="00A805D2"/>
    <w:rsid w:val="00A80633"/>
    <w:rsid w:val="00A80B01"/>
    <w:rsid w:val="00A80B44"/>
    <w:rsid w:val="00A80C71"/>
    <w:rsid w:val="00A81385"/>
    <w:rsid w:val="00A81E4F"/>
    <w:rsid w:val="00A820C1"/>
    <w:rsid w:val="00A825D9"/>
    <w:rsid w:val="00A82A24"/>
    <w:rsid w:val="00A82C19"/>
    <w:rsid w:val="00A82C5F"/>
    <w:rsid w:val="00A83342"/>
    <w:rsid w:val="00A83DFA"/>
    <w:rsid w:val="00A8435B"/>
    <w:rsid w:val="00A84365"/>
    <w:rsid w:val="00A84BA8"/>
    <w:rsid w:val="00A85288"/>
    <w:rsid w:val="00A860F0"/>
    <w:rsid w:val="00A86134"/>
    <w:rsid w:val="00A86D13"/>
    <w:rsid w:val="00A87043"/>
    <w:rsid w:val="00A873BB"/>
    <w:rsid w:val="00A87AA9"/>
    <w:rsid w:val="00A87BB3"/>
    <w:rsid w:val="00A900E7"/>
    <w:rsid w:val="00A90860"/>
    <w:rsid w:val="00A90BAE"/>
    <w:rsid w:val="00A910CB"/>
    <w:rsid w:val="00A91586"/>
    <w:rsid w:val="00A920AA"/>
    <w:rsid w:val="00A923FA"/>
    <w:rsid w:val="00A92518"/>
    <w:rsid w:val="00A929A5"/>
    <w:rsid w:val="00A936CD"/>
    <w:rsid w:val="00A938E2"/>
    <w:rsid w:val="00A93C99"/>
    <w:rsid w:val="00A940C4"/>
    <w:rsid w:val="00A9428B"/>
    <w:rsid w:val="00A94FAE"/>
    <w:rsid w:val="00A94FED"/>
    <w:rsid w:val="00A9541D"/>
    <w:rsid w:val="00A95682"/>
    <w:rsid w:val="00A959A7"/>
    <w:rsid w:val="00A95C01"/>
    <w:rsid w:val="00A95F96"/>
    <w:rsid w:val="00A96191"/>
    <w:rsid w:val="00A9623A"/>
    <w:rsid w:val="00A96334"/>
    <w:rsid w:val="00A96432"/>
    <w:rsid w:val="00A975C4"/>
    <w:rsid w:val="00A97710"/>
    <w:rsid w:val="00AA0115"/>
    <w:rsid w:val="00AA059D"/>
    <w:rsid w:val="00AA22A3"/>
    <w:rsid w:val="00AA24F6"/>
    <w:rsid w:val="00AA25E2"/>
    <w:rsid w:val="00AA273E"/>
    <w:rsid w:val="00AA299E"/>
    <w:rsid w:val="00AA2E68"/>
    <w:rsid w:val="00AA2F49"/>
    <w:rsid w:val="00AA3338"/>
    <w:rsid w:val="00AA3431"/>
    <w:rsid w:val="00AA3900"/>
    <w:rsid w:val="00AA3B22"/>
    <w:rsid w:val="00AA40AC"/>
    <w:rsid w:val="00AA4690"/>
    <w:rsid w:val="00AA48E3"/>
    <w:rsid w:val="00AA4B55"/>
    <w:rsid w:val="00AA5241"/>
    <w:rsid w:val="00AA5534"/>
    <w:rsid w:val="00AA5595"/>
    <w:rsid w:val="00AA5B03"/>
    <w:rsid w:val="00AA6DA9"/>
    <w:rsid w:val="00AA7338"/>
    <w:rsid w:val="00AA7371"/>
    <w:rsid w:val="00AA7617"/>
    <w:rsid w:val="00AA7866"/>
    <w:rsid w:val="00AA79B9"/>
    <w:rsid w:val="00AA7C27"/>
    <w:rsid w:val="00AB0112"/>
    <w:rsid w:val="00AB0468"/>
    <w:rsid w:val="00AB056D"/>
    <w:rsid w:val="00AB0B2C"/>
    <w:rsid w:val="00AB0C9B"/>
    <w:rsid w:val="00AB127F"/>
    <w:rsid w:val="00AB171A"/>
    <w:rsid w:val="00AB1BB6"/>
    <w:rsid w:val="00AB286A"/>
    <w:rsid w:val="00AB30FF"/>
    <w:rsid w:val="00AB3376"/>
    <w:rsid w:val="00AB371C"/>
    <w:rsid w:val="00AB38B5"/>
    <w:rsid w:val="00AB3A28"/>
    <w:rsid w:val="00AB4394"/>
    <w:rsid w:val="00AB4703"/>
    <w:rsid w:val="00AB5201"/>
    <w:rsid w:val="00AB53C6"/>
    <w:rsid w:val="00AB56BE"/>
    <w:rsid w:val="00AB5837"/>
    <w:rsid w:val="00AB61D3"/>
    <w:rsid w:val="00AB640D"/>
    <w:rsid w:val="00AB64CE"/>
    <w:rsid w:val="00AB7288"/>
    <w:rsid w:val="00AB7810"/>
    <w:rsid w:val="00AB7AC2"/>
    <w:rsid w:val="00AB7DC2"/>
    <w:rsid w:val="00AC03D8"/>
    <w:rsid w:val="00AC0590"/>
    <w:rsid w:val="00AC0C34"/>
    <w:rsid w:val="00AC0F84"/>
    <w:rsid w:val="00AC1B57"/>
    <w:rsid w:val="00AC1BF2"/>
    <w:rsid w:val="00AC2183"/>
    <w:rsid w:val="00AC2F95"/>
    <w:rsid w:val="00AC35E4"/>
    <w:rsid w:val="00AC39B7"/>
    <w:rsid w:val="00AC3B33"/>
    <w:rsid w:val="00AC47C4"/>
    <w:rsid w:val="00AC5AFE"/>
    <w:rsid w:val="00AC65FF"/>
    <w:rsid w:val="00AC68E3"/>
    <w:rsid w:val="00AC7631"/>
    <w:rsid w:val="00AC7CF3"/>
    <w:rsid w:val="00AD06E5"/>
    <w:rsid w:val="00AD0A05"/>
    <w:rsid w:val="00AD0B5C"/>
    <w:rsid w:val="00AD0E0F"/>
    <w:rsid w:val="00AD0FBD"/>
    <w:rsid w:val="00AD13B8"/>
    <w:rsid w:val="00AD1703"/>
    <w:rsid w:val="00AD23F3"/>
    <w:rsid w:val="00AD274B"/>
    <w:rsid w:val="00AD2914"/>
    <w:rsid w:val="00AD3C32"/>
    <w:rsid w:val="00AD43D5"/>
    <w:rsid w:val="00AD4B0E"/>
    <w:rsid w:val="00AD4F19"/>
    <w:rsid w:val="00AD4FCD"/>
    <w:rsid w:val="00AD5213"/>
    <w:rsid w:val="00AD54B7"/>
    <w:rsid w:val="00AD5617"/>
    <w:rsid w:val="00AD5ED2"/>
    <w:rsid w:val="00AD6312"/>
    <w:rsid w:val="00AD6CBB"/>
    <w:rsid w:val="00AD7131"/>
    <w:rsid w:val="00AE0028"/>
    <w:rsid w:val="00AE006A"/>
    <w:rsid w:val="00AE0654"/>
    <w:rsid w:val="00AE0FAA"/>
    <w:rsid w:val="00AE176D"/>
    <w:rsid w:val="00AE1FA8"/>
    <w:rsid w:val="00AE3331"/>
    <w:rsid w:val="00AE33E0"/>
    <w:rsid w:val="00AE38EF"/>
    <w:rsid w:val="00AE4663"/>
    <w:rsid w:val="00AE4A1B"/>
    <w:rsid w:val="00AE4ACD"/>
    <w:rsid w:val="00AE4E14"/>
    <w:rsid w:val="00AE4E8E"/>
    <w:rsid w:val="00AE5075"/>
    <w:rsid w:val="00AE5090"/>
    <w:rsid w:val="00AE52D9"/>
    <w:rsid w:val="00AE6869"/>
    <w:rsid w:val="00AE68D7"/>
    <w:rsid w:val="00AE697A"/>
    <w:rsid w:val="00AE69D7"/>
    <w:rsid w:val="00AE712F"/>
    <w:rsid w:val="00AE7B99"/>
    <w:rsid w:val="00AE7BF2"/>
    <w:rsid w:val="00AE7F9F"/>
    <w:rsid w:val="00AF0A2D"/>
    <w:rsid w:val="00AF0D40"/>
    <w:rsid w:val="00AF0EA5"/>
    <w:rsid w:val="00AF1AA3"/>
    <w:rsid w:val="00AF2187"/>
    <w:rsid w:val="00AF2C3C"/>
    <w:rsid w:val="00AF2DF1"/>
    <w:rsid w:val="00AF2ECC"/>
    <w:rsid w:val="00AF315E"/>
    <w:rsid w:val="00AF327A"/>
    <w:rsid w:val="00AF4147"/>
    <w:rsid w:val="00AF42BB"/>
    <w:rsid w:val="00AF4522"/>
    <w:rsid w:val="00AF45CF"/>
    <w:rsid w:val="00AF4D4F"/>
    <w:rsid w:val="00AF4D77"/>
    <w:rsid w:val="00AF5037"/>
    <w:rsid w:val="00AF5284"/>
    <w:rsid w:val="00AF5857"/>
    <w:rsid w:val="00AF5A9A"/>
    <w:rsid w:val="00AF5C38"/>
    <w:rsid w:val="00AF7DA4"/>
    <w:rsid w:val="00B00223"/>
    <w:rsid w:val="00B00694"/>
    <w:rsid w:val="00B007D6"/>
    <w:rsid w:val="00B00B61"/>
    <w:rsid w:val="00B00C37"/>
    <w:rsid w:val="00B011F0"/>
    <w:rsid w:val="00B01A22"/>
    <w:rsid w:val="00B01C46"/>
    <w:rsid w:val="00B02098"/>
    <w:rsid w:val="00B024A6"/>
    <w:rsid w:val="00B02D43"/>
    <w:rsid w:val="00B02F66"/>
    <w:rsid w:val="00B02F69"/>
    <w:rsid w:val="00B02FE3"/>
    <w:rsid w:val="00B03094"/>
    <w:rsid w:val="00B03EE9"/>
    <w:rsid w:val="00B04472"/>
    <w:rsid w:val="00B04815"/>
    <w:rsid w:val="00B049F2"/>
    <w:rsid w:val="00B04B7E"/>
    <w:rsid w:val="00B04E44"/>
    <w:rsid w:val="00B0519C"/>
    <w:rsid w:val="00B05513"/>
    <w:rsid w:val="00B058CF"/>
    <w:rsid w:val="00B05D33"/>
    <w:rsid w:val="00B05D36"/>
    <w:rsid w:val="00B05E9E"/>
    <w:rsid w:val="00B06750"/>
    <w:rsid w:val="00B068B5"/>
    <w:rsid w:val="00B069A3"/>
    <w:rsid w:val="00B069BC"/>
    <w:rsid w:val="00B06E0A"/>
    <w:rsid w:val="00B070CF"/>
    <w:rsid w:val="00B071B5"/>
    <w:rsid w:val="00B07EE8"/>
    <w:rsid w:val="00B10126"/>
    <w:rsid w:val="00B1016A"/>
    <w:rsid w:val="00B1027A"/>
    <w:rsid w:val="00B1029D"/>
    <w:rsid w:val="00B105BE"/>
    <w:rsid w:val="00B10648"/>
    <w:rsid w:val="00B10ADD"/>
    <w:rsid w:val="00B10BA5"/>
    <w:rsid w:val="00B10C83"/>
    <w:rsid w:val="00B10E0F"/>
    <w:rsid w:val="00B115D7"/>
    <w:rsid w:val="00B11C96"/>
    <w:rsid w:val="00B13256"/>
    <w:rsid w:val="00B1349D"/>
    <w:rsid w:val="00B13B4C"/>
    <w:rsid w:val="00B1457C"/>
    <w:rsid w:val="00B1481C"/>
    <w:rsid w:val="00B155BA"/>
    <w:rsid w:val="00B15A78"/>
    <w:rsid w:val="00B15EAE"/>
    <w:rsid w:val="00B15F6D"/>
    <w:rsid w:val="00B1610C"/>
    <w:rsid w:val="00B16295"/>
    <w:rsid w:val="00B16374"/>
    <w:rsid w:val="00B1649C"/>
    <w:rsid w:val="00B169F1"/>
    <w:rsid w:val="00B17288"/>
    <w:rsid w:val="00B204AC"/>
    <w:rsid w:val="00B20519"/>
    <w:rsid w:val="00B20598"/>
    <w:rsid w:val="00B207FE"/>
    <w:rsid w:val="00B20F6A"/>
    <w:rsid w:val="00B212F8"/>
    <w:rsid w:val="00B21556"/>
    <w:rsid w:val="00B21A9F"/>
    <w:rsid w:val="00B21C6E"/>
    <w:rsid w:val="00B2278F"/>
    <w:rsid w:val="00B235DF"/>
    <w:rsid w:val="00B2382F"/>
    <w:rsid w:val="00B23C94"/>
    <w:rsid w:val="00B251DB"/>
    <w:rsid w:val="00B2605C"/>
    <w:rsid w:val="00B2605E"/>
    <w:rsid w:val="00B262B0"/>
    <w:rsid w:val="00B262B3"/>
    <w:rsid w:val="00B2647B"/>
    <w:rsid w:val="00B269FB"/>
    <w:rsid w:val="00B2715F"/>
    <w:rsid w:val="00B277E0"/>
    <w:rsid w:val="00B27961"/>
    <w:rsid w:val="00B27A1E"/>
    <w:rsid w:val="00B30772"/>
    <w:rsid w:val="00B31760"/>
    <w:rsid w:val="00B31BC3"/>
    <w:rsid w:val="00B31BE5"/>
    <w:rsid w:val="00B33809"/>
    <w:rsid w:val="00B3381E"/>
    <w:rsid w:val="00B35015"/>
    <w:rsid w:val="00B356B0"/>
    <w:rsid w:val="00B35CFB"/>
    <w:rsid w:val="00B3620C"/>
    <w:rsid w:val="00B36702"/>
    <w:rsid w:val="00B36939"/>
    <w:rsid w:val="00B36F13"/>
    <w:rsid w:val="00B40050"/>
    <w:rsid w:val="00B4021D"/>
    <w:rsid w:val="00B405B8"/>
    <w:rsid w:val="00B411CD"/>
    <w:rsid w:val="00B417C0"/>
    <w:rsid w:val="00B41F3D"/>
    <w:rsid w:val="00B4205F"/>
    <w:rsid w:val="00B425CD"/>
    <w:rsid w:val="00B42D73"/>
    <w:rsid w:val="00B42F48"/>
    <w:rsid w:val="00B43D31"/>
    <w:rsid w:val="00B43DE2"/>
    <w:rsid w:val="00B43EFA"/>
    <w:rsid w:val="00B44150"/>
    <w:rsid w:val="00B44AAF"/>
    <w:rsid w:val="00B45410"/>
    <w:rsid w:val="00B45AA6"/>
    <w:rsid w:val="00B45E34"/>
    <w:rsid w:val="00B465B7"/>
    <w:rsid w:val="00B4670F"/>
    <w:rsid w:val="00B46932"/>
    <w:rsid w:val="00B46BE1"/>
    <w:rsid w:val="00B47842"/>
    <w:rsid w:val="00B5059B"/>
    <w:rsid w:val="00B50E66"/>
    <w:rsid w:val="00B50FDB"/>
    <w:rsid w:val="00B511D0"/>
    <w:rsid w:val="00B513BF"/>
    <w:rsid w:val="00B51DE7"/>
    <w:rsid w:val="00B51EF8"/>
    <w:rsid w:val="00B5207D"/>
    <w:rsid w:val="00B52319"/>
    <w:rsid w:val="00B5275A"/>
    <w:rsid w:val="00B52EF5"/>
    <w:rsid w:val="00B53490"/>
    <w:rsid w:val="00B53EE3"/>
    <w:rsid w:val="00B53F11"/>
    <w:rsid w:val="00B53F1A"/>
    <w:rsid w:val="00B548FE"/>
    <w:rsid w:val="00B55005"/>
    <w:rsid w:val="00B553DB"/>
    <w:rsid w:val="00B55600"/>
    <w:rsid w:val="00B5595F"/>
    <w:rsid w:val="00B562B2"/>
    <w:rsid w:val="00B562F0"/>
    <w:rsid w:val="00B569F8"/>
    <w:rsid w:val="00B56B7D"/>
    <w:rsid w:val="00B56D11"/>
    <w:rsid w:val="00B57956"/>
    <w:rsid w:val="00B57E24"/>
    <w:rsid w:val="00B6137A"/>
    <w:rsid w:val="00B6174F"/>
    <w:rsid w:val="00B6176A"/>
    <w:rsid w:val="00B61F28"/>
    <w:rsid w:val="00B62BBA"/>
    <w:rsid w:val="00B62C96"/>
    <w:rsid w:val="00B62E67"/>
    <w:rsid w:val="00B635CA"/>
    <w:rsid w:val="00B63677"/>
    <w:rsid w:val="00B636B9"/>
    <w:rsid w:val="00B6388A"/>
    <w:rsid w:val="00B63A1A"/>
    <w:rsid w:val="00B63ED4"/>
    <w:rsid w:val="00B64435"/>
    <w:rsid w:val="00B644CF"/>
    <w:rsid w:val="00B65518"/>
    <w:rsid w:val="00B661FE"/>
    <w:rsid w:val="00B66653"/>
    <w:rsid w:val="00B666BD"/>
    <w:rsid w:val="00B6672B"/>
    <w:rsid w:val="00B669F7"/>
    <w:rsid w:val="00B66E51"/>
    <w:rsid w:val="00B67F29"/>
    <w:rsid w:val="00B67F7C"/>
    <w:rsid w:val="00B6C878"/>
    <w:rsid w:val="00B700B9"/>
    <w:rsid w:val="00B704E0"/>
    <w:rsid w:val="00B70CCD"/>
    <w:rsid w:val="00B71257"/>
    <w:rsid w:val="00B715AA"/>
    <w:rsid w:val="00B715FA"/>
    <w:rsid w:val="00B71C0B"/>
    <w:rsid w:val="00B72191"/>
    <w:rsid w:val="00B721D5"/>
    <w:rsid w:val="00B7259C"/>
    <w:rsid w:val="00B72F9A"/>
    <w:rsid w:val="00B7303B"/>
    <w:rsid w:val="00B73295"/>
    <w:rsid w:val="00B73767"/>
    <w:rsid w:val="00B73C4C"/>
    <w:rsid w:val="00B73D63"/>
    <w:rsid w:val="00B7416A"/>
    <w:rsid w:val="00B74255"/>
    <w:rsid w:val="00B74490"/>
    <w:rsid w:val="00B747E5"/>
    <w:rsid w:val="00B7493F"/>
    <w:rsid w:val="00B74B66"/>
    <w:rsid w:val="00B74B8F"/>
    <w:rsid w:val="00B74E9C"/>
    <w:rsid w:val="00B750F6"/>
    <w:rsid w:val="00B75BB8"/>
    <w:rsid w:val="00B76707"/>
    <w:rsid w:val="00B76E05"/>
    <w:rsid w:val="00B76F07"/>
    <w:rsid w:val="00B77454"/>
    <w:rsid w:val="00B77928"/>
    <w:rsid w:val="00B779D0"/>
    <w:rsid w:val="00B77A62"/>
    <w:rsid w:val="00B77D1A"/>
    <w:rsid w:val="00B77E17"/>
    <w:rsid w:val="00B802A0"/>
    <w:rsid w:val="00B80371"/>
    <w:rsid w:val="00B8058E"/>
    <w:rsid w:val="00B806AB"/>
    <w:rsid w:val="00B8119C"/>
    <w:rsid w:val="00B8141A"/>
    <w:rsid w:val="00B81A5B"/>
    <w:rsid w:val="00B81A95"/>
    <w:rsid w:val="00B81BA3"/>
    <w:rsid w:val="00B81ED6"/>
    <w:rsid w:val="00B8251C"/>
    <w:rsid w:val="00B825CD"/>
    <w:rsid w:val="00B828A0"/>
    <w:rsid w:val="00B83281"/>
    <w:rsid w:val="00B83B87"/>
    <w:rsid w:val="00B83DE7"/>
    <w:rsid w:val="00B83EB3"/>
    <w:rsid w:val="00B842CA"/>
    <w:rsid w:val="00B84F03"/>
    <w:rsid w:val="00B85E0B"/>
    <w:rsid w:val="00B85E44"/>
    <w:rsid w:val="00B85F0A"/>
    <w:rsid w:val="00B86896"/>
    <w:rsid w:val="00B86F45"/>
    <w:rsid w:val="00B874A6"/>
    <w:rsid w:val="00B874E4"/>
    <w:rsid w:val="00B8766B"/>
    <w:rsid w:val="00B879FD"/>
    <w:rsid w:val="00B87D4F"/>
    <w:rsid w:val="00B87F3A"/>
    <w:rsid w:val="00B9087E"/>
    <w:rsid w:val="00B908B1"/>
    <w:rsid w:val="00B90A81"/>
    <w:rsid w:val="00B90B02"/>
    <w:rsid w:val="00B90C50"/>
    <w:rsid w:val="00B90EDA"/>
    <w:rsid w:val="00B9125D"/>
    <w:rsid w:val="00B91678"/>
    <w:rsid w:val="00B91898"/>
    <w:rsid w:val="00B918C1"/>
    <w:rsid w:val="00B9197D"/>
    <w:rsid w:val="00B91CB2"/>
    <w:rsid w:val="00B91F53"/>
    <w:rsid w:val="00B922A1"/>
    <w:rsid w:val="00B92ADE"/>
    <w:rsid w:val="00B93260"/>
    <w:rsid w:val="00B93378"/>
    <w:rsid w:val="00B939CD"/>
    <w:rsid w:val="00B93A07"/>
    <w:rsid w:val="00B93F44"/>
    <w:rsid w:val="00B9403C"/>
    <w:rsid w:val="00B94578"/>
    <w:rsid w:val="00B94D86"/>
    <w:rsid w:val="00B94FD4"/>
    <w:rsid w:val="00B9520D"/>
    <w:rsid w:val="00B955BA"/>
    <w:rsid w:val="00B95AE1"/>
    <w:rsid w:val="00B95EBC"/>
    <w:rsid w:val="00B962FB"/>
    <w:rsid w:val="00B969BE"/>
    <w:rsid w:val="00B96C06"/>
    <w:rsid w:val="00B97347"/>
    <w:rsid w:val="00B974E0"/>
    <w:rsid w:val="00B97850"/>
    <w:rsid w:val="00B97B70"/>
    <w:rsid w:val="00BA0068"/>
    <w:rsid w:val="00BA0248"/>
    <w:rsid w:val="00BA0BDD"/>
    <w:rsid w:val="00BA1899"/>
    <w:rsid w:val="00BA1ED6"/>
    <w:rsid w:val="00BA2174"/>
    <w:rsid w:val="00BA2A2A"/>
    <w:rsid w:val="00BA2A56"/>
    <w:rsid w:val="00BA34F2"/>
    <w:rsid w:val="00BA35F8"/>
    <w:rsid w:val="00BA38F6"/>
    <w:rsid w:val="00BA3B8C"/>
    <w:rsid w:val="00BA3F1A"/>
    <w:rsid w:val="00BA439A"/>
    <w:rsid w:val="00BA441B"/>
    <w:rsid w:val="00BA4D8D"/>
    <w:rsid w:val="00BA5132"/>
    <w:rsid w:val="00BA51E1"/>
    <w:rsid w:val="00BA55EC"/>
    <w:rsid w:val="00BA5855"/>
    <w:rsid w:val="00BA5AD4"/>
    <w:rsid w:val="00BA613B"/>
    <w:rsid w:val="00BA6344"/>
    <w:rsid w:val="00BA7D33"/>
    <w:rsid w:val="00BA7DDC"/>
    <w:rsid w:val="00BB14C1"/>
    <w:rsid w:val="00BB18EB"/>
    <w:rsid w:val="00BB1BCC"/>
    <w:rsid w:val="00BB1DE4"/>
    <w:rsid w:val="00BB33D9"/>
    <w:rsid w:val="00BB3464"/>
    <w:rsid w:val="00BB414C"/>
    <w:rsid w:val="00BB431D"/>
    <w:rsid w:val="00BB5115"/>
    <w:rsid w:val="00BB5362"/>
    <w:rsid w:val="00BB5408"/>
    <w:rsid w:val="00BB5A1F"/>
    <w:rsid w:val="00BB6555"/>
    <w:rsid w:val="00BB7656"/>
    <w:rsid w:val="00BB77DE"/>
    <w:rsid w:val="00BBB5EA"/>
    <w:rsid w:val="00BC091C"/>
    <w:rsid w:val="00BC142E"/>
    <w:rsid w:val="00BC14F2"/>
    <w:rsid w:val="00BC1740"/>
    <w:rsid w:val="00BC1951"/>
    <w:rsid w:val="00BC1A0A"/>
    <w:rsid w:val="00BC1E03"/>
    <w:rsid w:val="00BC2226"/>
    <w:rsid w:val="00BC23ED"/>
    <w:rsid w:val="00BC24D7"/>
    <w:rsid w:val="00BC259F"/>
    <w:rsid w:val="00BC35DA"/>
    <w:rsid w:val="00BC3A8A"/>
    <w:rsid w:val="00BC3B09"/>
    <w:rsid w:val="00BC41B9"/>
    <w:rsid w:val="00BC4C66"/>
    <w:rsid w:val="00BC4D06"/>
    <w:rsid w:val="00BC542E"/>
    <w:rsid w:val="00BC61A9"/>
    <w:rsid w:val="00BC7091"/>
    <w:rsid w:val="00BC73A8"/>
    <w:rsid w:val="00BC7500"/>
    <w:rsid w:val="00BC7608"/>
    <w:rsid w:val="00BC7874"/>
    <w:rsid w:val="00BD0000"/>
    <w:rsid w:val="00BD0154"/>
    <w:rsid w:val="00BD0ED0"/>
    <w:rsid w:val="00BD13A1"/>
    <w:rsid w:val="00BD1BFA"/>
    <w:rsid w:val="00BD1F2B"/>
    <w:rsid w:val="00BD223A"/>
    <w:rsid w:val="00BD24D2"/>
    <w:rsid w:val="00BD3405"/>
    <w:rsid w:val="00BD3C3D"/>
    <w:rsid w:val="00BD3D3D"/>
    <w:rsid w:val="00BD3D60"/>
    <w:rsid w:val="00BD42B9"/>
    <w:rsid w:val="00BD4352"/>
    <w:rsid w:val="00BD46D5"/>
    <w:rsid w:val="00BD46D6"/>
    <w:rsid w:val="00BD479D"/>
    <w:rsid w:val="00BD47B1"/>
    <w:rsid w:val="00BD4CDF"/>
    <w:rsid w:val="00BD502E"/>
    <w:rsid w:val="00BD52F1"/>
    <w:rsid w:val="00BD54DC"/>
    <w:rsid w:val="00BD5746"/>
    <w:rsid w:val="00BD578E"/>
    <w:rsid w:val="00BD580D"/>
    <w:rsid w:val="00BD5D63"/>
    <w:rsid w:val="00BD6666"/>
    <w:rsid w:val="00BD6E26"/>
    <w:rsid w:val="00BD7336"/>
    <w:rsid w:val="00BD75F2"/>
    <w:rsid w:val="00BD7B60"/>
    <w:rsid w:val="00BE03AD"/>
    <w:rsid w:val="00BE1E6B"/>
    <w:rsid w:val="00BE1F5F"/>
    <w:rsid w:val="00BE21E6"/>
    <w:rsid w:val="00BE242F"/>
    <w:rsid w:val="00BE246F"/>
    <w:rsid w:val="00BE2D96"/>
    <w:rsid w:val="00BE3C91"/>
    <w:rsid w:val="00BE3F42"/>
    <w:rsid w:val="00BE438D"/>
    <w:rsid w:val="00BE4958"/>
    <w:rsid w:val="00BE4A0D"/>
    <w:rsid w:val="00BE5799"/>
    <w:rsid w:val="00BE5A3E"/>
    <w:rsid w:val="00BE645F"/>
    <w:rsid w:val="00BE6506"/>
    <w:rsid w:val="00BE693C"/>
    <w:rsid w:val="00BE6DB5"/>
    <w:rsid w:val="00BE7E04"/>
    <w:rsid w:val="00BE9A3D"/>
    <w:rsid w:val="00BEA0FB"/>
    <w:rsid w:val="00BECDFF"/>
    <w:rsid w:val="00BEE1B5"/>
    <w:rsid w:val="00BF0365"/>
    <w:rsid w:val="00BF0ABC"/>
    <w:rsid w:val="00BF156F"/>
    <w:rsid w:val="00BF193A"/>
    <w:rsid w:val="00BF28B1"/>
    <w:rsid w:val="00BF2F19"/>
    <w:rsid w:val="00BF34AE"/>
    <w:rsid w:val="00BF3847"/>
    <w:rsid w:val="00BF3BC5"/>
    <w:rsid w:val="00BF43B1"/>
    <w:rsid w:val="00BF543B"/>
    <w:rsid w:val="00BF6078"/>
    <w:rsid w:val="00BF75E2"/>
    <w:rsid w:val="00BF7628"/>
    <w:rsid w:val="00C01B69"/>
    <w:rsid w:val="00C02969"/>
    <w:rsid w:val="00C02A0F"/>
    <w:rsid w:val="00C03C81"/>
    <w:rsid w:val="00C04376"/>
    <w:rsid w:val="00C043B1"/>
    <w:rsid w:val="00C04C6B"/>
    <w:rsid w:val="00C04D59"/>
    <w:rsid w:val="00C056A1"/>
    <w:rsid w:val="00C05745"/>
    <w:rsid w:val="00C05A3E"/>
    <w:rsid w:val="00C05B65"/>
    <w:rsid w:val="00C05F81"/>
    <w:rsid w:val="00C0649F"/>
    <w:rsid w:val="00C066F9"/>
    <w:rsid w:val="00C06ECE"/>
    <w:rsid w:val="00C06EEA"/>
    <w:rsid w:val="00C07B0D"/>
    <w:rsid w:val="00C109CC"/>
    <w:rsid w:val="00C111E1"/>
    <w:rsid w:val="00C11386"/>
    <w:rsid w:val="00C11571"/>
    <w:rsid w:val="00C11EC3"/>
    <w:rsid w:val="00C122D6"/>
    <w:rsid w:val="00C125C9"/>
    <w:rsid w:val="00C1434F"/>
    <w:rsid w:val="00C14FD4"/>
    <w:rsid w:val="00C15769"/>
    <w:rsid w:val="00C1597F"/>
    <w:rsid w:val="00C15B8C"/>
    <w:rsid w:val="00C15D05"/>
    <w:rsid w:val="00C16007"/>
    <w:rsid w:val="00C16452"/>
    <w:rsid w:val="00C16EA2"/>
    <w:rsid w:val="00C172BF"/>
    <w:rsid w:val="00C17DB9"/>
    <w:rsid w:val="00C20E49"/>
    <w:rsid w:val="00C2129D"/>
    <w:rsid w:val="00C2142E"/>
    <w:rsid w:val="00C21684"/>
    <w:rsid w:val="00C21704"/>
    <w:rsid w:val="00C21B85"/>
    <w:rsid w:val="00C22623"/>
    <w:rsid w:val="00C23014"/>
    <w:rsid w:val="00C235FE"/>
    <w:rsid w:val="00C23C87"/>
    <w:rsid w:val="00C24AF7"/>
    <w:rsid w:val="00C251CC"/>
    <w:rsid w:val="00C25545"/>
    <w:rsid w:val="00C261E1"/>
    <w:rsid w:val="00C26C8C"/>
    <w:rsid w:val="00C26D44"/>
    <w:rsid w:val="00C27127"/>
    <w:rsid w:val="00C27BDD"/>
    <w:rsid w:val="00C30335"/>
    <w:rsid w:val="00C3051F"/>
    <w:rsid w:val="00C30E9E"/>
    <w:rsid w:val="00C31AFA"/>
    <w:rsid w:val="00C31C13"/>
    <w:rsid w:val="00C326F5"/>
    <w:rsid w:val="00C32A45"/>
    <w:rsid w:val="00C32D1D"/>
    <w:rsid w:val="00C33C8F"/>
    <w:rsid w:val="00C3496B"/>
    <w:rsid w:val="00C3552A"/>
    <w:rsid w:val="00C35732"/>
    <w:rsid w:val="00C369E7"/>
    <w:rsid w:val="00C36C14"/>
    <w:rsid w:val="00C36C74"/>
    <w:rsid w:val="00C3716B"/>
    <w:rsid w:val="00C3716F"/>
    <w:rsid w:val="00C37C1C"/>
    <w:rsid w:val="00C403D2"/>
    <w:rsid w:val="00C4050C"/>
    <w:rsid w:val="00C40542"/>
    <w:rsid w:val="00C40A21"/>
    <w:rsid w:val="00C412EA"/>
    <w:rsid w:val="00C4155B"/>
    <w:rsid w:val="00C4192B"/>
    <w:rsid w:val="00C41EDD"/>
    <w:rsid w:val="00C42A39"/>
    <w:rsid w:val="00C42C62"/>
    <w:rsid w:val="00C43D5E"/>
    <w:rsid w:val="00C443C5"/>
    <w:rsid w:val="00C445C0"/>
    <w:rsid w:val="00C45164"/>
    <w:rsid w:val="00C45262"/>
    <w:rsid w:val="00C459D8"/>
    <w:rsid w:val="00C45A5E"/>
    <w:rsid w:val="00C45AC4"/>
    <w:rsid w:val="00C460CF"/>
    <w:rsid w:val="00C46631"/>
    <w:rsid w:val="00C46806"/>
    <w:rsid w:val="00C4692A"/>
    <w:rsid w:val="00C46A4D"/>
    <w:rsid w:val="00C46EFA"/>
    <w:rsid w:val="00C4744D"/>
    <w:rsid w:val="00C47517"/>
    <w:rsid w:val="00C47B3D"/>
    <w:rsid w:val="00C508A5"/>
    <w:rsid w:val="00C508E1"/>
    <w:rsid w:val="00C50A80"/>
    <w:rsid w:val="00C5194F"/>
    <w:rsid w:val="00C5280B"/>
    <w:rsid w:val="00C52FAB"/>
    <w:rsid w:val="00C5343B"/>
    <w:rsid w:val="00C5372B"/>
    <w:rsid w:val="00C53FE6"/>
    <w:rsid w:val="00C5405C"/>
    <w:rsid w:val="00C542EC"/>
    <w:rsid w:val="00C556AC"/>
    <w:rsid w:val="00C557AB"/>
    <w:rsid w:val="00C55A49"/>
    <w:rsid w:val="00C55D03"/>
    <w:rsid w:val="00C572EC"/>
    <w:rsid w:val="00C573A3"/>
    <w:rsid w:val="00C57A74"/>
    <w:rsid w:val="00C603DD"/>
    <w:rsid w:val="00C6085E"/>
    <w:rsid w:val="00C609C4"/>
    <w:rsid w:val="00C61556"/>
    <w:rsid w:val="00C61AB0"/>
    <w:rsid w:val="00C61D55"/>
    <w:rsid w:val="00C62313"/>
    <w:rsid w:val="00C630F0"/>
    <w:rsid w:val="00C63164"/>
    <w:rsid w:val="00C6324C"/>
    <w:rsid w:val="00C632D7"/>
    <w:rsid w:val="00C636AE"/>
    <w:rsid w:val="00C638A8"/>
    <w:rsid w:val="00C64EB3"/>
    <w:rsid w:val="00C65221"/>
    <w:rsid w:val="00C65804"/>
    <w:rsid w:val="00C65CC1"/>
    <w:rsid w:val="00C663FF"/>
    <w:rsid w:val="00C66AEC"/>
    <w:rsid w:val="00C672A0"/>
    <w:rsid w:val="00C673B2"/>
    <w:rsid w:val="00C673E8"/>
    <w:rsid w:val="00C67610"/>
    <w:rsid w:val="00C67D19"/>
    <w:rsid w:val="00C70331"/>
    <w:rsid w:val="00C70697"/>
    <w:rsid w:val="00C70875"/>
    <w:rsid w:val="00C70D4B"/>
    <w:rsid w:val="00C71033"/>
    <w:rsid w:val="00C7158E"/>
    <w:rsid w:val="00C71BB7"/>
    <w:rsid w:val="00C71F6A"/>
    <w:rsid w:val="00C72311"/>
    <w:rsid w:val="00C72492"/>
    <w:rsid w:val="00C72EB2"/>
    <w:rsid w:val="00C7321C"/>
    <w:rsid w:val="00C7373D"/>
    <w:rsid w:val="00C73CAB"/>
    <w:rsid w:val="00C752AA"/>
    <w:rsid w:val="00C754E9"/>
    <w:rsid w:val="00C756FD"/>
    <w:rsid w:val="00C75F06"/>
    <w:rsid w:val="00C75F7F"/>
    <w:rsid w:val="00C760C1"/>
    <w:rsid w:val="00C7693F"/>
    <w:rsid w:val="00C80887"/>
    <w:rsid w:val="00C80CB4"/>
    <w:rsid w:val="00C80FA5"/>
    <w:rsid w:val="00C81F99"/>
    <w:rsid w:val="00C827AC"/>
    <w:rsid w:val="00C82F1E"/>
    <w:rsid w:val="00C833CF"/>
    <w:rsid w:val="00C8439F"/>
    <w:rsid w:val="00C84A35"/>
    <w:rsid w:val="00C85C2C"/>
    <w:rsid w:val="00C85F92"/>
    <w:rsid w:val="00C8677A"/>
    <w:rsid w:val="00C86A3D"/>
    <w:rsid w:val="00C86A86"/>
    <w:rsid w:val="00C86CFF"/>
    <w:rsid w:val="00C86E3D"/>
    <w:rsid w:val="00C86FF8"/>
    <w:rsid w:val="00C8768F"/>
    <w:rsid w:val="00C87C67"/>
    <w:rsid w:val="00C87E91"/>
    <w:rsid w:val="00C90424"/>
    <w:rsid w:val="00C90AA8"/>
    <w:rsid w:val="00C90E88"/>
    <w:rsid w:val="00C91B6C"/>
    <w:rsid w:val="00C92490"/>
    <w:rsid w:val="00C9285D"/>
    <w:rsid w:val="00C92C2D"/>
    <w:rsid w:val="00C932DB"/>
    <w:rsid w:val="00C938A6"/>
    <w:rsid w:val="00C9399E"/>
    <w:rsid w:val="00C943E3"/>
    <w:rsid w:val="00C9481F"/>
    <w:rsid w:val="00C9494F"/>
    <w:rsid w:val="00C94ABD"/>
    <w:rsid w:val="00C94D84"/>
    <w:rsid w:val="00C954D4"/>
    <w:rsid w:val="00C95996"/>
    <w:rsid w:val="00C95A0B"/>
    <w:rsid w:val="00C95E8E"/>
    <w:rsid w:val="00C960DF"/>
    <w:rsid w:val="00C96243"/>
    <w:rsid w:val="00C96249"/>
    <w:rsid w:val="00C96A9C"/>
    <w:rsid w:val="00C96C22"/>
    <w:rsid w:val="00C96FCF"/>
    <w:rsid w:val="00C97300"/>
    <w:rsid w:val="00C97531"/>
    <w:rsid w:val="00C97D6B"/>
    <w:rsid w:val="00C97E89"/>
    <w:rsid w:val="00C97F55"/>
    <w:rsid w:val="00CA0680"/>
    <w:rsid w:val="00CA09D7"/>
    <w:rsid w:val="00CA1035"/>
    <w:rsid w:val="00CA2624"/>
    <w:rsid w:val="00CA2DA1"/>
    <w:rsid w:val="00CA3044"/>
    <w:rsid w:val="00CA33CD"/>
    <w:rsid w:val="00CA3A4D"/>
    <w:rsid w:val="00CA41B0"/>
    <w:rsid w:val="00CA42D3"/>
    <w:rsid w:val="00CA42FC"/>
    <w:rsid w:val="00CA5C2E"/>
    <w:rsid w:val="00CA6045"/>
    <w:rsid w:val="00CA62D1"/>
    <w:rsid w:val="00CA6721"/>
    <w:rsid w:val="00CA7455"/>
    <w:rsid w:val="00CA7734"/>
    <w:rsid w:val="00CA7A57"/>
    <w:rsid w:val="00CA7C7D"/>
    <w:rsid w:val="00CA81E0"/>
    <w:rsid w:val="00CB0823"/>
    <w:rsid w:val="00CB0D66"/>
    <w:rsid w:val="00CB10D3"/>
    <w:rsid w:val="00CB15A2"/>
    <w:rsid w:val="00CB1744"/>
    <w:rsid w:val="00CB1B8C"/>
    <w:rsid w:val="00CB1E82"/>
    <w:rsid w:val="00CB2034"/>
    <w:rsid w:val="00CB2965"/>
    <w:rsid w:val="00CB3080"/>
    <w:rsid w:val="00CB3B7C"/>
    <w:rsid w:val="00CB3E30"/>
    <w:rsid w:val="00CB3EA4"/>
    <w:rsid w:val="00CB3F7A"/>
    <w:rsid w:val="00CB4928"/>
    <w:rsid w:val="00CB4B48"/>
    <w:rsid w:val="00CB4C8E"/>
    <w:rsid w:val="00CB544D"/>
    <w:rsid w:val="00CB548E"/>
    <w:rsid w:val="00CB5724"/>
    <w:rsid w:val="00CB5781"/>
    <w:rsid w:val="00CB5CD5"/>
    <w:rsid w:val="00CB61CA"/>
    <w:rsid w:val="00CB6977"/>
    <w:rsid w:val="00CB6BE2"/>
    <w:rsid w:val="00CB6DAA"/>
    <w:rsid w:val="00CB70DD"/>
    <w:rsid w:val="00CB7712"/>
    <w:rsid w:val="00CB77DE"/>
    <w:rsid w:val="00CB821B"/>
    <w:rsid w:val="00CC036F"/>
    <w:rsid w:val="00CC0D59"/>
    <w:rsid w:val="00CC0E1D"/>
    <w:rsid w:val="00CC0F8A"/>
    <w:rsid w:val="00CC12C0"/>
    <w:rsid w:val="00CC1CB4"/>
    <w:rsid w:val="00CC1D14"/>
    <w:rsid w:val="00CC1D8B"/>
    <w:rsid w:val="00CC228E"/>
    <w:rsid w:val="00CC3258"/>
    <w:rsid w:val="00CC35E8"/>
    <w:rsid w:val="00CC3AEC"/>
    <w:rsid w:val="00CC3D0C"/>
    <w:rsid w:val="00CC4047"/>
    <w:rsid w:val="00CC45EF"/>
    <w:rsid w:val="00CC4CEF"/>
    <w:rsid w:val="00CC5162"/>
    <w:rsid w:val="00CC5343"/>
    <w:rsid w:val="00CC6140"/>
    <w:rsid w:val="00CC6194"/>
    <w:rsid w:val="00CC631B"/>
    <w:rsid w:val="00CC6957"/>
    <w:rsid w:val="00CC71DB"/>
    <w:rsid w:val="00CC72AD"/>
    <w:rsid w:val="00CC7559"/>
    <w:rsid w:val="00CC76C3"/>
    <w:rsid w:val="00CC7713"/>
    <w:rsid w:val="00CC7738"/>
    <w:rsid w:val="00CC7BE6"/>
    <w:rsid w:val="00CD05AE"/>
    <w:rsid w:val="00CD0883"/>
    <w:rsid w:val="00CD0A63"/>
    <w:rsid w:val="00CD0DEB"/>
    <w:rsid w:val="00CD1305"/>
    <w:rsid w:val="00CD138A"/>
    <w:rsid w:val="00CD13CE"/>
    <w:rsid w:val="00CD15D9"/>
    <w:rsid w:val="00CD203F"/>
    <w:rsid w:val="00CD2243"/>
    <w:rsid w:val="00CD27A6"/>
    <w:rsid w:val="00CD2E6E"/>
    <w:rsid w:val="00CD31F3"/>
    <w:rsid w:val="00CD40ED"/>
    <w:rsid w:val="00CD418C"/>
    <w:rsid w:val="00CD5062"/>
    <w:rsid w:val="00CD5250"/>
    <w:rsid w:val="00CD59F7"/>
    <w:rsid w:val="00CD6089"/>
    <w:rsid w:val="00CD62BE"/>
    <w:rsid w:val="00CD65B5"/>
    <w:rsid w:val="00CD6C78"/>
    <w:rsid w:val="00CD6DC0"/>
    <w:rsid w:val="00CD74D4"/>
    <w:rsid w:val="00CD76AA"/>
    <w:rsid w:val="00CE0015"/>
    <w:rsid w:val="00CE0C38"/>
    <w:rsid w:val="00CE0E20"/>
    <w:rsid w:val="00CE1039"/>
    <w:rsid w:val="00CE1252"/>
    <w:rsid w:val="00CE18B4"/>
    <w:rsid w:val="00CE288B"/>
    <w:rsid w:val="00CE294D"/>
    <w:rsid w:val="00CE2DF5"/>
    <w:rsid w:val="00CE3B43"/>
    <w:rsid w:val="00CE3DC1"/>
    <w:rsid w:val="00CE53F5"/>
    <w:rsid w:val="00CE56C1"/>
    <w:rsid w:val="00CE5FB6"/>
    <w:rsid w:val="00CE6007"/>
    <w:rsid w:val="00CE6CD0"/>
    <w:rsid w:val="00CE71C6"/>
    <w:rsid w:val="00CE7290"/>
    <w:rsid w:val="00CE7587"/>
    <w:rsid w:val="00CE75C9"/>
    <w:rsid w:val="00CE774A"/>
    <w:rsid w:val="00CED938"/>
    <w:rsid w:val="00CF0458"/>
    <w:rsid w:val="00CF0B3C"/>
    <w:rsid w:val="00CF0BAE"/>
    <w:rsid w:val="00CF0FC9"/>
    <w:rsid w:val="00CF1404"/>
    <w:rsid w:val="00CF19A6"/>
    <w:rsid w:val="00CF1A24"/>
    <w:rsid w:val="00CF24BA"/>
    <w:rsid w:val="00CF311A"/>
    <w:rsid w:val="00CF319F"/>
    <w:rsid w:val="00CF3C4E"/>
    <w:rsid w:val="00CF3C87"/>
    <w:rsid w:val="00CF426D"/>
    <w:rsid w:val="00CF432E"/>
    <w:rsid w:val="00CF4477"/>
    <w:rsid w:val="00CF5905"/>
    <w:rsid w:val="00CF5CF8"/>
    <w:rsid w:val="00CF5F7D"/>
    <w:rsid w:val="00CF61BE"/>
    <w:rsid w:val="00CF6718"/>
    <w:rsid w:val="00CF6A1C"/>
    <w:rsid w:val="00CF6B72"/>
    <w:rsid w:val="00CF7277"/>
    <w:rsid w:val="00CF7D36"/>
    <w:rsid w:val="00D005C8"/>
    <w:rsid w:val="00D00ED7"/>
    <w:rsid w:val="00D01227"/>
    <w:rsid w:val="00D013AD"/>
    <w:rsid w:val="00D01A91"/>
    <w:rsid w:val="00D01F4F"/>
    <w:rsid w:val="00D02290"/>
    <w:rsid w:val="00D022D7"/>
    <w:rsid w:val="00D02559"/>
    <w:rsid w:val="00D02703"/>
    <w:rsid w:val="00D02FA2"/>
    <w:rsid w:val="00D0383A"/>
    <w:rsid w:val="00D03A53"/>
    <w:rsid w:val="00D03F57"/>
    <w:rsid w:val="00D042B9"/>
    <w:rsid w:val="00D04932"/>
    <w:rsid w:val="00D04B9D"/>
    <w:rsid w:val="00D0573B"/>
    <w:rsid w:val="00D05AAD"/>
    <w:rsid w:val="00D061A9"/>
    <w:rsid w:val="00D06A22"/>
    <w:rsid w:val="00D0734A"/>
    <w:rsid w:val="00D073AA"/>
    <w:rsid w:val="00D07F11"/>
    <w:rsid w:val="00D09A88"/>
    <w:rsid w:val="00D10171"/>
    <w:rsid w:val="00D10FA2"/>
    <w:rsid w:val="00D11054"/>
    <w:rsid w:val="00D116E6"/>
    <w:rsid w:val="00D11A86"/>
    <w:rsid w:val="00D128AD"/>
    <w:rsid w:val="00D12D74"/>
    <w:rsid w:val="00D12DD5"/>
    <w:rsid w:val="00D13728"/>
    <w:rsid w:val="00D13B15"/>
    <w:rsid w:val="00D144EF"/>
    <w:rsid w:val="00D149A9"/>
    <w:rsid w:val="00D14C8F"/>
    <w:rsid w:val="00D14DD1"/>
    <w:rsid w:val="00D14E18"/>
    <w:rsid w:val="00D153A6"/>
    <w:rsid w:val="00D156C6"/>
    <w:rsid w:val="00D15966"/>
    <w:rsid w:val="00D1644C"/>
    <w:rsid w:val="00D16458"/>
    <w:rsid w:val="00D16487"/>
    <w:rsid w:val="00D16D6C"/>
    <w:rsid w:val="00D174FE"/>
    <w:rsid w:val="00D17627"/>
    <w:rsid w:val="00D17944"/>
    <w:rsid w:val="00D17ADA"/>
    <w:rsid w:val="00D2055C"/>
    <w:rsid w:val="00D205D3"/>
    <w:rsid w:val="00D2177C"/>
    <w:rsid w:val="00D219F4"/>
    <w:rsid w:val="00D220C3"/>
    <w:rsid w:val="00D22494"/>
    <w:rsid w:val="00D2255F"/>
    <w:rsid w:val="00D227D1"/>
    <w:rsid w:val="00D2292D"/>
    <w:rsid w:val="00D23865"/>
    <w:rsid w:val="00D23B9B"/>
    <w:rsid w:val="00D23BA8"/>
    <w:rsid w:val="00D23C15"/>
    <w:rsid w:val="00D23EA4"/>
    <w:rsid w:val="00D24BA3"/>
    <w:rsid w:val="00D251CF"/>
    <w:rsid w:val="00D25279"/>
    <w:rsid w:val="00D25512"/>
    <w:rsid w:val="00D25664"/>
    <w:rsid w:val="00D25D44"/>
    <w:rsid w:val="00D25E09"/>
    <w:rsid w:val="00D2636E"/>
    <w:rsid w:val="00D266BA"/>
    <w:rsid w:val="00D266D9"/>
    <w:rsid w:val="00D269AE"/>
    <w:rsid w:val="00D276F2"/>
    <w:rsid w:val="00D27761"/>
    <w:rsid w:val="00D27FFD"/>
    <w:rsid w:val="00D30482"/>
    <w:rsid w:val="00D30569"/>
    <w:rsid w:val="00D30FAA"/>
    <w:rsid w:val="00D31228"/>
    <w:rsid w:val="00D31C08"/>
    <w:rsid w:val="00D31E6C"/>
    <w:rsid w:val="00D321DF"/>
    <w:rsid w:val="00D32616"/>
    <w:rsid w:val="00D32BA2"/>
    <w:rsid w:val="00D33067"/>
    <w:rsid w:val="00D3309A"/>
    <w:rsid w:val="00D332DE"/>
    <w:rsid w:val="00D3391A"/>
    <w:rsid w:val="00D33E20"/>
    <w:rsid w:val="00D349E0"/>
    <w:rsid w:val="00D34AB0"/>
    <w:rsid w:val="00D35A67"/>
    <w:rsid w:val="00D35B87"/>
    <w:rsid w:val="00D35D00"/>
    <w:rsid w:val="00D35D17"/>
    <w:rsid w:val="00D36070"/>
    <w:rsid w:val="00D36291"/>
    <w:rsid w:val="00D36526"/>
    <w:rsid w:val="00D36A7E"/>
    <w:rsid w:val="00D37115"/>
    <w:rsid w:val="00D37261"/>
    <w:rsid w:val="00D3772B"/>
    <w:rsid w:val="00D37776"/>
    <w:rsid w:val="00D37EA7"/>
    <w:rsid w:val="00D3EE76"/>
    <w:rsid w:val="00D3F689"/>
    <w:rsid w:val="00D4004C"/>
    <w:rsid w:val="00D40422"/>
    <w:rsid w:val="00D40BD6"/>
    <w:rsid w:val="00D4159A"/>
    <w:rsid w:val="00D424FD"/>
    <w:rsid w:val="00D42E64"/>
    <w:rsid w:val="00D43616"/>
    <w:rsid w:val="00D43A50"/>
    <w:rsid w:val="00D43BEB"/>
    <w:rsid w:val="00D43E02"/>
    <w:rsid w:val="00D44041"/>
    <w:rsid w:val="00D44055"/>
    <w:rsid w:val="00D4454F"/>
    <w:rsid w:val="00D4464A"/>
    <w:rsid w:val="00D4466B"/>
    <w:rsid w:val="00D44CD5"/>
    <w:rsid w:val="00D44F07"/>
    <w:rsid w:val="00D44F6F"/>
    <w:rsid w:val="00D45DFE"/>
    <w:rsid w:val="00D463FF"/>
    <w:rsid w:val="00D465A2"/>
    <w:rsid w:val="00D46814"/>
    <w:rsid w:val="00D470E4"/>
    <w:rsid w:val="00D505B3"/>
    <w:rsid w:val="00D507D0"/>
    <w:rsid w:val="00D508AA"/>
    <w:rsid w:val="00D51347"/>
    <w:rsid w:val="00D51CD5"/>
    <w:rsid w:val="00D52235"/>
    <w:rsid w:val="00D5229E"/>
    <w:rsid w:val="00D52864"/>
    <w:rsid w:val="00D52A41"/>
    <w:rsid w:val="00D5399F"/>
    <w:rsid w:val="00D53A01"/>
    <w:rsid w:val="00D53CA6"/>
    <w:rsid w:val="00D53D8F"/>
    <w:rsid w:val="00D53F5A"/>
    <w:rsid w:val="00D53FD1"/>
    <w:rsid w:val="00D5446F"/>
    <w:rsid w:val="00D547F9"/>
    <w:rsid w:val="00D54CD4"/>
    <w:rsid w:val="00D55FEC"/>
    <w:rsid w:val="00D56291"/>
    <w:rsid w:val="00D565BC"/>
    <w:rsid w:val="00D56C9C"/>
    <w:rsid w:val="00D56EC7"/>
    <w:rsid w:val="00D5732F"/>
    <w:rsid w:val="00D57997"/>
    <w:rsid w:val="00D57ABA"/>
    <w:rsid w:val="00D57ACE"/>
    <w:rsid w:val="00D57B50"/>
    <w:rsid w:val="00D57C54"/>
    <w:rsid w:val="00D600D7"/>
    <w:rsid w:val="00D601D8"/>
    <w:rsid w:val="00D60C4B"/>
    <w:rsid w:val="00D60D13"/>
    <w:rsid w:val="00D61055"/>
    <w:rsid w:val="00D61800"/>
    <w:rsid w:val="00D6274D"/>
    <w:rsid w:val="00D6282E"/>
    <w:rsid w:val="00D62CFA"/>
    <w:rsid w:val="00D63486"/>
    <w:rsid w:val="00D639E2"/>
    <w:rsid w:val="00D63A18"/>
    <w:rsid w:val="00D63AB5"/>
    <w:rsid w:val="00D63AF5"/>
    <w:rsid w:val="00D63CBF"/>
    <w:rsid w:val="00D63D43"/>
    <w:rsid w:val="00D64414"/>
    <w:rsid w:val="00D65714"/>
    <w:rsid w:val="00D65C2C"/>
    <w:rsid w:val="00D662D9"/>
    <w:rsid w:val="00D66F1D"/>
    <w:rsid w:val="00D67531"/>
    <w:rsid w:val="00D67876"/>
    <w:rsid w:val="00D6787E"/>
    <w:rsid w:val="00D67F7F"/>
    <w:rsid w:val="00D7014A"/>
    <w:rsid w:val="00D7061A"/>
    <w:rsid w:val="00D70FB9"/>
    <w:rsid w:val="00D71E2E"/>
    <w:rsid w:val="00D71F7A"/>
    <w:rsid w:val="00D7203E"/>
    <w:rsid w:val="00D72173"/>
    <w:rsid w:val="00D7291E"/>
    <w:rsid w:val="00D72A9A"/>
    <w:rsid w:val="00D72B51"/>
    <w:rsid w:val="00D73676"/>
    <w:rsid w:val="00D73881"/>
    <w:rsid w:val="00D74A85"/>
    <w:rsid w:val="00D7552D"/>
    <w:rsid w:val="00D75945"/>
    <w:rsid w:val="00D75A11"/>
    <w:rsid w:val="00D75BEE"/>
    <w:rsid w:val="00D76282"/>
    <w:rsid w:val="00D76B9C"/>
    <w:rsid w:val="00D76D14"/>
    <w:rsid w:val="00D76F22"/>
    <w:rsid w:val="00D81F7C"/>
    <w:rsid w:val="00D820A5"/>
    <w:rsid w:val="00D82EED"/>
    <w:rsid w:val="00D830B4"/>
    <w:rsid w:val="00D838B7"/>
    <w:rsid w:val="00D83DA8"/>
    <w:rsid w:val="00D84E24"/>
    <w:rsid w:val="00D855B7"/>
    <w:rsid w:val="00D8657A"/>
    <w:rsid w:val="00D867C8"/>
    <w:rsid w:val="00D86EBC"/>
    <w:rsid w:val="00D87686"/>
    <w:rsid w:val="00D87841"/>
    <w:rsid w:val="00D87963"/>
    <w:rsid w:val="00D87FA9"/>
    <w:rsid w:val="00D90BA2"/>
    <w:rsid w:val="00D912AF"/>
    <w:rsid w:val="00D91A6E"/>
    <w:rsid w:val="00D91F79"/>
    <w:rsid w:val="00D91FEF"/>
    <w:rsid w:val="00D923C1"/>
    <w:rsid w:val="00D92730"/>
    <w:rsid w:val="00D92755"/>
    <w:rsid w:val="00D92F88"/>
    <w:rsid w:val="00D931D0"/>
    <w:rsid w:val="00D9365D"/>
    <w:rsid w:val="00D938B7"/>
    <w:rsid w:val="00D9424F"/>
    <w:rsid w:val="00D943C5"/>
    <w:rsid w:val="00D949C5"/>
    <w:rsid w:val="00D94BA5"/>
    <w:rsid w:val="00D95471"/>
    <w:rsid w:val="00D96764"/>
    <w:rsid w:val="00D967E5"/>
    <w:rsid w:val="00D967F9"/>
    <w:rsid w:val="00D9722C"/>
    <w:rsid w:val="00D97418"/>
    <w:rsid w:val="00D9762A"/>
    <w:rsid w:val="00D97EC6"/>
    <w:rsid w:val="00DA002E"/>
    <w:rsid w:val="00DA133C"/>
    <w:rsid w:val="00DA1D5E"/>
    <w:rsid w:val="00DA2DE7"/>
    <w:rsid w:val="00DA32EA"/>
    <w:rsid w:val="00DA38B6"/>
    <w:rsid w:val="00DA3F62"/>
    <w:rsid w:val="00DA429D"/>
    <w:rsid w:val="00DA4A61"/>
    <w:rsid w:val="00DA4DD0"/>
    <w:rsid w:val="00DA5478"/>
    <w:rsid w:val="00DA560D"/>
    <w:rsid w:val="00DA5ADB"/>
    <w:rsid w:val="00DA63A1"/>
    <w:rsid w:val="00DA6555"/>
    <w:rsid w:val="00DA6BF0"/>
    <w:rsid w:val="00DA6CDD"/>
    <w:rsid w:val="00DA6E5B"/>
    <w:rsid w:val="00DA6FC2"/>
    <w:rsid w:val="00DA754A"/>
    <w:rsid w:val="00DA75C8"/>
    <w:rsid w:val="00DB0CEA"/>
    <w:rsid w:val="00DB157A"/>
    <w:rsid w:val="00DB17B4"/>
    <w:rsid w:val="00DB1D24"/>
    <w:rsid w:val="00DB1FD5"/>
    <w:rsid w:val="00DB24FD"/>
    <w:rsid w:val="00DB267A"/>
    <w:rsid w:val="00DB34C9"/>
    <w:rsid w:val="00DB40EC"/>
    <w:rsid w:val="00DB4832"/>
    <w:rsid w:val="00DB4982"/>
    <w:rsid w:val="00DB4B9C"/>
    <w:rsid w:val="00DB4E04"/>
    <w:rsid w:val="00DB4E99"/>
    <w:rsid w:val="00DB5685"/>
    <w:rsid w:val="00DB6BFC"/>
    <w:rsid w:val="00DB6F00"/>
    <w:rsid w:val="00DB732C"/>
    <w:rsid w:val="00DB73F6"/>
    <w:rsid w:val="00DB7835"/>
    <w:rsid w:val="00DB7A76"/>
    <w:rsid w:val="00DBAE6F"/>
    <w:rsid w:val="00DC000F"/>
    <w:rsid w:val="00DC13C0"/>
    <w:rsid w:val="00DC169B"/>
    <w:rsid w:val="00DC16AF"/>
    <w:rsid w:val="00DC1D5E"/>
    <w:rsid w:val="00DC26E0"/>
    <w:rsid w:val="00DC2E38"/>
    <w:rsid w:val="00DC3CDA"/>
    <w:rsid w:val="00DC4547"/>
    <w:rsid w:val="00DC48C9"/>
    <w:rsid w:val="00DC4BFB"/>
    <w:rsid w:val="00DC4CF6"/>
    <w:rsid w:val="00DC5058"/>
    <w:rsid w:val="00DC6816"/>
    <w:rsid w:val="00DC6BB9"/>
    <w:rsid w:val="00DC7447"/>
    <w:rsid w:val="00DC75E6"/>
    <w:rsid w:val="00DC7E4D"/>
    <w:rsid w:val="00DCFDF4"/>
    <w:rsid w:val="00DD03D1"/>
    <w:rsid w:val="00DD04AF"/>
    <w:rsid w:val="00DD06F7"/>
    <w:rsid w:val="00DD1991"/>
    <w:rsid w:val="00DD26C1"/>
    <w:rsid w:val="00DD2B6B"/>
    <w:rsid w:val="00DD2D9B"/>
    <w:rsid w:val="00DD34BC"/>
    <w:rsid w:val="00DD3774"/>
    <w:rsid w:val="00DD3F95"/>
    <w:rsid w:val="00DD5376"/>
    <w:rsid w:val="00DD57D9"/>
    <w:rsid w:val="00DD68BF"/>
    <w:rsid w:val="00DD6B2E"/>
    <w:rsid w:val="00DD7503"/>
    <w:rsid w:val="00DE04CE"/>
    <w:rsid w:val="00DE08E1"/>
    <w:rsid w:val="00DE0C17"/>
    <w:rsid w:val="00DE0F11"/>
    <w:rsid w:val="00DE1443"/>
    <w:rsid w:val="00DE1E49"/>
    <w:rsid w:val="00DE2743"/>
    <w:rsid w:val="00DE338D"/>
    <w:rsid w:val="00DE33DB"/>
    <w:rsid w:val="00DE383D"/>
    <w:rsid w:val="00DE4510"/>
    <w:rsid w:val="00DE4577"/>
    <w:rsid w:val="00DE4938"/>
    <w:rsid w:val="00DE4E8F"/>
    <w:rsid w:val="00DE4FF8"/>
    <w:rsid w:val="00DE5B49"/>
    <w:rsid w:val="00DE6597"/>
    <w:rsid w:val="00DE6D7D"/>
    <w:rsid w:val="00DE6FF0"/>
    <w:rsid w:val="00DE719C"/>
    <w:rsid w:val="00DE7435"/>
    <w:rsid w:val="00DE7452"/>
    <w:rsid w:val="00DE759F"/>
    <w:rsid w:val="00DE7D0A"/>
    <w:rsid w:val="00DF155E"/>
    <w:rsid w:val="00DF1A8D"/>
    <w:rsid w:val="00DF1F06"/>
    <w:rsid w:val="00DF216E"/>
    <w:rsid w:val="00DF2581"/>
    <w:rsid w:val="00DF2F43"/>
    <w:rsid w:val="00DF321B"/>
    <w:rsid w:val="00DF37A5"/>
    <w:rsid w:val="00DF37CA"/>
    <w:rsid w:val="00DF3829"/>
    <w:rsid w:val="00DF385D"/>
    <w:rsid w:val="00DF3A54"/>
    <w:rsid w:val="00DF3D73"/>
    <w:rsid w:val="00DF4904"/>
    <w:rsid w:val="00DF4C3C"/>
    <w:rsid w:val="00DF56BB"/>
    <w:rsid w:val="00DF6219"/>
    <w:rsid w:val="00DF6519"/>
    <w:rsid w:val="00DF666E"/>
    <w:rsid w:val="00DF6EB4"/>
    <w:rsid w:val="00DF7670"/>
    <w:rsid w:val="00DF7FB9"/>
    <w:rsid w:val="00E00050"/>
    <w:rsid w:val="00E008D1"/>
    <w:rsid w:val="00E015BF"/>
    <w:rsid w:val="00E0192B"/>
    <w:rsid w:val="00E01AE6"/>
    <w:rsid w:val="00E01BE6"/>
    <w:rsid w:val="00E02437"/>
    <w:rsid w:val="00E03897"/>
    <w:rsid w:val="00E03A8B"/>
    <w:rsid w:val="00E0455A"/>
    <w:rsid w:val="00E05436"/>
    <w:rsid w:val="00E05A32"/>
    <w:rsid w:val="00E05DC4"/>
    <w:rsid w:val="00E0619B"/>
    <w:rsid w:val="00E061C6"/>
    <w:rsid w:val="00E06DB4"/>
    <w:rsid w:val="00E07441"/>
    <w:rsid w:val="00E0745E"/>
    <w:rsid w:val="00E07909"/>
    <w:rsid w:val="00E07D5F"/>
    <w:rsid w:val="00E1181C"/>
    <w:rsid w:val="00E124F1"/>
    <w:rsid w:val="00E12A33"/>
    <w:rsid w:val="00E12A5C"/>
    <w:rsid w:val="00E12D73"/>
    <w:rsid w:val="00E136D9"/>
    <w:rsid w:val="00E1385F"/>
    <w:rsid w:val="00E1397C"/>
    <w:rsid w:val="00E13D1B"/>
    <w:rsid w:val="00E148EC"/>
    <w:rsid w:val="00E14CD4"/>
    <w:rsid w:val="00E1514F"/>
    <w:rsid w:val="00E15AE2"/>
    <w:rsid w:val="00E16CEE"/>
    <w:rsid w:val="00E176ED"/>
    <w:rsid w:val="00E17E50"/>
    <w:rsid w:val="00E17EA1"/>
    <w:rsid w:val="00E201A8"/>
    <w:rsid w:val="00E205BF"/>
    <w:rsid w:val="00E2072D"/>
    <w:rsid w:val="00E20C8F"/>
    <w:rsid w:val="00E224BF"/>
    <w:rsid w:val="00E224E3"/>
    <w:rsid w:val="00E2269F"/>
    <w:rsid w:val="00E226A0"/>
    <w:rsid w:val="00E22A71"/>
    <w:rsid w:val="00E232F2"/>
    <w:rsid w:val="00E23860"/>
    <w:rsid w:val="00E239FC"/>
    <w:rsid w:val="00E23BBA"/>
    <w:rsid w:val="00E24268"/>
    <w:rsid w:val="00E245F7"/>
    <w:rsid w:val="00E24B2F"/>
    <w:rsid w:val="00E24C02"/>
    <w:rsid w:val="00E24C22"/>
    <w:rsid w:val="00E24C69"/>
    <w:rsid w:val="00E24E68"/>
    <w:rsid w:val="00E24F7F"/>
    <w:rsid w:val="00E254B6"/>
    <w:rsid w:val="00E26182"/>
    <w:rsid w:val="00E263DB"/>
    <w:rsid w:val="00E2669B"/>
    <w:rsid w:val="00E26E59"/>
    <w:rsid w:val="00E26F2C"/>
    <w:rsid w:val="00E2755A"/>
    <w:rsid w:val="00E27928"/>
    <w:rsid w:val="00E27DDA"/>
    <w:rsid w:val="00E3033D"/>
    <w:rsid w:val="00E3060F"/>
    <w:rsid w:val="00E30805"/>
    <w:rsid w:val="00E30920"/>
    <w:rsid w:val="00E30B68"/>
    <w:rsid w:val="00E31652"/>
    <w:rsid w:val="00E31A05"/>
    <w:rsid w:val="00E31AD7"/>
    <w:rsid w:val="00E3204C"/>
    <w:rsid w:val="00E324F2"/>
    <w:rsid w:val="00E330E8"/>
    <w:rsid w:val="00E331EB"/>
    <w:rsid w:val="00E3401A"/>
    <w:rsid w:val="00E34216"/>
    <w:rsid w:val="00E34C3A"/>
    <w:rsid w:val="00E34E8B"/>
    <w:rsid w:val="00E34EC6"/>
    <w:rsid w:val="00E3533F"/>
    <w:rsid w:val="00E3550B"/>
    <w:rsid w:val="00E3555A"/>
    <w:rsid w:val="00E36229"/>
    <w:rsid w:val="00E363DD"/>
    <w:rsid w:val="00E369EA"/>
    <w:rsid w:val="00E36B9D"/>
    <w:rsid w:val="00E370A7"/>
    <w:rsid w:val="00E370B4"/>
    <w:rsid w:val="00E37DE3"/>
    <w:rsid w:val="00E37EA1"/>
    <w:rsid w:val="00E37ED4"/>
    <w:rsid w:val="00E404EE"/>
    <w:rsid w:val="00E406F3"/>
    <w:rsid w:val="00E408A5"/>
    <w:rsid w:val="00E40BD3"/>
    <w:rsid w:val="00E40D1C"/>
    <w:rsid w:val="00E40DA4"/>
    <w:rsid w:val="00E41734"/>
    <w:rsid w:val="00E41A17"/>
    <w:rsid w:val="00E41C3C"/>
    <w:rsid w:val="00E41ECD"/>
    <w:rsid w:val="00E42120"/>
    <w:rsid w:val="00E4217D"/>
    <w:rsid w:val="00E423C2"/>
    <w:rsid w:val="00E4286E"/>
    <w:rsid w:val="00E42F78"/>
    <w:rsid w:val="00E432E1"/>
    <w:rsid w:val="00E4350E"/>
    <w:rsid w:val="00E435CB"/>
    <w:rsid w:val="00E43875"/>
    <w:rsid w:val="00E43AAD"/>
    <w:rsid w:val="00E43BDB"/>
    <w:rsid w:val="00E43E03"/>
    <w:rsid w:val="00E44239"/>
    <w:rsid w:val="00E44ADB"/>
    <w:rsid w:val="00E44CAD"/>
    <w:rsid w:val="00E45044"/>
    <w:rsid w:val="00E4530C"/>
    <w:rsid w:val="00E45533"/>
    <w:rsid w:val="00E45919"/>
    <w:rsid w:val="00E46034"/>
    <w:rsid w:val="00E46088"/>
    <w:rsid w:val="00E46399"/>
    <w:rsid w:val="00E46663"/>
    <w:rsid w:val="00E4680E"/>
    <w:rsid w:val="00E47912"/>
    <w:rsid w:val="00E4796E"/>
    <w:rsid w:val="00E506FB"/>
    <w:rsid w:val="00E508D6"/>
    <w:rsid w:val="00E50CA9"/>
    <w:rsid w:val="00E51A4B"/>
    <w:rsid w:val="00E51B30"/>
    <w:rsid w:val="00E51F8C"/>
    <w:rsid w:val="00E52485"/>
    <w:rsid w:val="00E538EB"/>
    <w:rsid w:val="00E53B79"/>
    <w:rsid w:val="00E53BA8"/>
    <w:rsid w:val="00E53C7E"/>
    <w:rsid w:val="00E5422F"/>
    <w:rsid w:val="00E5435E"/>
    <w:rsid w:val="00E54B6A"/>
    <w:rsid w:val="00E54B8A"/>
    <w:rsid w:val="00E54DA3"/>
    <w:rsid w:val="00E5567B"/>
    <w:rsid w:val="00E56096"/>
    <w:rsid w:val="00E5625E"/>
    <w:rsid w:val="00E563AF"/>
    <w:rsid w:val="00E5674E"/>
    <w:rsid w:val="00E56795"/>
    <w:rsid w:val="00E5694B"/>
    <w:rsid w:val="00E56D74"/>
    <w:rsid w:val="00E57194"/>
    <w:rsid w:val="00E57B1A"/>
    <w:rsid w:val="00E57C23"/>
    <w:rsid w:val="00E600A4"/>
    <w:rsid w:val="00E600BE"/>
    <w:rsid w:val="00E60490"/>
    <w:rsid w:val="00E60C62"/>
    <w:rsid w:val="00E60F8E"/>
    <w:rsid w:val="00E61A9B"/>
    <w:rsid w:val="00E61AB6"/>
    <w:rsid w:val="00E61D40"/>
    <w:rsid w:val="00E61E7B"/>
    <w:rsid w:val="00E61FF2"/>
    <w:rsid w:val="00E6220D"/>
    <w:rsid w:val="00E628EF"/>
    <w:rsid w:val="00E62C18"/>
    <w:rsid w:val="00E62F81"/>
    <w:rsid w:val="00E631BD"/>
    <w:rsid w:val="00E63703"/>
    <w:rsid w:val="00E63B3E"/>
    <w:rsid w:val="00E63DAF"/>
    <w:rsid w:val="00E64274"/>
    <w:rsid w:val="00E649CA"/>
    <w:rsid w:val="00E64AE2"/>
    <w:rsid w:val="00E64CFC"/>
    <w:rsid w:val="00E64F9C"/>
    <w:rsid w:val="00E64FFE"/>
    <w:rsid w:val="00E656E1"/>
    <w:rsid w:val="00E65935"/>
    <w:rsid w:val="00E65CBC"/>
    <w:rsid w:val="00E664FA"/>
    <w:rsid w:val="00E665DE"/>
    <w:rsid w:val="00E66880"/>
    <w:rsid w:val="00E6743F"/>
    <w:rsid w:val="00E67836"/>
    <w:rsid w:val="00E67AA5"/>
    <w:rsid w:val="00E67F5E"/>
    <w:rsid w:val="00E70517"/>
    <w:rsid w:val="00E70A89"/>
    <w:rsid w:val="00E7134E"/>
    <w:rsid w:val="00E7177A"/>
    <w:rsid w:val="00E71948"/>
    <w:rsid w:val="00E71BD1"/>
    <w:rsid w:val="00E71F35"/>
    <w:rsid w:val="00E72055"/>
    <w:rsid w:val="00E727EA"/>
    <w:rsid w:val="00E72F11"/>
    <w:rsid w:val="00E72FD9"/>
    <w:rsid w:val="00E73643"/>
    <w:rsid w:val="00E741E4"/>
    <w:rsid w:val="00E74217"/>
    <w:rsid w:val="00E74288"/>
    <w:rsid w:val="00E74413"/>
    <w:rsid w:val="00E74430"/>
    <w:rsid w:val="00E74437"/>
    <w:rsid w:val="00E7451C"/>
    <w:rsid w:val="00E74EEE"/>
    <w:rsid w:val="00E759FE"/>
    <w:rsid w:val="00E76280"/>
    <w:rsid w:val="00E76688"/>
    <w:rsid w:val="00E76BA8"/>
    <w:rsid w:val="00E778E5"/>
    <w:rsid w:val="00E77B32"/>
    <w:rsid w:val="00E77E52"/>
    <w:rsid w:val="00E80256"/>
    <w:rsid w:val="00E802B6"/>
    <w:rsid w:val="00E808EE"/>
    <w:rsid w:val="00E80B57"/>
    <w:rsid w:val="00E81020"/>
    <w:rsid w:val="00E8118B"/>
    <w:rsid w:val="00E8145B"/>
    <w:rsid w:val="00E81695"/>
    <w:rsid w:val="00E81A47"/>
    <w:rsid w:val="00E827C2"/>
    <w:rsid w:val="00E82900"/>
    <w:rsid w:val="00E82D3E"/>
    <w:rsid w:val="00E8350A"/>
    <w:rsid w:val="00E83771"/>
    <w:rsid w:val="00E83B0E"/>
    <w:rsid w:val="00E84724"/>
    <w:rsid w:val="00E84859"/>
    <w:rsid w:val="00E85485"/>
    <w:rsid w:val="00E8566D"/>
    <w:rsid w:val="00E85AEB"/>
    <w:rsid w:val="00E85FBA"/>
    <w:rsid w:val="00E8638E"/>
    <w:rsid w:val="00E86671"/>
    <w:rsid w:val="00E868B1"/>
    <w:rsid w:val="00E86930"/>
    <w:rsid w:val="00E8702E"/>
    <w:rsid w:val="00E87831"/>
    <w:rsid w:val="00E87D17"/>
    <w:rsid w:val="00E87EE0"/>
    <w:rsid w:val="00E9004E"/>
    <w:rsid w:val="00E903D6"/>
    <w:rsid w:val="00E904D2"/>
    <w:rsid w:val="00E90BA8"/>
    <w:rsid w:val="00E9125C"/>
    <w:rsid w:val="00E917E5"/>
    <w:rsid w:val="00E9225A"/>
    <w:rsid w:val="00E92295"/>
    <w:rsid w:val="00E925E5"/>
    <w:rsid w:val="00E926AE"/>
    <w:rsid w:val="00E9282F"/>
    <w:rsid w:val="00E929EA"/>
    <w:rsid w:val="00E92EA2"/>
    <w:rsid w:val="00E9386F"/>
    <w:rsid w:val="00E940BA"/>
    <w:rsid w:val="00E94BD6"/>
    <w:rsid w:val="00E956DA"/>
    <w:rsid w:val="00E95BE1"/>
    <w:rsid w:val="00E9611A"/>
    <w:rsid w:val="00E9638C"/>
    <w:rsid w:val="00E96555"/>
    <w:rsid w:val="00E97196"/>
    <w:rsid w:val="00E973C8"/>
    <w:rsid w:val="00E97550"/>
    <w:rsid w:val="00E97B00"/>
    <w:rsid w:val="00EA0A21"/>
    <w:rsid w:val="00EA1126"/>
    <w:rsid w:val="00EA13ED"/>
    <w:rsid w:val="00EA1675"/>
    <w:rsid w:val="00EA1E56"/>
    <w:rsid w:val="00EA2263"/>
    <w:rsid w:val="00EA2DFD"/>
    <w:rsid w:val="00EA3149"/>
    <w:rsid w:val="00EA3311"/>
    <w:rsid w:val="00EA351B"/>
    <w:rsid w:val="00EA3B6F"/>
    <w:rsid w:val="00EA4698"/>
    <w:rsid w:val="00EA46E5"/>
    <w:rsid w:val="00EA4F66"/>
    <w:rsid w:val="00EA5039"/>
    <w:rsid w:val="00EA5080"/>
    <w:rsid w:val="00EA59BD"/>
    <w:rsid w:val="00EA5F23"/>
    <w:rsid w:val="00EA7277"/>
    <w:rsid w:val="00EA73CC"/>
    <w:rsid w:val="00EA7583"/>
    <w:rsid w:val="00EA7B56"/>
    <w:rsid w:val="00EA7D20"/>
    <w:rsid w:val="00EB05FE"/>
    <w:rsid w:val="00EB0FD8"/>
    <w:rsid w:val="00EB0FEC"/>
    <w:rsid w:val="00EB110B"/>
    <w:rsid w:val="00EB15AD"/>
    <w:rsid w:val="00EB1AF6"/>
    <w:rsid w:val="00EB2808"/>
    <w:rsid w:val="00EB2DC1"/>
    <w:rsid w:val="00EB371B"/>
    <w:rsid w:val="00EB42A0"/>
    <w:rsid w:val="00EB50D3"/>
    <w:rsid w:val="00EB5129"/>
    <w:rsid w:val="00EB5468"/>
    <w:rsid w:val="00EB554D"/>
    <w:rsid w:val="00EB58DE"/>
    <w:rsid w:val="00EB624E"/>
    <w:rsid w:val="00EB649F"/>
    <w:rsid w:val="00EB679B"/>
    <w:rsid w:val="00EB6E10"/>
    <w:rsid w:val="00EB70C7"/>
    <w:rsid w:val="00EB727C"/>
    <w:rsid w:val="00EB7477"/>
    <w:rsid w:val="00EB7E8E"/>
    <w:rsid w:val="00EC0469"/>
    <w:rsid w:val="00EC08B9"/>
    <w:rsid w:val="00EC0B3B"/>
    <w:rsid w:val="00EC10A1"/>
    <w:rsid w:val="00EC197D"/>
    <w:rsid w:val="00EC2C73"/>
    <w:rsid w:val="00EC3581"/>
    <w:rsid w:val="00EC3E43"/>
    <w:rsid w:val="00EC4477"/>
    <w:rsid w:val="00EC49C9"/>
    <w:rsid w:val="00EC5879"/>
    <w:rsid w:val="00EC59E8"/>
    <w:rsid w:val="00EC5F28"/>
    <w:rsid w:val="00EC5FA2"/>
    <w:rsid w:val="00EC601E"/>
    <w:rsid w:val="00EC63B9"/>
    <w:rsid w:val="00EC63CC"/>
    <w:rsid w:val="00EC6E30"/>
    <w:rsid w:val="00EC7841"/>
    <w:rsid w:val="00EC7A11"/>
    <w:rsid w:val="00EC7D2B"/>
    <w:rsid w:val="00EC7DC3"/>
    <w:rsid w:val="00EC7E19"/>
    <w:rsid w:val="00ED00C2"/>
    <w:rsid w:val="00ED051E"/>
    <w:rsid w:val="00ED071C"/>
    <w:rsid w:val="00ED0DF2"/>
    <w:rsid w:val="00ED16C6"/>
    <w:rsid w:val="00ED1FA4"/>
    <w:rsid w:val="00ED229F"/>
    <w:rsid w:val="00ED2A3A"/>
    <w:rsid w:val="00ED3011"/>
    <w:rsid w:val="00ED3092"/>
    <w:rsid w:val="00ED392E"/>
    <w:rsid w:val="00ED3945"/>
    <w:rsid w:val="00ED3BDE"/>
    <w:rsid w:val="00ED3E5C"/>
    <w:rsid w:val="00ED3F5B"/>
    <w:rsid w:val="00ED44B1"/>
    <w:rsid w:val="00ED4B0A"/>
    <w:rsid w:val="00ED519D"/>
    <w:rsid w:val="00ED60B6"/>
    <w:rsid w:val="00ED69F6"/>
    <w:rsid w:val="00ED728C"/>
    <w:rsid w:val="00ED7341"/>
    <w:rsid w:val="00ED7DBA"/>
    <w:rsid w:val="00ED7FD6"/>
    <w:rsid w:val="00EE0253"/>
    <w:rsid w:val="00EE0332"/>
    <w:rsid w:val="00EE09A6"/>
    <w:rsid w:val="00EE09C9"/>
    <w:rsid w:val="00EE0E38"/>
    <w:rsid w:val="00EE15BA"/>
    <w:rsid w:val="00EE1717"/>
    <w:rsid w:val="00EE1F93"/>
    <w:rsid w:val="00EE23E3"/>
    <w:rsid w:val="00EE2CAA"/>
    <w:rsid w:val="00EE3A3F"/>
    <w:rsid w:val="00EE436E"/>
    <w:rsid w:val="00EE49A3"/>
    <w:rsid w:val="00EE4A49"/>
    <w:rsid w:val="00EE5021"/>
    <w:rsid w:val="00EE507B"/>
    <w:rsid w:val="00EE5DE6"/>
    <w:rsid w:val="00EE6817"/>
    <w:rsid w:val="00EE6D66"/>
    <w:rsid w:val="00EE6E14"/>
    <w:rsid w:val="00EE6E60"/>
    <w:rsid w:val="00EE72CB"/>
    <w:rsid w:val="00EE72DC"/>
    <w:rsid w:val="00EE754E"/>
    <w:rsid w:val="00EE75CA"/>
    <w:rsid w:val="00EE9C23"/>
    <w:rsid w:val="00EF037C"/>
    <w:rsid w:val="00EF0752"/>
    <w:rsid w:val="00EF0FDD"/>
    <w:rsid w:val="00EF1F6C"/>
    <w:rsid w:val="00EF2127"/>
    <w:rsid w:val="00EF2184"/>
    <w:rsid w:val="00EF29CE"/>
    <w:rsid w:val="00EF2B80"/>
    <w:rsid w:val="00EF2E72"/>
    <w:rsid w:val="00EF2E7F"/>
    <w:rsid w:val="00EF3025"/>
    <w:rsid w:val="00EF341C"/>
    <w:rsid w:val="00EF3B77"/>
    <w:rsid w:val="00EF40E8"/>
    <w:rsid w:val="00EF44B7"/>
    <w:rsid w:val="00EF4617"/>
    <w:rsid w:val="00EF4B96"/>
    <w:rsid w:val="00EF590C"/>
    <w:rsid w:val="00EF5A51"/>
    <w:rsid w:val="00EF5C31"/>
    <w:rsid w:val="00EF5CA6"/>
    <w:rsid w:val="00EF6323"/>
    <w:rsid w:val="00EF6E13"/>
    <w:rsid w:val="00EF6E37"/>
    <w:rsid w:val="00EF78E2"/>
    <w:rsid w:val="00EF7C29"/>
    <w:rsid w:val="00EF7FA5"/>
    <w:rsid w:val="00F00031"/>
    <w:rsid w:val="00F00107"/>
    <w:rsid w:val="00F0029D"/>
    <w:rsid w:val="00F00854"/>
    <w:rsid w:val="00F0086C"/>
    <w:rsid w:val="00F014E4"/>
    <w:rsid w:val="00F015A2"/>
    <w:rsid w:val="00F01957"/>
    <w:rsid w:val="00F01EE3"/>
    <w:rsid w:val="00F0326A"/>
    <w:rsid w:val="00F039E8"/>
    <w:rsid w:val="00F04357"/>
    <w:rsid w:val="00F043E0"/>
    <w:rsid w:val="00F05553"/>
    <w:rsid w:val="00F057DE"/>
    <w:rsid w:val="00F057FB"/>
    <w:rsid w:val="00F05866"/>
    <w:rsid w:val="00F05BF7"/>
    <w:rsid w:val="00F06193"/>
    <w:rsid w:val="00F06367"/>
    <w:rsid w:val="00F063F4"/>
    <w:rsid w:val="00F072B9"/>
    <w:rsid w:val="00F074C0"/>
    <w:rsid w:val="00F07AD8"/>
    <w:rsid w:val="00F07CB4"/>
    <w:rsid w:val="00F0B079"/>
    <w:rsid w:val="00F12780"/>
    <w:rsid w:val="00F12836"/>
    <w:rsid w:val="00F12A91"/>
    <w:rsid w:val="00F12B82"/>
    <w:rsid w:val="00F12E0B"/>
    <w:rsid w:val="00F14507"/>
    <w:rsid w:val="00F146DC"/>
    <w:rsid w:val="00F14867"/>
    <w:rsid w:val="00F14D89"/>
    <w:rsid w:val="00F157BF"/>
    <w:rsid w:val="00F15C57"/>
    <w:rsid w:val="00F15DCD"/>
    <w:rsid w:val="00F16D0B"/>
    <w:rsid w:val="00F170D4"/>
    <w:rsid w:val="00F17596"/>
    <w:rsid w:val="00F17C7D"/>
    <w:rsid w:val="00F17DF9"/>
    <w:rsid w:val="00F202AC"/>
    <w:rsid w:val="00F208AC"/>
    <w:rsid w:val="00F20DAA"/>
    <w:rsid w:val="00F20EC1"/>
    <w:rsid w:val="00F21402"/>
    <w:rsid w:val="00F2198D"/>
    <w:rsid w:val="00F21AEB"/>
    <w:rsid w:val="00F22F8A"/>
    <w:rsid w:val="00F23008"/>
    <w:rsid w:val="00F23950"/>
    <w:rsid w:val="00F23983"/>
    <w:rsid w:val="00F23F9E"/>
    <w:rsid w:val="00F2423E"/>
    <w:rsid w:val="00F24391"/>
    <w:rsid w:val="00F25568"/>
    <w:rsid w:val="00F2575D"/>
    <w:rsid w:val="00F25AED"/>
    <w:rsid w:val="00F25EC8"/>
    <w:rsid w:val="00F26262"/>
    <w:rsid w:val="00F26B20"/>
    <w:rsid w:val="00F270F1"/>
    <w:rsid w:val="00F27CB6"/>
    <w:rsid w:val="00F30415"/>
    <w:rsid w:val="00F30B2B"/>
    <w:rsid w:val="00F31006"/>
    <w:rsid w:val="00F31AF4"/>
    <w:rsid w:val="00F32E23"/>
    <w:rsid w:val="00F336F8"/>
    <w:rsid w:val="00F33C26"/>
    <w:rsid w:val="00F34149"/>
    <w:rsid w:val="00F3458F"/>
    <w:rsid w:val="00F34AA7"/>
    <w:rsid w:val="00F34FC7"/>
    <w:rsid w:val="00F36799"/>
    <w:rsid w:val="00F370C5"/>
    <w:rsid w:val="00F37145"/>
    <w:rsid w:val="00F374F6"/>
    <w:rsid w:val="00F37AC8"/>
    <w:rsid w:val="00F37AFA"/>
    <w:rsid w:val="00F37CDF"/>
    <w:rsid w:val="00F39663"/>
    <w:rsid w:val="00F403ED"/>
    <w:rsid w:val="00F404C4"/>
    <w:rsid w:val="00F40607"/>
    <w:rsid w:val="00F419B0"/>
    <w:rsid w:val="00F41DFA"/>
    <w:rsid w:val="00F42FD5"/>
    <w:rsid w:val="00F4321E"/>
    <w:rsid w:val="00F434E7"/>
    <w:rsid w:val="00F4359E"/>
    <w:rsid w:val="00F43D48"/>
    <w:rsid w:val="00F44097"/>
    <w:rsid w:val="00F440AA"/>
    <w:rsid w:val="00F44B51"/>
    <w:rsid w:val="00F44E9C"/>
    <w:rsid w:val="00F44EED"/>
    <w:rsid w:val="00F45178"/>
    <w:rsid w:val="00F45529"/>
    <w:rsid w:val="00F45858"/>
    <w:rsid w:val="00F46DDD"/>
    <w:rsid w:val="00F47421"/>
    <w:rsid w:val="00F5013A"/>
    <w:rsid w:val="00F503B4"/>
    <w:rsid w:val="00F506AD"/>
    <w:rsid w:val="00F511DF"/>
    <w:rsid w:val="00F51423"/>
    <w:rsid w:val="00F51D2D"/>
    <w:rsid w:val="00F51FE5"/>
    <w:rsid w:val="00F522B4"/>
    <w:rsid w:val="00F524F3"/>
    <w:rsid w:val="00F5252C"/>
    <w:rsid w:val="00F530D9"/>
    <w:rsid w:val="00F5321B"/>
    <w:rsid w:val="00F5335D"/>
    <w:rsid w:val="00F53635"/>
    <w:rsid w:val="00F53A85"/>
    <w:rsid w:val="00F54443"/>
    <w:rsid w:val="00F54664"/>
    <w:rsid w:val="00F54C87"/>
    <w:rsid w:val="00F5508B"/>
    <w:rsid w:val="00F5563E"/>
    <w:rsid w:val="00F5656E"/>
    <w:rsid w:val="00F56A51"/>
    <w:rsid w:val="00F57B62"/>
    <w:rsid w:val="00F5A227"/>
    <w:rsid w:val="00F60111"/>
    <w:rsid w:val="00F60295"/>
    <w:rsid w:val="00F6045D"/>
    <w:rsid w:val="00F604EC"/>
    <w:rsid w:val="00F60B77"/>
    <w:rsid w:val="00F6120D"/>
    <w:rsid w:val="00F62917"/>
    <w:rsid w:val="00F63B90"/>
    <w:rsid w:val="00F645F9"/>
    <w:rsid w:val="00F64BE1"/>
    <w:rsid w:val="00F64E8F"/>
    <w:rsid w:val="00F655FA"/>
    <w:rsid w:val="00F65EF1"/>
    <w:rsid w:val="00F66416"/>
    <w:rsid w:val="00F664EC"/>
    <w:rsid w:val="00F6656C"/>
    <w:rsid w:val="00F67239"/>
    <w:rsid w:val="00F67A4F"/>
    <w:rsid w:val="00F67A72"/>
    <w:rsid w:val="00F7047D"/>
    <w:rsid w:val="00F704B2"/>
    <w:rsid w:val="00F70669"/>
    <w:rsid w:val="00F7084B"/>
    <w:rsid w:val="00F71199"/>
    <w:rsid w:val="00F7199C"/>
    <w:rsid w:val="00F71A82"/>
    <w:rsid w:val="00F71AC1"/>
    <w:rsid w:val="00F71CBF"/>
    <w:rsid w:val="00F722AB"/>
    <w:rsid w:val="00F722BE"/>
    <w:rsid w:val="00F72759"/>
    <w:rsid w:val="00F72825"/>
    <w:rsid w:val="00F72948"/>
    <w:rsid w:val="00F72A2A"/>
    <w:rsid w:val="00F72ADE"/>
    <w:rsid w:val="00F73037"/>
    <w:rsid w:val="00F7350E"/>
    <w:rsid w:val="00F737D1"/>
    <w:rsid w:val="00F73A07"/>
    <w:rsid w:val="00F73B8C"/>
    <w:rsid w:val="00F740D8"/>
    <w:rsid w:val="00F742E3"/>
    <w:rsid w:val="00F743F7"/>
    <w:rsid w:val="00F74B7E"/>
    <w:rsid w:val="00F75E4E"/>
    <w:rsid w:val="00F75E57"/>
    <w:rsid w:val="00F76521"/>
    <w:rsid w:val="00F76A6B"/>
    <w:rsid w:val="00F77330"/>
    <w:rsid w:val="00F77BF1"/>
    <w:rsid w:val="00F77E80"/>
    <w:rsid w:val="00F8073C"/>
    <w:rsid w:val="00F80E57"/>
    <w:rsid w:val="00F81346"/>
    <w:rsid w:val="00F81C4F"/>
    <w:rsid w:val="00F825E1"/>
    <w:rsid w:val="00F8269E"/>
    <w:rsid w:val="00F82E47"/>
    <w:rsid w:val="00F82F96"/>
    <w:rsid w:val="00F834EE"/>
    <w:rsid w:val="00F83BF7"/>
    <w:rsid w:val="00F84538"/>
    <w:rsid w:val="00F858F5"/>
    <w:rsid w:val="00F86867"/>
    <w:rsid w:val="00F8699D"/>
    <w:rsid w:val="00F86C60"/>
    <w:rsid w:val="00F8723D"/>
    <w:rsid w:val="00F907D3"/>
    <w:rsid w:val="00F90B83"/>
    <w:rsid w:val="00F9125B"/>
    <w:rsid w:val="00F91764"/>
    <w:rsid w:val="00F91A09"/>
    <w:rsid w:val="00F91AF2"/>
    <w:rsid w:val="00F91D69"/>
    <w:rsid w:val="00F92764"/>
    <w:rsid w:val="00F93060"/>
    <w:rsid w:val="00F931D3"/>
    <w:rsid w:val="00F932B0"/>
    <w:rsid w:val="00F9335D"/>
    <w:rsid w:val="00F9343C"/>
    <w:rsid w:val="00F93715"/>
    <w:rsid w:val="00F9422C"/>
    <w:rsid w:val="00F94697"/>
    <w:rsid w:val="00F94D42"/>
    <w:rsid w:val="00F9548E"/>
    <w:rsid w:val="00F95823"/>
    <w:rsid w:val="00F95B06"/>
    <w:rsid w:val="00F95D35"/>
    <w:rsid w:val="00F95F70"/>
    <w:rsid w:val="00F96548"/>
    <w:rsid w:val="00F965E3"/>
    <w:rsid w:val="00F96BC8"/>
    <w:rsid w:val="00F971ED"/>
    <w:rsid w:val="00F97242"/>
    <w:rsid w:val="00F97684"/>
    <w:rsid w:val="00F97923"/>
    <w:rsid w:val="00F97A32"/>
    <w:rsid w:val="00FA0608"/>
    <w:rsid w:val="00FA0722"/>
    <w:rsid w:val="00FA193A"/>
    <w:rsid w:val="00FA1D1C"/>
    <w:rsid w:val="00FA245A"/>
    <w:rsid w:val="00FA25F9"/>
    <w:rsid w:val="00FA298D"/>
    <w:rsid w:val="00FA37B6"/>
    <w:rsid w:val="00FA39CF"/>
    <w:rsid w:val="00FA3F68"/>
    <w:rsid w:val="00FA4250"/>
    <w:rsid w:val="00FA439F"/>
    <w:rsid w:val="00FA50C8"/>
    <w:rsid w:val="00FA50F7"/>
    <w:rsid w:val="00FA5684"/>
    <w:rsid w:val="00FA56B6"/>
    <w:rsid w:val="00FA588A"/>
    <w:rsid w:val="00FA6230"/>
    <w:rsid w:val="00FA6335"/>
    <w:rsid w:val="00FA6422"/>
    <w:rsid w:val="00FA68FC"/>
    <w:rsid w:val="00FA6F30"/>
    <w:rsid w:val="00FA6FFC"/>
    <w:rsid w:val="00FA721E"/>
    <w:rsid w:val="00FA7B41"/>
    <w:rsid w:val="00FB03AB"/>
    <w:rsid w:val="00FB05E4"/>
    <w:rsid w:val="00FB079F"/>
    <w:rsid w:val="00FB112B"/>
    <w:rsid w:val="00FB17FD"/>
    <w:rsid w:val="00FB1959"/>
    <w:rsid w:val="00FB2664"/>
    <w:rsid w:val="00FB2819"/>
    <w:rsid w:val="00FB2DF5"/>
    <w:rsid w:val="00FB3486"/>
    <w:rsid w:val="00FB3677"/>
    <w:rsid w:val="00FB4A39"/>
    <w:rsid w:val="00FB4D0B"/>
    <w:rsid w:val="00FB4E61"/>
    <w:rsid w:val="00FB4F02"/>
    <w:rsid w:val="00FB64B1"/>
    <w:rsid w:val="00FB6557"/>
    <w:rsid w:val="00FB6ACA"/>
    <w:rsid w:val="00FB6D41"/>
    <w:rsid w:val="00FB778B"/>
    <w:rsid w:val="00FC080B"/>
    <w:rsid w:val="00FC08F5"/>
    <w:rsid w:val="00FC0CD2"/>
    <w:rsid w:val="00FC2163"/>
    <w:rsid w:val="00FC2E7F"/>
    <w:rsid w:val="00FC33AA"/>
    <w:rsid w:val="00FC3932"/>
    <w:rsid w:val="00FC499D"/>
    <w:rsid w:val="00FC4E4A"/>
    <w:rsid w:val="00FC5628"/>
    <w:rsid w:val="00FC578D"/>
    <w:rsid w:val="00FC59A3"/>
    <w:rsid w:val="00FC6001"/>
    <w:rsid w:val="00FC77A8"/>
    <w:rsid w:val="00FC7C12"/>
    <w:rsid w:val="00FD02A6"/>
    <w:rsid w:val="00FD0CBB"/>
    <w:rsid w:val="00FD0F93"/>
    <w:rsid w:val="00FD13D4"/>
    <w:rsid w:val="00FD1F5C"/>
    <w:rsid w:val="00FD2276"/>
    <w:rsid w:val="00FD246D"/>
    <w:rsid w:val="00FD2D64"/>
    <w:rsid w:val="00FD34A4"/>
    <w:rsid w:val="00FD3687"/>
    <w:rsid w:val="00FD3733"/>
    <w:rsid w:val="00FD37B4"/>
    <w:rsid w:val="00FD37EF"/>
    <w:rsid w:val="00FD3818"/>
    <w:rsid w:val="00FD3CE0"/>
    <w:rsid w:val="00FD3E5B"/>
    <w:rsid w:val="00FD3ED9"/>
    <w:rsid w:val="00FD47B0"/>
    <w:rsid w:val="00FD4E4C"/>
    <w:rsid w:val="00FD580C"/>
    <w:rsid w:val="00FD5BDD"/>
    <w:rsid w:val="00FD64CE"/>
    <w:rsid w:val="00FD703E"/>
    <w:rsid w:val="00FDCADB"/>
    <w:rsid w:val="00FDDFEA"/>
    <w:rsid w:val="00FE00F7"/>
    <w:rsid w:val="00FE050B"/>
    <w:rsid w:val="00FE0D4E"/>
    <w:rsid w:val="00FE0DAE"/>
    <w:rsid w:val="00FE0E80"/>
    <w:rsid w:val="00FE1186"/>
    <w:rsid w:val="00FE139C"/>
    <w:rsid w:val="00FE1ABB"/>
    <w:rsid w:val="00FE234E"/>
    <w:rsid w:val="00FE2B24"/>
    <w:rsid w:val="00FE3A45"/>
    <w:rsid w:val="00FE3E33"/>
    <w:rsid w:val="00FE4D0A"/>
    <w:rsid w:val="00FE4EBC"/>
    <w:rsid w:val="00FE5167"/>
    <w:rsid w:val="00FE5366"/>
    <w:rsid w:val="00FE5BAF"/>
    <w:rsid w:val="00FE60FD"/>
    <w:rsid w:val="00FE6720"/>
    <w:rsid w:val="00FE7B91"/>
    <w:rsid w:val="00FF0333"/>
    <w:rsid w:val="00FF0879"/>
    <w:rsid w:val="00FF0BC1"/>
    <w:rsid w:val="00FF0FD7"/>
    <w:rsid w:val="00FF14E5"/>
    <w:rsid w:val="00FF164C"/>
    <w:rsid w:val="00FF17B4"/>
    <w:rsid w:val="00FF1B81"/>
    <w:rsid w:val="00FF1FD4"/>
    <w:rsid w:val="00FF4BB1"/>
    <w:rsid w:val="00FF4F06"/>
    <w:rsid w:val="00FF5004"/>
    <w:rsid w:val="00FF519F"/>
    <w:rsid w:val="00FF5C89"/>
    <w:rsid w:val="00FF6670"/>
    <w:rsid w:val="00FF737C"/>
    <w:rsid w:val="00FF7711"/>
    <w:rsid w:val="00FF7ACE"/>
    <w:rsid w:val="00FFDA92"/>
    <w:rsid w:val="01005A8F"/>
    <w:rsid w:val="0101672F"/>
    <w:rsid w:val="01027DD9"/>
    <w:rsid w:val="0102FD7F"/>
    <w:rsid w:val="01046805"/>
    <w:rsid w:val="01051691"/>
    <w:rsid w:val="010CF0CE"/>
    <w:rsid w:val="010E9006"/>
    <w:rsid w:val="010F1D3A"/>
    <w:rsid w:val="01113B59"/>
    <w:rsid w:val="01198412"/>
    <w:rsid w:val="011D5CB1"/>
    <w:rsid w:val="011EB885"/>
    <w:rsid w:val="012A5902"/>
    <w:rsid w:val="012F63D1"/>
    <w:rsid w:val="01301C6E"/>
    <w:rsid w:val="01330EF7"/>
    <w:rsid w:val="01348D1B"/>
    <w:rsid w:val="0137F2E8"/>
    <w:rsid w:val="013B7238"/>
    <w:rsid w:val="013E7C1B"/>
    <w:rsid w:val="01492DBF"/>
    <w:rsid w:val="0149CE19"/>
    <w:rsid w:val="014B1E8F"/>
    <w:rsid w:val="014F322C"/>
    <w:rsid w:val="0159F390"/>
    <w:rsid w:val="016B40B4"/>
    <w:rsid w:val="01721C31"/>
    <w:rsid w:val="01757049"/>
    <w:rsid w:val="01796031"/>
    <w:rsid w:val="01859386"/>
    <w:rsid w:val="0186B6FA"/>
    <w:rsid w:val="018B6C15"/>
    <w:rsid w:val="018E0104"/>
    <w:rsid w:val="018E4220"/>
    <w:rsid w:val="018F778B"/>
    <w:rsid w:val="01926DDE"/>
    <w:rsid w:val="0194ED53"/>
    <w:rsid w:val="0194FDB9"/>
    <w:rsid w:val="019834DA"/>
    <w:rsid w:val="01A08D8A"/>
    <w:rsid w:val="01A292E6"/>
    <w:rsid w:val="01A3D3DB"/>
    <w:rsid w:val="01A465B3"/>
    <w:rsid w:val="01A4738A"/>
    <w:rsid w:val="01A720B6"/>
    <w:rsid w:val="01A81A5C"/>
    <w:rsid w:val="01AAB064"/>
    <w:rsid w:val="01AACEA0"/>
    <w:rsid w:val="01AC061C"/>
    <w:rsid w:val="01ADA929"/>
    <w:rsid w:val="01BBA664"/>
    <w:rsid w:val="01BDF19B"/>
    <w:rsid w:val="01C7481F"/>
    <w:rsid w:val="01CA12AE"/>
    <w:rsid w:val="01CF8031"/>
    <w:rsid w:val="01D47FA4"/>
    <w:rsid w:val="01D91244"/>
    <w:rsid w:val="01DC55D5"/>
    <w:rsid w:val="01DC5C61"/>
    <w:rsid w:val="01DD1105"/>
    <w:rsid w:val="01E012D6"/>
    <w:rsid w:val="01E110EC"/>
    <w:rsid w:val="01E63C0C"/>
    <w:rsid w:val="01E780CC"/>
    <w:rsid w:val="01E991D3"/>
    <w:rsid w:val="01EFB9D1"/>
    <w:rsid w:val="01F0CEAA"/>
    <w:rsid w:val="01F29C65"/>
    <w:rsid w:val="01F659A6"/>
    <w:rsid w:val="01F66C1B"/>
    <w:rsid w:val="01F808EA"/>
    <w:rsid w:val="01F867CC"/>
    <w:rsid w:val="0207E594"/>
    <w:rsid w:val="020CD564"/>
    <w:rsid w:val="0211365D"/>
    <w:rsid w:val="021137EE"/>
    <w:rsid w:val="02136A05"/>
    <w:rsid w:val="0214364D"/>
    <w:rsid w:val="021A4C10"/>
    <w:rsid w:val="02211B06"/>
    <w:rsid w:val="02237AD8"/>
    <w:rsid w:val="0223F15F"/>
    <w:rsid w:val="0223F2BD"/>
    <w:rsid w:val="022694BA"/>
    <w:rsid w:val="022C8B41"/>
    <w:rsid w:val="022F75C5"/>
    <w:rsid w:val="0230DB12"/>
    <w:rsid w:val="02319727"/>
    <w:rsid w:val="023824EE"/>
    <w:rsid w:val="0239DF63"/>
    <w:rsid w:val="023D6996"/>
    <w:rsid w:val="0243A8B0"/>
    <w:rsid w:val="024B221D"/>
    <w:rsid w:val="024D8110"/>
    <w:rsid w:val="024EED86"/>
    <w:rsid w:val="024F6A47"/>
    <w:rsid w:val="02512545"/>
    <w:rsid w:val="0253F33C"/>
    <w:rsid w:val="0254BC1D"/>
    <w:rsid w:val="02563407"/>
    <w:rsid w:val="02571621"/>
    <w:rsid w:val="02578754"/>
    <w:rsid w:val="02591096"/>
    <w:rsid w:val="025FAF71"/>
    <w:rsid w:val="0261F940"/>
    <w:rsid w:val="02703427"/>
    <w:rsid w:val="0277FB96"/>
    <w:rsid w:val="02786972"/>
    <w:rsid w:val="027F03F0"/>
    <w:rsid w:val="0283CA80"/>
    <w:rsid w:val="0288C5EB"/>
    <w:rsid w:val="0290EE26"/>
    <w:rsid w:val="0293E458"/>
    <w:rsid w:val="02956C5C"/>
    <w:rsid w:val="0296BDEE"/>
    <w:rsid w:val="029B2A75"/>
    <w:rsid w:val="029D40A3"/>
    <w:rsid w:val="02A0386C"/>
    <w:rsid w:val="02A05FF1"/>
    <w:rsid w:val="02A14A5E"/>
    <w:rsid w:val="02A22A32"/>
    <w:rsid w:val="02A2DDFF"/>
    <w:rsid w:val="02A5F293"/>
    <w:rsid w:val="02A862C0"/>
    <w:rsid w:val="02AA60C3"/>
    <w:rsid w:val="02ACEB96"/>
    <w:rsid w:val="02ACFDF8"/>
    <w:rsid w:val="02B467AF"/>
    <w:rsid w:val="02B55471"/>
    <w:rsid w:val="02B821BD"/>
    <w:rsid w:val="02B85201"/>
    <w:rsid w:val="02BA9F17"/>
    <w:rsid w:val="02BDFDDB"/>
    <w:rsid w:val="02C265DE"/>
    <w:rsid w:val="02C6CFAC"/>
    <w:rsid w:val="02C8D548"/>
    <w:rsid w:val="02CCE3F0"/>
    <w:rsid w:val="02CF63CF"/>
    <w:rsid w:val="02D08930"/>
    <w:rsid w:val="02D15A55"/>
    <w:rsid w:val="02D26F03"/>
    <w:rsid w:val="02D972BF"/>
    <w:rsid w:val="02D9C237"/>
    <w:rsid w:val="02DA7976"/>
    <w:rsid w:val="02DFEC48"/>
    <w:rsid w:val="02E2D63B"/>
    <w:rsid w:val="02E33AE2"/>
    <w:rsid w:val="02E4D9C9"/>
    <w:rsid w:val="02E7FF1F"/>
    <w:rsid w:val="02E8D0C0"/>
    <w:rsid w:val="02E9EEE0"/>
    <w:rsid w:val="02E9F468"/>
    <w:rsid w:val="02EC5623"/>
    <w:rsid w:val="02ED2571"/>
    <w:rsid w:val="02F787B7"/>
    <w:rsid w:val="02F7A217"/>
    <w:rsid w:val="02FB8013"/>
    <w:rsid w:val="02FFCB97"/>
    <w:rsid w:val="0301B785"/>
    <w:rsid w:val="0304463B"/>
    <w:rsid w:val="0304EB28"/>
    <w:rsid w:val="030A37CB"/>
    <w:rsid w:val="030C7640"/>
    <w:rsid w:val="03133375"/>
    <w:rsid w:val="0316E707"/>
    <w:rsid w:val="031E9CCC"/>
    <w:rsid w:val="03250AA3"/>
    <w:rsid w:val="0326E736"/>
    <w:rsid w:val="03378AB7"/>
    <w:rsid w:val="03379F0F"/>
    <w:rsid w:val="0337E461"/>
    <w:rsid w:val="03386A0E"/>
    <w:rsid w:val="033B8CDC"/>
    <w:rsid w:val="034168EF"/>
    <w:rsid w:val="0343853D"/>
    <w:rsid w:val="03457CF7"/>
    <w:rsid w:val="0345ECBA"/>
    <w:rsid w:val="034883A3"/>
    <w:rsid w:val="0352677E"/>
    <w:rsid w:val="0354C939"/>
    <w:rsid w:val="035A398F"/>
    <w:rsid w:val="035BDF11"/>
    <w:rsid w:val="035DE1C7"/>
    <w:rsid w:val="035E56D1"/>
    <w:rsid w:val="03625A3A"/>
    <w:rsid w:val="03640EAA"/>
    <w:rsid w:val="036A13A0"/>
    <w:rsid w:val="036A5176"/>
    <w:rsid w:val="036A80CE"/>
    <w:rsid w:val="036E69A2"/>
    <w:rsid w:val="0370EAB7"/>
    <w:rsid w:val="03719AE5"/>
    <w:rsid w:val="03722E1C"/>
    <w:rsid w:val="0376714B"/>
    <w:rsid w:val="037845A1"/>
    <w:rsid w:val="037987CC"/>
    <w:rsid w:val="0379CFDD"/>
    <w:rsid w:val="037E0E0F"/>
    <w:rsid w:val="037F63A1"/>
    <w:rsid w:val="03800C45"/>
    <w:rsid w:val="03858FF5"/>
    <w:rsid w:val="038B17C9"/>
    <w:rsid w:val="038D48AA"/>
    <w:rsid w:val="038DEAF3"/>
    <w:rsid w:val="03914D13"/>
    <w:rsid w:val="03915B5E"/>
    <w:rsid w:val="0394F914"/>
    <w:rsid w:val="039B346F"/>
    <w:rsid w:val="039B7FD7"/>
    <w:rsid w:val="039C11DD"/>
    <w:rsid w:val="039DF9BC"/>
    <w:rsid w:val="03A1557C"/>
    <w:rsid w:val="03A1C440"/>
    <w:rsid w:val="03A2DBE3"/>
    <w:rsid w:val="03A3C822"/>
    <w:rsid w:val="03A74404"/>
    <w:rsid w:val="03ACACAF"/>
    <w:rsid w:val="03B1952D"/>
    <w:rsid w:val="03B503F1"/>
    <w:rsid w:val="03B64577"/>
    <w:rsid w:val="03B6A7A3"/>
    <w:rsid w:val="03B97B56"/>
    <w:rsid w:val="03C1D8E1"/>
    <w:rsid w:val="03C49A46"/>
    <w:rsid w:val="03CDF177"/>
    <w:rsid w:val="03CE8D7E"/>
    <w:rsid w:val="03D2B565"/>
    <w:rsid w:val="03D6C6A4"/>
    <w:rsid w:val="03D6C7E6"/>
    <w:rsid w:val="03D7B40E"/>
    <w:rsid w:val="03DC94D5"/>
    <w:rsid w:val="03E16903"/>
    <w:rsid w:val="03E1B850"/>
    <w:rsid w:val="03E24565"/>
    <w:rsid w:val="03E58222"/>
    <w:rsid w:val="03E600BB"/>
    <w:rsid w:val="03E92183"/>
    <w:rsid w:val="03EC8ECA"/>
    <w:rsid w:val="03EF11CD"/>
    <w:rsid w:val="03F56CDC"/>
    <w:rsid w:val="03F68D49"/>
    <w:rsid w:val="04075A55"/>
    <w:rsid w:val="0408D2C2"/>
    <w:rsid w:val="041047FE"/>
    <w:rsid w:val="04129492"/>
    <w:rsid w:val="041630E7"/>
    <w:rsid w:val="041668B0"/>
    <w:rsid w:val="041685E1"/>
    <w:rsid w:val="0419258A"/>
    <w:rsid w:val="041EE1F0"/>
    <w:rsid w:val="0421547B"/>
    <w:rsid w:val="042C73C4"/>
    <w:rsid w:val="042CDC07"/>
    <w:rsid w:val="042D7F12"/>
    <w:rsid w:val="042EE65F"/>
    <w:rsid w:val="042EEAB3"/>
    <w:rsid w:val="0434A5EC"/>
    <w:rsid w:val="043B23A9"/>
    <w:rsid w:val="043F3D84"/>
    <w:rsid w:val="04400FFB"/>
    <w:rsid w:val="044276F0"/>
    <w:rsid w:val="04439571"/>
    <w:rsid w:val="0445C4C9"/>
    <w:rsid w:val="044EC005"/>
    <w:rsid w:val="044F6F14"/>
    <w:rsid w:val="04542E60"/>
    <w:rsid w:val="0454E328"/>
    <w:rsid w:val="045684C0"/>
    <w:rsid w:val="046AA723"/>
    <w:rsid w:val="04714B2E"/>
    <w:rsid w:val="0471F7F7"/>
    <w:rsid w:val="047234E5"/>
    <w:rsid w:val="0476D25D"/>
    <w:rsid w:val="047CADBF"/>
    <w:rsid w:val="047EADF6"/>
    <w:rsid w:val="04820C98"/>
    <w:rsid w:val="04825EB5"/>
    <w:rsid w:val="0483CF80"/>
    <w:rsid w:val="048EF314"/>
    <w:rsid w:val="049062D5"/>
    <w:rsid w:val="049886D6"/>
    <w:rsid w:val="049B66CB"/>
    <w:rsid w:val="049D73E8"/>
    <w:rsid w:val="049F6390"/>
    <w:rsid w:val="04A0CFD0"/>
    <w:rsid w:val="04A17659"/>
    <w:rsid w:val="04A5CC4D"/>
    <w:rsid w:val="04AA7487"/>
    <w:rsid w:val="04AD5EF3"/>
    <w:rsid w:val="04AEC29E"/>
    <w:rsid w:val="04AFDA5E"/>
    <w:rsid w:val="04B123A2"/>
    <w:rsid w:val="04B47BB5"/>
    <w:rsid w:val="04B5C7B5"/>
    <w:rsid w:val="04B5E193"/>
    <w:rsid w:val="04B6E010"/>
    <w:rsid w:val="04BDBA51"/>
    <w:rsid w:val="04BEF8F1"/>
    <w:rsid w:val="04C180D7"/>
    <w:rsid w:val="04C870D9"/>
    <w:rsid w:val="04C96B98"/>
    <w:rsid w:val="04D06521"/>
    <w:rsid w:val="04D46B9E"/>
    <w:rsid w:val="04D6F043"/>
    <w:rsid w:val="04D9E237"/>
    <w:rsid w:val="04DFA594"/>
    <w:rsid w:val="04E14249"/>
    <w:rsid w:val="04E785CA"/>
    <w:rsid w:val="04E8EC55"/>
    <w:rsid w:val="04EA3686"/>
    <w:rsid w:val="04EC38BD"/>
    <w:rsid w:val="04EFDA3C"/>
    <w:rsid w:val="04F24F67"/>
    <w:rsid w:val="04F3D421"/>
    <w:rsid w:val="04F53CAC"/>
    <w:rsid w:val="04FB8041"/>
    <w:rsid w:val="04FF5A3E"/>
    <w:rsid w:val="05014553"/>
    <w:rsid w:val="050241BE"/>
    <w:rsid w:val="0504FC40"/>
    <w:rsid w:val="0505220C"/>
    <w:rsid w:val="05090299"/>
    <w:rsid w:val="050A6818"/>
    <w:rsid w:val="051131DD"/>
    <w:rsid w:val="0518F9BE"/>
    <w:rsid w:val="051957A5"/>
    <w:rsid w:val="051C70F9"/>
    <w:rsid w:val="052041C1"/>
    <w:rsid w:val="05242BBD"/>
    <w:rsid w:val="0529334E"/>
    <w:rsid w:val="05329CFF"/>
    <w:rsid w:val="0533A8B6"/>
    <w:rsid w:val="0535035A"/>
    <w:rsid w:val="05380B87"/>
    <w:rsid w:val="0539C41A"/>
    <w:rsid w:val="0539F5D4"/>
    <w:rsid w:val="053AECFE"/>
    <w:rsid w:val="053D60C1"/>
    <w:rsid w:val="05412702"/>
    <w:rsid w:val="054384E2"/>
    <w:rsid w:val="0546179C"/>
    <w:rsid w:val="054FE84E"/>
    <w:rsid w:val="05507F83"/>
    <w:rsid w:val="05537B67"/>
    <w:rsid w:val="0553DF11"/>
    <w:rsid w:val="0554DB71"/>
    <w:rsid w:val="05555810"/>
    <w:rsid w:val="055858FC"/>
    <w:rsid w:val="055B4B3B"/>
    <w:rsid w:val="055F74C0"/>
    <w:rsid w:val="05618180"/>
    <w:rsid w:val="056196BD"/>
    <w:rsid w:val="0562E98D"/>
    <w:rsid w:val="05644D70"/>
    <w:rsid w:val="056766E9"/>
    <w:rsid w:val="056E7F32"/>
    <w:rsid w:val="05731764"/>
    <w:rsid w:val="05748DBB"/>
    <w:rsid w:val="0577A5A1"/>
    <w:rsid w:val="0577EC76"/>
    <w:rsid w:val="05793EEA"/>
    <w:rsid w:val="057EFDB1"/>
    <w:rsid w:val="058738F7"/>
    <w:rsid w:val="05891645"/>
    <w:rsid w:val="058D91F4"/>
    <w:rsid w:val="059730D4"/>
    <w:rsid w:val="05974E73"/>
    <w:rsid w:val="059A405E"/>
    <w:rsid w:val="059C086A"/>
    <w:rsid w:val="059F0BD2"/>
    <w:rsid w:val="059F5164"/>
    <w:rsid w:val="05A051DA"/>
    <w:rsid w:val="05A1AE83"/>
    <w:rsid w:val="05A1BD7F"/>
    <w:rsid w:val="05A2572B"/>
    <w:rsid w:val="05A510FF"/>
    <w:rsid w:val="05B04796"/>
    <w:rsid w:val="05B07D72"/>
    <w:rsid w:val="05B114EA"/>
    <w:rsid w:val="05B60FBC"/>
    <w:rsid w:val="05BFB685"/>
    <w:rsid w:val="05C145C5"/>
    <w:rsid w:val="05C34A7D"/>
    <w:rsid w:val="05C3CA65"/>
    <w:rsid w:val="05C7DEFD"/>
    <w:rsid w:val="05CB82FF"/>
    <w:rsid w:val="05CB9FBF"/>
    <w:rsid w:val="05CCD92D"/>
    <w:rsid w:val="05D2F015"/>
    <w:rsid w:val="05D3E271"/>
    <w:rsid w:val="05DD26B3"/>
    <w:rsid w:val="05DD9B76"/>
    <w:rsid w:val="05DFC378"/>
    <w:rsid w:val="05E1EC10"/>
    <w:rsid w:val="05E20AA9"/>
    <w:rsid w:val="05E3B687"/>
    <w:rsid w:val="05E44DE0"/>
    <w:rsid w:val="05E8174B"/>
    <w:rsid w:val="05E9FEFD"/>
    <w:rsid w:val="05EB1B9B"/>
    <w:rsid w:val="05EDF552"/>
    <w:rsid w:val="05EED5E1"/>
    <w:rsid w:val="05EF98F7"/>
    <w:rsid w:val="05F023A9"/>
    <w:rsid w:val="05F469E7"/>
    <w:rsid w:val="05F5289D"/>
    <w:rsid w:val="05F89504"/>
    <w:rsid w:val="05FAC393"/>
    <w:rsid w:val="05FB9239"/>
    <w:rsid w:val="05FCB7D5"/>
    <w:rsid w:val="05FDEAEB"/>
    <w:rsid w:val="06045181"/>
    <w:rsid w:val="0606B966"/>
    <w:rsid w:val="06093D8B"/>
    <w:rsid w:val="060A0CF2"/>
    <w:rsid w:val="0619540A"/>
    <w:rsid w:val="061D5FB9"/>
    <w:rsid w:val="061F0383"/>
    <w:rsid w:val="0623EC87"/>
    <w:rsid w:val="06254C25"/>
    <w:rsid w:val="0626F70F"/>
    <w:rsid w:val="06284657"/>
    <w:rsid w:val="06294508"/>
    <w:rsid w:val="062D2B23"/>
    <w:rsid w:val="06324996"/>
    <w:rsid w:val="06328D10"/>
    <w:rsid w:val="0636237D"/>
    <w:rsid w:val="063A68F2"/>
    <w:rsid w:val="06407C9F"/>
    <w:rsid w:val="06434502"/>
    <w:rsid w:val="064409EC"/>
    <w:rsid w:val="0644566F"/>
    <w:rsid w:val="064AFA2E"/>
    <w:rsid w:val="064C7960"/>
    <w:rsid w:val="065003D2"/>
    <w:rsid w:val="06539298"/>
    <w:rsid w:val="0654C6BC"/>
    <w:rsid w:val="065E4EBC"/>
    <w:rsid w:val="0660614A"/>
    <w:rsid w:val="0660B8A0"/>
    <w:rsid w:val="0660CEB2"/>
    <w:rsid w:val="0668ABAD"/>
    <w:rsid w:val="066AD31E"/>
    <w:rsid w:val="066E0863"/>
    <w:rsid w:val="066E2603"/>
    <w:rsid w:val="066E648E"/>
    <w:rsid w:val="06715CE1"/>
    <w:rsid w:val="06718B41"/>
    <w:rsid w:val="0671CCED"/>
    <w:rsid w:val="0673BC80"/>
    <w:rsid w:val="067521C5"/>
    <w:rsid w:val="06777356"/>
    <w:rsid w:val="0677EC80"/>
    <w:rsid w:val="0679C43E"/>
    <w:rsid w:val="067A1A5A"/>
    <w:rsid w:val="067B300B"/>
    <w:rsid w:val="06802465"/>
    <w:rsid w:val="06810421"/>
    <w:rsid w:val="06835036"/>
    <w:rsid w:val="06875941"/>
    <w:rsid w:val="0689672E"/>
    <w:rsid w:val="068BAE7F"/>
    <w:rsid w:val="068F50D3"/>
    <w:rsid w:val="0691E3E6"/>
    <w:rsid w:val="06920C27"/>
    <w:rsid w:val="06939010"/>
    <w:rsid w:val="06986CFC"/>
    <w:rsid w:val="069B02AB"/>
    <w:rsid w:val="069B147E"/>
    <w:rsid w:val="069CECBD"/>
    <w:rsid w:val="06A2C928"/>
    <w:rsid w:val="06A3F1DE"/>
    <w:rsid w:val="06A66F33"/>
    <w:rsid w:val="06A9108F"/>
    <w:rsid w:val="06A93D95"/>
    <w:rsid w:val="06A97C0D"/>
    <w:rsid w:val="06ACE8FD"/>
    <w:rsid w:val="06B09EC5"/>
    <w:rsid w:val="06B1E975"/>
    <w:rsid w:val="06B45201"/>
    <w:rsid w:val="06B6CCE6"/>
    <w:rsid w:val="06B82F25"/>
    <w:rsid w:val="06BD614C"/>
    <w:rsid w:val="06BEAA1A"/>
    <w:rsid w:val="06BEC582"/>
    <w:rsid w:val="06C0C60A"/>
    <w:rsid w:val="06C81576"/>
    <w:rsid w:val="06CC0A35"/>
    <w:rsid w:val="06D497E3"/>
    <w:rsid w:val="06DE286E"/>
    <w:rsid w:val="06E28A64"/>
    <w:rsid w:val="06E9D983"/>
    <w:rsid w:val="06ED68EC"/>
    <w:rsid w:val="06EECC8C"/>
    <w:rsid w:val="06F25EFF"/>
    <w:rsid w:val="06F62F91"/>
    <w:rsid w:val="06F892D0"/>
    <w:rsid w:val="0708F226"/>
    <w:rsid w:val="070E4B5F"/>
    <w:rsid w:val="07137A1F"/>
    <w:rsid w:val="0713FB6C"/>
    <w:rsid w:val="0718B090"/>
    <w:rsid w:val="071DB0DC"/>
    <w:rsid w:val="071EE0A0"/>
    <w:rsid w:val="071F1D16"/>
    <w:rsid w:val="0721626D"/>
    <w:rsid w:val="0724E9B1"/>
    <w:rsid w:val="0727F04D"/>
    <w:rsid w:val="072C520C"/>
    <w:rsid w:val="0731EB27"/>
    <w:rsid w:val="0733E5B0"/>
    <w:rsid w:val="073707F5"/>
    <w:rsid w:val="073B9C19"/>
    <w:rsid w:val="0740A612"/>
    <w:rsid w:val="07437EEB"/>
    <w:rsid w:val="07474B96"/>
    <w:rsid w:val="0748D496"/>
    <w:rsid w:val="0749A262"/>
    <w:rsid w:val="074F6246"/>
    <w:rsid w:val="074FB06C"/>
    <w:rsid w:val="07506467"/>
    <w:rsid w:val="07523B7E"/>
    <w:rsid w:val="0758D74A"/>
    <w:rsid w:val="075E8EB4"/>
    <w:rsid w:val="076577F2"/>
    <w:rsid w:val="07679D16"/>
    <w:rsid w:val="0768E160"/>
    <w:rsid w:val="076BB998"/>
    <w:rsid w:val="076F3444"/>
    <w:rsid w:val="07755A2E"/>
    <w:rsid w:val="077A9637"/>
    <w:rsid w:val="077F4EE8"/>
    <w:rsid w:val="0781848F"/>
    <w:rsid w:val="0781E936"/>
    <w:rsid w:val="0786F686"/>
    <w:rsid w:val="078E5C95"/>
    <w:rsid w:val="07907F4A"/>
    <w:rsid w:val="079315CE"/>
    <w:rsid w:val="0796EECE"/>
    <w:rsid w:val="079AA159"/>
    <w:rsid w:val="079FE968"/>
    <w:rsid w:val="07A15FEF"/>
    <w:rsid w:val="07A3A737"/>
    <w:rsid w:val="07A80558"/>
    <w:rsid w:val="07A9B759"/>
    <w:rsid w:val="07AAFFAD"/>
    <w:rsid w:val="07AB44D1"/>
    <w:rsid w:val="07AFEF0F"/>
    <w:rsid w:val="07B03628"/>
    <w:rsid w:val="07B3FB8C"/>
    <w:rsid w:val="07B6FE0D"/>
    <w:rsid w:val="07C04A4F"/>
    <w:rsid w:val="07C05CC9"/>
    <w:rsid w:val="07C17DBE"/>
    <w:rsid w:val="07C19880"/>
    <w:rsid w:val="07C1DBBA"/>
    <w:rsid w:val="07C62D6C"/>
    <w:rsid w:val="07C72948"/>
    <w:rsid w:val="07D33B14"/>
    <w:rsid w:val="07D7461B"/>
    <w:rsid w:val="07DC53DB"/>
    <w:rsid w:val="07E05004"/>
    <w:rsid w:val="07E1AEFC"/>
    <w:rsid w:val="07E2D50F"/>
    <w:rsid w:val="07E4607E"/>
    <w:rsid w:val="07EA7A2B"/>
    <w:rsid w:val="07EB502C"/>
    <w:rsid w:val="07F1AEBE"/>
    <w:rsid w:val="07F36F88"/>
    <w:rsid w:val="07FBED10"/>
    <w:rsid w:val="07FE28F7"/>
    <w:rsid w:val="0802ED6F"/>
    <w:rsid w:val="0804DF32"/>
    <w:rsid w:val="0809961D"/>
    <w:rsid w:val="080BBB5B"/>
    <w:rsid w:val="08114E74"/>
    <w:rsid w:val="0811C0C9"/>
    <w:rsid w:val="0812B82C"/>
    <w:rsid w:val="081344B0"/>
    <w:rsid w:val="0813A35A"/>
    <w:rsid w:val="0819F0BD"/>
    <w:rsid w:val="081A9EDB"/>
    <w:rsid w:val="081FE9E5"/>
    <w:rsid w:val="0825FA52"/>
    <w:rsid w:val="08268775"/>
    <w:rsid w:val="0827D482"/>
    <w:rsid w:val="08282346"/>
    <w:rsid w:val="0828F208"/>
    <w:rsid w:val="082A2BA2"/>
    <w:rsid w:val="082D98A4"/>
    <w:rsid w:val="082E7400"/>
    <w:rsid w:val="0831163A"/>
    <w:rsid w:val="0833FCE8"/>
    <w:rsid w:val="0837B2A4"/>
    <w:rsid w:val="083C452A"/>
    <w:rsid w:val="083E6CB8"/>
    <w:rsid w:val="083ED592"/>
    <w:rsid w:val="084ACE23"/>
    <w:rsid w:val="084B7E6A"/>
    <w:rsid w:val="0850F0C6"/>
    <w:rsid w:val="0858DC48"/>
    <w:rsid w:val="0859CCBF"/>
    <w:rsid w:val="085B2C62"/>
    <w:rsid w:val="085CF771"/>
    <w:rsid w:val="085DEE23"/>
    <w:rsid w:val="08627A10"/>
    <w:rsid w:val="0865552B"/>
    <w:rsid w:val="086ED725"/>
    <w:rsid w:val="086F2683"/>
    <w:rsid w:val="086F7A73"/>
    <w:rsid w:val="0870AC89"/>
    <w:rsid w:val="08765728"/>
    <w:rsid w:val="0881AFAB"/>
    <w:rsid w:val="0882518D"/>
    <w:rsid w:val="0882F493"/>
    <w:rsid w:val="088458EC"/>
    <w:rsid w:val="08851600"/>
    <w:rsid w:val="0885F579"/>
    <w:rsid w:val="0887410F"/>
    <w:rsid w:val="088FABE9"/>
    <w:rsid w:val="0896054F"/>
    <w:rsid w:val="08A2BCAC"/>
    <w:rsid w:val="08A51316"/>
    <w:rsid w:val="08A8AF3D"/>
    <w:rsid w:val="08A9D9DE"/>
    <w:rsid w:val="08A9E94B"/>
    <w:rsid w:val="08AC5F32"/>
    <w:rsid w:val="08AEEC54"/>
    <w:rsid w:val="08B04D1A"/>
    <w:rsid w:val="08B2AAFA"/>
    <w:rsid w:val="08B478E1"/>
    <w:rsid w:val="08B51CCE"/>
    <w:rsid w:val="08BC03DE"/>
    <w:rsid w:val="08C1466B"/>
    <w:rsid w:val="08C4E1F0"/>
    <w:rsid w:val="08C4F185"/>
    <w:rsid w:val="08C9DE3B"/>
    <w:rsid w:val="08CC4429"/>
    <w:rsid w:val="08CD9CE1"/>
    <w:rsid w:val="08CF36D3"/>
    <w:rsid w:val="08D37AFB"/>
    <w:rsid w:val="08D63C02"/>
    <w:rsid w:val="08D7B35B"/>
    <w:rsid w:val="08D979A3"/>
    <w:rsid w:val="08E0C85B"/>
    <w:rsid w:val="08E1AC4D"/>
    <w:rsid w:val="08E9B51B"/>
    <w:rsid w:val="08EBC617"/>
    <w:rsid w:val="08EC4FCC"/>
    <w:rsid w:val="08EEC3D7"/>
    <w:rsid w:val="08F24931"/>
    <w:rsid w:val="08F42616"/>
    <w:rsid w:val="08F4329E"/>
    <w:rsid w:val="08F620F6"/>
    <w:rsid w:val="08F810BD"/>
    <w:rsid w:val="08FA6672"/>
    <w:rsid w:val="08FF908F"/>
    <w:rsid w:val="08FFB45B"/>
    <w:rsid w:val="0900BCD4"/>
    <w:rsid w:val="09020858"/>
    <w:rsid w:val="0905AAFA"/>
    <w:rsid w:val="09075C57"/>
    <w:rsid w:val="090E8547"/>
    <w:rsid w:val="09115D40"/>
    <w:rsid w:val="0917DE13"/>
    <w:rsid w:val="091B5839"/>
    <w:rsid w:val="091D71D9"/>
    <w:rsid w:val="09230559"/>
    <w:rsid w:val="09257072"/>
    <w:rsid w:val="092707E3"/>
    <w:rsid w:val="09279385"/>
    <w:rsid w:val="0927C0DE"/>
    <w:rsid w:val="092A1768"/>
    <w:rsid w:val="092C9310"/>
    <w:rsid w:val="092D2110"/>
    <w:rsid w:val="092DF84F"/>
    <w:rsid w:val="092F44EA"/>
    <w:rsid w:val="092FF4D9"/>
    <w:rsid w:val="0931C18D"/>
    <w:rsid w:val="09330712"/>
    <w:rsid w:val="09333B7B"/>
    <w:rsid w:val="09369392"/>
    <w:rsid w:val="0938AB03"/>
    <w:rsid w:val="09395D85"/>
    <w:rsid w:val="0939648D"/>
    <w:rsid w:val="093986CF"/>
    <w:rsid w:val="093DE053"/>
    <w:rsid w:val="094113BD"/>
    <w:rsid w:val="0943EDA8"/>
    <w:rsid w:val="09461B9B"/>
    <w:rsid w:val="09467490"/>
    <w:rsid w:val="094864F5"/>
    <w:rsid w:val="094B110E"/>
    <w:rsid w:val="094BBDE8"/>
    <w:rsid w:val="094BD297"/>
    <w:rsid w:val="094BD7BE"/>
    <w:rsid w:val="094C64B4"/>
    <w:rsid w:val="094CE228"/>
    <w:rsid w:val="094E19D6"/>
    <w:rsid w:val="0955CD98"/>
    <w:rsid w:val="0955EE7B"/>
    <w:rsid w:val="0958732A"/>
    <w:rsid w:val="095E0990"/>
    <w:rsid w:val="095FA5FE"/>
    <w:rsid w:val="0962269B"/>
    <w:rsid w:val="09644E75"/>
    <w:rsid w:val="096857BA"/>
    <w:rsid w:val="096BB890"/>
    <w:rsid w:val="0973A319"/>
    <w:rsid w:val="097966B6"/>
    <w:rsid w:val="097CADA8"/>
    <w:rsid w:val="09804D8C"/>
    <w:rsid w:val="09830C51"/>
    <w:rsid w:val="0983F31C"/>
    <w:rsid w:val="09845681"/>
    <w:rsid w:val="0987208D"/>
    <w:rsid w:val="098D1FED"/>
    <w:rsid w:val="098DBE39"/>
    <w:rsid w:val="0992F6FC"/>
    <w:rsid w:val="09953DAE"/>
    <w:rsid w:val="0996EE09"/>
    <w:rsid w:val="0998B358"/>
    <w:rsid w:val="09A40552"/>
    <w:rsid w:val="09A4C2A2"/>
    <w:rsid w:val="09AA50A7"/>
    <w:rsid w:val="09ABAE1C"/>
    <w:rsid w:val="09ABCAC2"/>
    <w:rsid w:val="09AD8820"/>
    <w:rsid w:val="09B057E8"/>
    <w:rsid w:val="09B1BD58"/>
    <w:rsid w:val="09B23509"/>
    <w:rsid w:val="09BFB1B2"/>
    <w:rsid w:val="09C34B5F"/>
    <w:rsid w:val="09C34F57"/>
    <w:rsid w:val="09C3A9C5"/>
    <w:rsid w:val="09C6B88C"/>
    <w:rsid w:val="09CD5250"/>
    <w:rsid w:val="09CF1AA2"/>
    <w:rsid w:val="09CF9CD6"/>
    <w:rsid w:val="09D0EDD0"/>
    <w:rsid w:val="09D205FB"/>
    <w:rsid w:val="09D5EA7C"/>
    <w:rsid w:val="09DBD2CC"/>
    <w:rsid w:val="09DC2CF5"/>
    <w:rsid w:val="09DCDCDC"/>
    <w:rsid w:val="09E0C69A"/>
    <w:rsid w:val="09E0EACD"/>
    <w:rsid w:val="09E217D8"/>
    <w:rsid w:val="09E37756"/>
    <w:rsid w:val="09E3C737"/>
    <w:rsid w:val="09E42449"/>
    <w:rsid w:val="09E6F1AC"/>
    <w:rsid w:val="09EB65FC"/>
    <w:rsid w:val="09F09A73"/>
    <w:rsid w:val="09F666E5"/>
    <w:rsid w:val="09F838DA"/>
    <w:rsid w:val="09FCEF94"/>
    <w:rsid w:val="09FEECE9"/>
    <w:rsid w:val="0A04D0C1"/>
    <w:rsid w:val="0A090AD8"/>
    <w:rsid w:val="0A0F00E4"/>
    <w:rsid w:val="0A10588E"/>
    <w:rsid w:val="0A14DB7F"/>
    <w:rsid w:val="0A168588"/>
    <w:rsid w:val="0A169BF6"/>
    <w:rsid w:val="0A182B5A"/>
    <w:rsid w:val="0A1AB0D1"/>
    <w:rsid w:val="0A1B56BB"/>
    <w:rsid w:val="0A1FBA6E"/>
    <w:rsid w:val="0A21A380"/>
    <w:rsid w:val="0A225C7E"/>
    <w:rsid w:val="0A2344B4"/>
    <w:rsid w:val="0A24B6B9"/>
    <w:rsid w:val="0A261B3F"/>
    <w:rsid w:val="0A2785B3"/>
    <w:rsid w:val="0A328F54"/>
    <w:rsid w:val="0A32EAAD"/>
    <w:rsid w:val="0A356929"/>
    <w:rsid w:val="0A357F54"/>
    <w:rsid w:val="0A376ADF"/>
    <w:rsid w:val="0A381440"/>
    <w:rsid w:val="0A3BDA63"/>
    <w:rsid w:val="0A3F3ADD"/>
    <w:rsid w:val="0A40F4F3"/>
    <w:rsid w:val="0A431610"/>
    <w:rsid w:val="0A4EC35C"/>
    <w:rsid w:val="0A505C93"/>
    <w:rsid w:val="0A579AF3"/>
    <w:rsid w:val="0A59369F"/>
    <w:rsid w:val="0A5E2D33"/>
    <w:rsid w:val="0A5ECFB6"/>
    <w:rsid w:val="0A5EE230"/>
    <w:rsid w:val="0A5F59C5"/>
    <w:rsid w:val="0A616762"/>
    <w:rsid w:val="0A629142"/>
    <w:rsid w:val="0A64EBC9"/>
    <w:rsid w:val="0A67930F"/>
    <w:rsid w:val="0A6B23CE"/>
    <w:rsid w:val="0A6B8FF5"/>
    <w:rsid w:val="0A6DE6CC"/>
    <w:rsid w:val="0A6E1ED4"/>
    <w:rsid w:val="0A720DEB"/>
    <w:rsid w:val="0A724578"/>
    <w:rsid w:val="0A738912"/>
    <w:rsid w:val="0A76532A"/>
    <w:rsid w:val="0A7769E8"/>
    <w:rsid w:val="0A7826BB"/>
    <w:rsid w:val="0A78B37B"/>
    <w:rsid w:val="0A7C4743"/>
    <w:rsid w:val="0A7ED8FB"/>
    <w:rsid w:val="0A7F74EC"/>
    <w:rsid w:val="0A80D3CD"/>
    <w:rsid w:val="0A842CAA"/>
    <w:rsid w:val="0A85C348"/>
    <w:rsid w:val="0A87689F"/>
    <w:rsid w:val="0A8885CF"/>
    <w:rsid w:val="0A8963ED"/>
    <w:rsid w:val="0A8CFAE6"/>
    <w:rsid w:val="0A9AB1E5"/>
    <w:rsid w:val="0A9B3797"/>
    <w:rsid w:val="0A9CCB2E"/>
    <w:rsid w:val="0AA285AB"/>
    <w:rsid w:val="0AA469A7"/>
    <w:rsid w:val="0AAAACF7"/>
    <w:rsid w:val="0AAD8AF0"/>
    <w:rsid w:val="0AADF38B"/>
    <w:rsid w:val="0AAF0CB7"/>
    <w:rsid w:val="0AB12041"/>
    <w:rsid w:val="0AB59F3D"/>
    <w:rsid w:val="0AB7289A"/>
    <w:rsid w:val="0AB86BF3"/>
    <w:rsid w:val="0AB8D86B"/>
    <w:rsid w:val="0AC34515"/>
    <w:rsid w:val="0AC5683D"/>
    <w:rsid w:val="0AC56FD4"/>
    <w:rsid w:val="0AC621DE"/>
    <w:rsid w:val="0AC76038"/>
    <w:rsid w:val="0AC9515C"/>
    <w:rsid w:val="0ACA207A"/>
    <w:rsid w:val="0ACCA79A"/>
    <w:rsid w:val="0AD329F7"/>
    <w:rsid w:val="0ADBC73C"/>
    <w:rsid w:val="0ADE1318"/>
    <w:rsid w:val="0AE06E98"/>
    <w:rsid w:val="0AE6D196"/>
    <w:rsid w:val="0AEEC45B"/>
    <w:rsid w:val="0AF12894"/>
    <w:rsid w:val="0AF216BD"/>
    <w:rsid w:val="0AF2D09E"/>
    <w:rsid w:val="0AF335FD"/>
    <w:rsid w:val="0AF70F98"/>
    <w:rsid w:val="0AFA2EE6"/>
    <w:rsid w:val="0AFC2DC6"/>
    <w:rsid w:val="0AFFA899"/>
    <w:rsid w:val="0B004F9F"/>
    <w:rsid w:val="0B02A434"/>
    <w:rsid w:val="0B093214"/>
    <w:rsid w:val="0B0B57E2"/>
    <w:rsid w:val="0B0C5B37"/>
    <w:rsid w:val="0B0C5E04"/>
    <w:rsid w:val="0B0F4B84"/>
    <w:rsid w:val="0B13AD35"/>
    <w:rsid w:val="0B143365"/>
    <w:rsid w:val="0B165E18"/>
    <w:rsid w:val="0B176EE4"/>
    <w:rsid w:val="0B2400E4"/>
    <w:rsid w:val="0B2EBC2C"/>
    <w:rsid w:val="0B31E2F0"/>
    <w:rsid w:val="0B326639"/>
    <w:rsid w:val="0B3383BD"/>
    <w:rsid w:val="0B38106D"/>
    <w:rsid w:val="0B39897C"/>
    <w:rsid w:val="0B42A038"/>
    <w:rsid w:val="0B461D74"/>
    <w:rsid w:val="0B469B45"/>
    <w:rsid w:val="0B478AF5"/>
    <w:rsid w:val="0B4BCD2D"/>
    <w:rsid w:val="0B4C7B67"/>
    <w:rsid w:val="0B4D2AC9"/>
    <w:rsid w:val="0B4E3B22"/>
    <w:rsid w:val="0B4FA97E"/>
    <w:rsid w:val="0B51B05F"/>
    <w:rsid w:val="0B5476DD"/>
    <w:rsid w:val="0B54D9A8"/>
    <w:rsid w:val="0B5A7175"/>
    <w:rsid w:val="0B5D5AB7"/>
    <w:rsid w:val="0B62F2AC"/>
    <w:rsid w:val="0B648ED9"/>
    <w:rsid w:val="0B681A52"/>
    <w:rsid w:val="0B69DCE0"/>
    <w:rsid w:val="0B6C1B1D"/>
    <w:rsid w:val="0B6D9C63"/>
    <w:rsid w:val="0B7A49A6"/>
    <w:rsid w:val="0B7A6CBE"/>
    <w:rsid w:val="0B7EDD99"/>
    <w:rsid w:val="0B831C88"/>
    <w:rsid w:val="0B84AC53"/>
    <w:rsid w:val="0B8B037A"/>
    <w:rsid w:val="0B921625"/>
    <w:rsid w:val="0B933F8A"/>
    <w:rsid w:val="0B9471EB"/>
    <w:rsid w:val="0B966612"/>
    <w:rsid w:val="0B9BF7F5"/>
    <w:rsid w:val="0B9CF03B"/>
    <w:rsid w:val="0B9DA31F"/>
    <w:rsid w:val="0BA05832"/>
    <w:rsid w:val="0BA138B4"/>
    <w:rsid w:val="0BA49F29"/>
    <w:rsid w:val="0BA4E121"/>
    <w:rsid w:val="0BA54424"/>
    <w:rsid w:val="0BA75960"/>
    <w:rsid w:val="0BA98E45"/>
    <w:rsid w:val="0BA9FACC"/>
    <w:rsid w:val="0BB09091"/>
    <w:rsid w:val="0BB20870"/>
    <w:rsid w:val="0BB2B94B"/>
    <w:rsid w:val="0BB48CB2"/>
    <w:rsid w:val="0BBA8B70"/>
    <w:rsid w:val="0BBABC0D"/>
    <w:rsid w:val="0BBBF80C"/>
    <w:rsid w:val="0BC33C4F"/>
    <w:rsid w:val="0BC352F7"/>
    <w:rsid w:val="0BC4B1A3"/>
    <w:rsid w:val="0BC50D0C"/>
    <w:rsid w:val="0BC878FD"/>
    <w:rsid w:val="0BC8AE22"/>
    <w:rsid w:val="0BCAD047"/>
    <w:rsid w:val="0BCF698D"/>
    <w:rsid w:val="0BD186A3"/>
    <w:rsid w:val="0BD1D85C"/>
    <w:rsid w:val="0BD6EDBF"/>
    <w:rsid w:val="0BDA232F"/>
    <w:rsid w:val="0BE2466C"/>
    <w:rsid w:val="0BE3C4F6"/>
    <w:rsid w:val="0BE4451E"/>
    <w:rsid w:val="0BE45B8C"/>
    <w:rsid w:val="0BE4EEE7"/>
    <w:rsid w:val="0BE5F6F3"/>
    <w:rsid w:val="0BE98A57"/>
    <w:rsid w:val="0BEC1E12"/>
    <w:rsid w:val="0BEE199A"/>
    <w:rsid w:val="0BEF0E94"/>
    <w:rsid w:val="0BEF544F"/>
    <w:rsid w:val="0BF9E864"/>
    <w:rsid w:val="0BFC170A"/>
    <w:rsid w:val="0BFEC601"/>
    <w:rsid w:val="0BFF780A"/>
    <w:rsid w:val="0C00E619"/>
    <w:rsid w:val="0C012C64"/>
    <w:rsid w:val="0C01EB5D"/>
    <w:rsid w:val="0C020803"/>
    <w:rsid w:val="0C02524B"/>
    <w:rsid w:val="0C0415E6"/>
    <w:rsid w:val="0C0450E8"/>
    <w:rsid w:val="0C0765BC"/>
    <w:rsid w:val="0C07F5FC"/>
    <w:rsid w:val="0C082EC2"/>
    <w:rsid w:val="0C0920D5"/>
    <w:rsid w:val="0C098993"/>
    <w:rsid w:val="0C0AA1B1"/>
    <w:rsid w:val="0C0CBDDB"/>
    <w:rsid w:val="0C0E7838"/>
    <w:rsid w:val="0C0EC53B"/>
    <w:rsid w:val="0C13618C"/>
    <w:rsid w:val="0C137BE3"/>
    <w:rsid w:val="0C15D1DA"/>
    <w:rsid w:val="0C1A53C6"/>
    <w:rsid w:val="0C1ACACC"/>
    <w:rsid w:val="0C1DADCD"/>
    <w:rsid w:val="0C1FC6E3"/>
    <w:rsid w:val="0C224D49"/>
    <w:rsid w:val="0C251B05"/>
    <w:rsid w:val="0C274372"/>
    <w:rsid w:val="0C27AA4D"/>
    <w:rsid w:val="0C27D98F"/>
    <w:rsid w:val="0C28B253"/>
    <w:rsid w:val="0C299728"/>
    <w:rsid w:val="0C29E28B"/>
    <w:rsid w:val="0C2DFB2E"/>
    <w:rsid w:val="0C302221"/>
    <w:rsid w:val="0C317852"/>
    <w:rsid w:val="0C344571"/>
    <w:rsid w:val="0C3628C2"/>
    <w:rsid w:val="0C37FB9A"/>
    <w:rsid w:val="0C3A7E81"/>
    <w:rsid w:val="0C4065D2"/>
    <w:rsid w:val="0C417786"/>
    <w:rsid w:val="0C44E794"/>
    <w:rsid w:val="0C451BA1"/>
    <w:rsid w:val="0C45DBA6"/>
    <w:rsid w:val="0C4B30BF"/>
    <w:rsid w:val="0C4B9653"/>
    <w:rsid w:val="0C4E46C7"/>
    <w:rsid w:val="0C4F0269"/>
    <w:rsid w:val="0C511A23"/>
    <w:rsid w:val="0C521E04"/>
    <w:rsid w:val="0C544935"/>
    <w:rsid w:val="0C569381"/>
    <w:rsid w:val="0C597DA6"/>
    <w:rsid w:val="0C5A3C5C"/>
    <w:rsid w:val="0C5E704E"/>
    <w:rsid w:val="0C5FFED3"/>
    <w:rsid w:val="0C61A383"/>
    <w:rsid w:val="0C6208A2"/>
    <w:rsid w:val="0C64B51C"/>
    <w:rsid w:val="0C64D9A8"/>
    <w:rsid w:val="0C67959B"/>
    <w:rsid w:val="0C69BC1B"/>
    <w:rsid w:val="0C6F5B2E"/>
    <w:rsid w:val="0C6FA3CE"/>
    <w:rsid w:val="0C738C67"/>
    <w:rsid w:val="0C78DAAA"/>
    <w:rsid w:val="0C7B8E6A"/>
    <w:rsid w:val="0C7BB22A"/>
    <w:rsid w:val="0C7F27E6"/>
    <w:rsid w:val="0C828363"/>
    <w:rsid w:val="0C837777"/>
    <w:rsid w:val="0C857CE6"/>
    <w:rsid w:val="0C857DC8"/>
    <w:rsid w:val="0C89EB52"/>
    <w:rsid w:val="0C8B91FF"/>
    <w:rsid w:val="0C8CEC62"/>
    <w:rsid w:val="0C9124CF"/>
    <w:rsid w:val="0C9429AF"/>
    <w:rsid w:val="0C9BAE4D"/>
    <w:rsid w:val="0C9C64F7"/>
    <w:rsid w:val="0C9D9FB4"/>
    <w:rsid w:val="0C9E58D1"/>
    <w:rsid w:val="0CA23758"/>
    <w:rsid w:val="0CA2EE14"/>
    <w:rsid w:val="0CA61CF9"/>
    <w:rsid w:val="0CA74577"/>
    <w:rsid w:val="0CAAA90E"/>
    <w:rsid w:val="0CAB594E"/>
    <w:rsid w:val="0CAE46D5"/>
    <w:rsid w:val="0CB22E79"/>
    <w:rsid w:val="0CB384ED"/>
    <w:rsid w:val="0CB652C1"/>
    <w:rsid w:val="0CC20B12"/>
    <w:rsid w:val="0CC47763"/>
    <w:rsid w:val="0CC670D3"/>
    <w:rsid w:val="0CC7C959"/>
    <w:rsid w:val="0CCC18FC"/>
    <w:rsid w:val="0CE014EC"/>
    <w:rsid w:val="0CE0779F"/>
    <w:rsid w:val="0CE0C682"/>
    <w:rsid w:val="0CE61E9B"/>
    <w:rsid w:val="0CE7B28E"/>
    <w:rsid w:val="0CE87C7B"/>
    <w:rsid w:val="0CEA2DEA"/>
    <w:rsid w:val="0CEB931A"/>
    <w:rsid w:val="0CEDBDAB"/>
    <w:rsid w:val="0CEE5B66"/>
    <w:rsid w:val="0CEFE4B8"/>
    <w:rsid w:val="0CF597E2"/>
    <w:rsid w:val="0CFDE7F4"/>
    <w:rsid w:val="0CFE7702"/>
    <w:rsid w:val="0D02F897"/>
    <w:rsid w:val="0D035A08"/>
    <w:rsid w:val="0D03A94C"/>
    <w:rsid w:val="0D0A4425"/>
    <w:rsid w:val="0D0B0799"/>
    <w:rsid w:val="0D0C0E16"/>
    <w:rsid w:val="0D0E6415"/>
    <w:rsid w:val="0D10FFA1"/>
    <w:rsid w:val="0D14C9BC"/>
    <w:rsid w:val="0D14FE8F"/>
    <w:rsid w:val="0D15B08F"/>
    <w:rsid w:val="0D1B076F"/>
    <w:rsid w:val="0D1B241D"/>
    <w:rsid w:val="0D221EAF"/>
    <w:rsid w:val="0D228438"/>
    <w:rsid w:val="0D23557F"/>
    <w:rsid w:val="0D23D3EB"/>
    <w:rsid w:val="0D2931F9"/>
    <w:rsid w:val="0D33762C"/>
    <w:rsid w:val="0D39E54B"/>
    <w:rsid w:val="0D3E77B1"/>
    <w:rsid w:val="0D3EBB3A"/>
    <w:rsid w:val="0D3EF890"/>
    <w:rsid w:val="0D43785A"/>
    <w:rsid w:val="0D48A985"/>
    <w:rsid w:val="0D4D5D23"/>
    <w:rsid w:val="0D5090DA"/>
    <w:rsid w:val="0D510586"/>
    <w:rsid w:val="0D52A901"/>
    <w:rsid w:val="0D54EFF7"/>
    <w:rsid w:val="0D636906"/>
    <w:rsid w:val="0D65DFF0"/>
    <w:rsid w:val="0D692A0D"/>
    <w:rsid w:val="0D697AB9"/>
    <w:rsid w:val="0D697BFB"/>
    <w:rsid w:val="0D6BBA38"/>
    <w:rsid w:val="0D6C9365"/>
    <w:rsid w:val="0D6CC3A9"/>
    <w:rsid w:val="0D6E9B58"/>
    <w:rsid w:val="0D7491CF"/>
    <w:rsid w:val="0D7880CC"/>
    <w:rsid w:val="0D7D54A0"/>
    <w:rsid w:val="0D7E6A2E"/>
    <w:rsid w:val="0D80B186"/>
    <w:rsid w:val="0D826B33"/>
    <w:rsid w:val="0D8A17D2"/>
    <w:rsid w:val="0D8C2DEF"/>
    <w:rsid w:val="0D8EA16F"/>
    <w:rsid w:val="0D91E6CB"/>
    <w:rsid w:val="0D92108D"/>
    <w:rsid w:val="0D948BA5"/>
    <w:rsid w:val="0D9864C5"/>
    <w:rsid w:val="0D99FD1F"/>
    <w:rsid w:val="0DAAE715"/>
    <w:rsid w:val="0DAB17C8"/>
    <w:rsid w:val="0DB0C752"/>
    <w:rsid w:val="0DB680B1"/>
    <w:rsid w:val="0DB6D428"/>
    <w:rsid w:val="0DBE7AEB"/>
    <w:rsid w:val="0DBEB9F5"/>
    <w:rsid w:val="0DC298AB"/>
    <w:rsid w:val="0DC316D1"/>
    <w:rsid w:val="0DC34701"/>
    <w:rsid w:val="0DC38458"/>
    <w:rsid w:val="0DC4AE85"/>
    <w:rsid w:val="0DC4C1A7"/>
    <w:rsid w:val="0DC58366"/>
    <w:rsid w:val="0DCAD7F1"/>
    <w:rsid w:val="0DCEBFA4"/>
    <w:rsid w:val="0DCEF79E"/>
    <w:rsid w:val="0DCEFA35"/>
    <w:rsid w:val="0DD0860C"/>
    <w:rsid w:val="0DD4E6A9"/>
    <w:rsid w:val="0DD57AAB"/>
    <w:rsid w:val="0DDA31FB"/>
    <w:rsid w:val="0DDFFA7B"/>
    <w:rsid w:val="0DE4E0A0"/>
    <w:rsid w:val="0DE620D5"/>
    <w:rsid w:val="0DE6DBD6"/>
    <w:rsid w:val="0DE84331"/>
    <w:rsid w:val="0DE8908C"/>
    <w:rsid w:val="0DF14287"/>
    <w:rsid w:val="0DF6D048"/>
    <w:rsid w:val="0DFFD28A"/>
    <w:rsid w:val="0E04EA6C"/>
    <w:rsid w:val="0E09DA1F"/>
    <w:rsid w:val="0E0BFD43"/>
    <w:rsid w:val="0E145565"/>
    <w:rsid w:val="0E14D516"/>
    <w:rsid w:val="0E158603"/>
    <w:rsid w:val="0E183BCF"/>
    <w:rsid w:val="0E22CAF4"/>
    <w:rsid w:val="0E245CA1"/>
    <w:rsid w:val="0E260E09"/>
    <w:rsid w:val="0E26FBB6"/>
    <w:rsid w:val="0E2D213C"/>
    <w:rsid w:val="0E2DB4F1"/>
    <w:rsid w:val="0E32CC63"/>
    <w:rsid w:val="0E35BA8B"/>
    <w:rsid w:val="0E370380"/>
    <w:rsid w:val="0E38F914"/>
    <w:rsid w:val="0E3DAFC5"/>
    <w:rsid w:val="0E3EA5F5"/>
    <w:rsid w:val="0E3F4075"/>
    <w:rsid w:val="0E445A32"/>
    <w:rsid w:val="0E451B46"/>
    <w:rsid w:val="0E45F99F"/>
    <w:rsid w:val="0E478F24"/>
    <w:rsid w:val="0E47BAAC"/>
    <w:rsid w:val="0E499D77"/>
    <w:rsid w:val="0E49EDE2"/>
    <w:rsid w:val="0E4C33A8"/>
    <w:rsid w:val="0E4DB8DB"/>
    <w:rsid w:val="0E4E70C8"/>
    <w:rsid w:val="0E543A4A"/>
    <w:rsid w:val="0E54469D"/>
    <w:rsid w:val="0E56CFCF"/>
    <w:rsid w:val="0E57CA62"/>
    <w:rsid w:val="0E5E67B7"/>
    <w:rsid w:val="0E6085FD"/>
    <w:rsid w:val="0E60DDF4"/>
    <w:rsid w:val="0E623E1A"/>
    <w:rsid w:val="0E67723D"/>
    <w:rsid w:val="0E686175"/>
    <w:rsid w:val="0E68ED9F"/>
    <w:rsid w:val="0E69FA4F"/>
    <w:rsid w:val="0E702045"/>
    <w:rsid w:val="0E712AAD"/>
    <w:rsid w:val="0E752EE3"/>
    <w:rsid w:val="0E7655AF"/>
    <w:rsid w:val="0E7C1106"/>
    <w:rsid w:val="0E81EEBC"/>
    <w:rsid w:val="0E855770"/>
    <w:rsid w:val="0E8B286E"/>
    <w:rsid w:val="0E8BCDC2"/>
    <w:rsid w:val="0E8D0302"/>
    <w:rsid w:val="0E8F2AE3"/>
    <w:rsid w:val="0E968134"/>
    <w:rsid w:val="0E97873B"/>
    <w:rsid w:val="0E9AA481"/>
    <w:rsid w:val="0EA39366"/>
    <w:rsid w:val="0EA59DF2"/>
    <w:rsid w:val="0EA7AD55"/>
    <w:rsid w:val="0EB29C73"/>
    <w:rsid w:val="0EB87958"/>
    <w:rsid w:val="0EBEF206"/>
    <w:rsid w:val="0EC1D833"/>
    <w:rsid w:val="0EC91EE0"/>
    <w:rsid w:val="0EC9E8C9"/>
    <w:rsid w:val="0ECDE8E9"/>
    <w:rsid w:val="0ED5B7C7"/>
    <w:rsid w:val="0EDCF9C7"/>
    <w:rsid w:val="0EDFF79A"/>
    <w:rsid w:val="0EE651DA"/>
    <w:rsid w:val="0EE6A9D1"/>
    <w:rsid w:val="0EE6E41E"/>
    <w:rsid w:val="0EE941B0"/>
    <w:rsid w:val="0EEAF710"/>
    <w:rsid w:val="0EED8C3B"/>
    <w:rsid w:val="0EF75FE7"/>
    <w:rsid w:val="0EF92DB8"/>
    <w:rsid w:val="0EFC4927"/>
    <w:rsid w:val="0EFC8178"/>
    <w:rsid w:val="0EFDA9ED"/>
    <w:rsid w:val="0F011FDA"/>
    <w:rsid w:val="0F01E587"/>
    <w:rsid w:val="0F02EAC7"/>
    <w:rsid w:val="0F0863C6"/>
    <w:rsid w:val="0F09F2CE"/>
    <w:rsid w:val="0F0B35F5"/>
    <w:rsid w:val="0F0D096F"/>
    <w:rsid w:val="0F159507"/>
    <w:rsid w:val="0F1B752C"/>
    <w:rsid w:val="0F1B916F"/>
    <w:rsid w:val="0F1E3B94"/>
    <w:rsid w:val="0F1F826E"/>
    <w:rsid w:val="0F211A00"/>
    <w:rsid w:val="0F212DC8"/>
    <w:rsid w:val="0F2BB4B1"/>
    <w:rsid w:val="0F3271B5"/>
    <w:rsid w:val="0F3A2C54"/>
    <w:rsid w:val="0F3BB2D1"/>
    <w:rsid w:val="0F43969D"/>
    <w:rsid w:val="0F44D266"/>
    <w:rsid w:val="0F5179B6"/>
    <w:rsid w:val="0F519996"/>
    <w:rsid w:val="0F573C2D"/>
    <w:rsid w:val="0F5C0CDA"/>
    <w:rsid w:val="0F5CBBC7"/>
    <w:rsid w:val="0F628F48"/>
    <w:rsid w:val="0F647AF5"/>
    <w:rsid w:val="0F697965"/>
    <w:rsid w:val="0F6BB665"/>
    <w:rsid w:val="0F73F67E"/>
    <w:rsid w:val="0F74B9F0"/>
    <w:rsid w:val="0F74D1C6"/>
    <w:rsid w:val="0F76FF79"/>
    <w:rsid w:val="0F77705E"/>
    <w:rsid w:val="0F7DB5B8"/>
    <w:rsid w:val="0F7E5796"/>
    <w:rsid w:val="0F803C86"/>
    <w:rsid w:val="0F804DF4"/>
    <w:rsid w:val="0F84DBBF"/>
    <w:rsid w:val="0F8500CE"/>
    <w:rsid w:val="0F85D614"/>
    <w:rsid w:val="0F88CE56"/>
    <w:rsid w:val="0F89D754"/>
    <w:rsid w:val="0F9A8D4B"/>
    <w:rsid w:val="0F9BBA4C"/>
    <w:rsid w:val="0FA4F7EF"/>
    <w:rsid w:val="0FAA8F30"/>
    <w:rsid w:val="0FAAD389"/>
    <w:rsid w:val="0FABEF8C"/>
    <w:rsid w:val="0FAD75F9"/>
    <w:rsid w:val="0FB01E6C"/>
    <w:rsid w:val="0FB3790F"/>
    <w:rsid w:val="0FB4DB4C"/>
    <w:rsid w:val="0FBB782F"/>
    <w:rsid w:val="0FBFE587"/>
    <w:rsid w:val="0FC1CFF8"/>
    <w:rsid w:val="0FC48F55"/>
    <w:rsid w:val="0FC57019"/>
    <w:rsid w:val="0FC59F0C"/>
    <w:rsid w:val="0FC830DD"/>
    <w:rsid w:val="0FC94763"/>
    <w:rsid w:val="0FCA6A26"/>
    <w:rsid w:val="0FCE7232"/>
    <w:rsid w:val="0FD4F1FA"/>
    <w:rsid w:val="0FDA0AEB"/>
    <w:rsid w:val="0FE21B1E"/>
    <w:rsid w:val="0FE7738F"/>
    <w:rsid w:val="0FE77803"/>
    <w:rsid w:val="0FE7CBE2"/>
    <w:rsid w:val="0FE80409"/>
    <w:rsid w:val="0FEA3ED6"/>
    <w:rsid w:val="0FEBF5F5"/>
    <w:rsid w:val="0FED7070"/>
    <w:rsid w:val="0FEDB9BB"/>
    <w:rsid w:val="0FF3237C"/>
    <w:rsid w:val="0FF7D369"/>
    <w:rsid w:val="0FFD349E"/>
    <w:rsid w:val="1000033B"/>
    <w:rsid w:val="100537B0"/>
    <w:rsid w:val="10068D6B"/>
    <w:rsid w:val="10083125"/>
    <w:rsid w:val="10126E84"/>
    <w:rsid w:val="10174DA0"/>
    <w:rsid w:val="10186175"/>
    <w:rsid w:val="1018F6CA"/>
    <w:rsid w:val="101B7553"/>
    <w:rsid w:val="10217EF3"/>
    <w:rsid w:val="1021CFAF"/>
    <w:rsid w:val="1023E8C0"/>
    <w:rsid w:val="1024A6EE"/>
    <w:rsid w:val="1024AE90"/>
    <w:rsid w:val="10293BB2"/>
    <w:rsid w:val="102B93E1"/>
    <w:rsid w:val="102CF811"/>
    <w:rsid w:val="1030521C"/>
    <w:rsid w:val="103295BC"/>
    <w:rsid w:val="1032CA31"/>
    <w:rsid w:val="10332CF1"/>
    <w:rsid w:val="103534DF"/>
    <w:rsid w:val="103608F4"/>
    <w:rsid w:val="10374A04"/>
    <w:rsid w:val="1037A09C"/>
    <w:rsid w:val="103868E0"/>
    <w:rsid w:val="1038D2C2"/>
    <w:rsid w:val="103D216A"/>
    <w:rsid w:val="1040D308"/>
    <w:rsid w:val="104604D7"/>
    <w:rsid w:val="1046281F"/>
    <w:rsid w:val="1046BF97"/>
    <w:rsid w:val="104AC9EA"/>
    <w:rsid w:val="104B6C49"/>
    <w:rsid w:val="10503B10"/>
    <w:rsid w:val="10505AEC"/>
    <w:rsid w:val="105171F4"/>
    <w:rsid w:val="1052A2C9"/>
    <w:rsid w:val="1052FA4F"/>
    <w:rsid w:val="1054F7CC"/>
    <w:rsid w:val="1055322C"/>
    <w:rsid w:val="10575B45"/>
    <w:rsid w:val="10624BA7"/>
    <w:rsid w:val="106280AE"/>
    <w:rsid w:val="10639327"/>
    <w:rsid w:val="1065F782"/>
    <w:rsid w:val="1067C465"/>
    <w:rsid w:val="106858C0"/>
    <w:rsid w:val="1068961C"/>
    <w:rsid w:val="1069F7AE"/>
    <w:rsid w:val="106EA22D"/>
    <w:rsid w:val="1070D87C"/>
    <w:rsid w:val="1070E6DB"/>
    <w:rsid w:val="10719359"/>
    <w:rsid w:val="1071E237"/>
    <w:rsid w:val="1074532C"/>
    <w:rsid w:val="1076907A"/>
    <w:rsid w:val="10794CBF"/>
    <w:rsid w:val="10797AFB"/>
    <w:rsid w:val="107A3868"/>
    <w:rsid w:val="107AC346"/>
    <w:rsid w:val="107E2743"/>
    <w:rsid w:val="107F0339"/>
    <w:rsid w:val="1087CEFD"/>
    <w:rsid w:val="1087FE34"/>
    <w:rsid w:val="108A15EE"/>
    <w:rsid w:val="108B616B"/>
    <w:rsid w:val="108DF23E"/>
    <w:rsid w:val="108F24B0"/>
    <w:rsid w:val="108F66D1"/>
    <w:rsid w:val="10968F90"/>
    <w:rsid w:val="10984390"/>
    <w:rsid w:val="109A223C"/>
    <w:rsid w:val="109C37BD"/>
    <w:rsid w:val="109CD779"/>
    <w:rsid w:val="109D71E2"/>
    <w:rsid w:val="109E1BBE"/>
    <w:rsid w:val="109EFD41"/>
    <w:rsid w:val="109F841C"/>
    <w:rsid w:val="10A407D7"/>
    <w:rsid w:val="10A63D76"/>
    <w:rsid w:val="10A787A5"/>
    <w:rsid w:val="10AC33C9"/>
    <w:rsid w:val="10B66C78"/>
    <w:rsid w:val="10B89818"/>
    <w:rsid w:val="10B9CE39"/>
    <w:rsid w:val="10BAC177"/>
    <w:rsid w:val="10C19F99"/>
    <w:rsid w:val="10C33E40"/>
    <w:rsid w:val="10C76BB6"/>
    <w:rsid w:val="10C8613D"/>
    <w:rsid w:val="10C932E0"/>
    <w:rsid w:val="10CB4F3B"/>
    <w:rsid w:val="10CDFF34"/>
    <w:rsid w:val="10CE87F0"/>
    <w:rsid w:val="10CF7173"/>
    <w:rsid w:val="10D75C90"/>
    <w:rsid w:val="10D8012D"/>
    <w:rsid w:val="10D8AAA9"/>
    <w:rsid w:val="10DA8C8D"/>
    <w:rsid w:val="10DDE45D"/>
    <w:rsid w:val="10DFEEA9"/>
    <w:rsid w:val="10E15630"/>
    <w:rsid w:val="10E36A2D"/>
    <w:rsid w:val="10E54CE3"/>
    <w:rsid w:val="10E9B3AA"/>
    <w:rsid w:val="10E9CDF2"/>
    <w:rsid w:val="10F19AF4"/>
    <w:rsid w:val="10F207D9"/>
    <w:rsid w:val="10F890E4"/>
    <w:rsid w:val="10F8D99D"/>
    <w:rsid w:val="10FBCD18"/>
    <w:rsid w:val="10FEA5B1"/>
    <w:rsid w:val="10FF4D64"/>
    <w:rsid w:val="11055BF9"/>
    <w:rsid w:val="1105A82B"/>
    <w:rsid w:val="110A30D7"/>
    <w:rsid w:val="110FEF6E"/>
    <w:rsid w:val="1113F722"/>
    <w:rsid w:val="1118C127"/>
    <w:rsid w:val="111C0AEB"/>
    <w:rsid w:val="111D9D1F"/>
    <w:rsid w:val="1124A92F"/>
    <w:rsid w:val="1132D1C0"/>
    <w:rsid w:val="113344C1"/>
    <w:rsid w:val="113A92F0"/>
    <w:rsid w:val="113B3979"/>
    <w:rsid w:val="113C53D8"/>
    <w:rsid w:val="113CE5BF"/>
    <w:rsid w:val="11412930"/>
    <w:rsid w:val="114166F9"/>
    <w:rsid w:val="114520CF"/>
    <w:rsid w:val="1147A7B2"/>
    <w:rsid w:val="1147DD3E"/>
    <w:rsid w:val="114935C4"/>
    <w:rsid w:val="114A2FBF"/>
    <w:rsid w:val="114B80AE"/>
    <w:rsid w:val="114CC915"/>
    <w:rsid w:val="114F2711"/>
    <w:rsid w:val="114FC81A"/>
    <w:rsid w:val="114FDC91"/>
    <w:rsid w:val="11501157"/>
    <w:rsid w:val="1154B6CD"/>
    <w:rsid w:val="11576CDE"/>
    <w:rsid w:val="115BC8DE"/>
    <w:rsid w:val="115F9988"/>
    <w:rsid w:val="11604A3D"/>
    <w:rsid w:val="11615841"/>
    <w:rsid w:val="11685345"/>
    <w:rsid w:val="1169DC76"/>
    <w:rsid w:val="116AAC0D"/>
    <w:rsid w:val="11735F93"/>
    <w:rsid w:val="1174FD97"/>
    <w:rsid w:val="117A0F69"/>
    <w:rsid w:val="117C3D7B"/>
    <w:rsid w:val="1187F17F"/>
    <w:rsid w:val="118D6AD6"/>
    <w:rsid w:val="118FC8DA"/>
    <w:rsid w:val="118FE99D"/>
    <w:rsid w:val="1190D2E2"/>
    <w:rsid w:val="1191C0D5"/>
    <w:rsid w:val="1193AF3F"/>
    <w:rsid w:val="119407F3"/>
    <w:rsid w:val="1195BD27"/>
    <w:rsid w:val="119E51FA"/>
    <w:rsid w:val="11A10811"/>
    <w:rsid w:val="11A504A7"/>
    <w:rsid w:val="11AA26B0"/>
    <w:rsid w:val="11AE44D0"/>
    <w:rsid w:val="11B07EC8"/>
    <w:rsid w:val="11B19E30"/>
    <w:rsid w:val="11B1D46D"/>
    <w:rsid w:val="11B5DE2A"/>
    <w:rsid w:val="11B7D99B"/>
    <w:rsid w:val="11B83DB0"/>
    <w:rsid w:val="11B87E3D"/>
    <w:rsid w:val="11BF4227"/>
    <w:rsid w:val="11C085FA"/>
    <w:rsid w:val="11C0B278"/>
    <w:rsid w:val="11C134C9"/>
    <w:rsid w:val="11C219F3"/>
    <w:rsid w:val="11C427BF"/>
    <w:rsid w:val="11C43D97"/>
    <w:rsid w:val="11C9B313"/>
    <w:rsid w:val="11CA1B4F"/>
    <w:rsid w:val="11CA3C26"/>
    <w:rsid w:val="11D45E2F"/>
    <w:rsid w:val="11D648AC"/>
    <w:rsid w:val="11D9ABCE"/>
    <w:rsid w:val="11DB3AE9"/>
    <w:rsid w:val="11DB8699"/>
    <w:rsid w:val="11DD0222"/>
    <w:rsid w:val="11DD552B"/>
    <w:rsid w:val="11E1837C"/>
    <w:rsid w:val="11E1D538"/>
    <w:rsid w:val="11E3999C"/>
    <w:rsid w:val="11E3E117"/>
    <w:rsid w:val="11E7E5A5"/>
    <w:rsid w:val="11E97800"/>
    <w:rsid w:val="11EC55B4"/>
    <w:rsid w:val="11F45012"/>
    <w:rsid w:val="11F5D9EE"/>
    <w:rsid w:val="11F61541"/>
    <w:rsid w:val="11F6E967"/>
    <w:rsid w:val="11FA8512"/>
    <w:rsid w:val="11FD3FEF"/>
    <w:rsid w:val="11FDB2A6"/>
    <w:rsid w:val="11FE3674"/>
    <w:rsid w:val="120013F3"/>
    <w:rsid w:val="120320CC"/>
    <w:rsid w:val="1205F5C8"/>
    <w:rsid w:val="12087F03"/>
    <w:rsid w:val="1208AB9C"/>
    <w:rsid w:val="120A94E2"/>
    <w:rsid w:val="120D626B"/>
    <w:rsid w:val="120FC29A"/>
    <w:rsid w:val="1213212C"/>
    <w:rsid w:val="12170961"/>
    <w:rsid w:val="1219F326"/>
    <w:rsid w:val="121CDE0A"/>
    <w:rsid w:val="121DE49D"/>
    <w:rsid w:val="121F3ACB"/>
    <w:rsid w:val="122208B7"/>
    <w:rsid w:val="1223BC01"/>
    <w:rsid w:val="12256C81"/>
    <w:rsid w:val="12292B27"/>
    <w:rsid w:val="122F419C"/>
    <w:rsid w:val="122FDF09"/>
    <w:rsid w:val="12346085"/>
    <w:rsid w:val="12382DB2"/>
    <w:rsid w:val="123AF765"/>
    <w:rsid w:val="123AFA4C"/>
    <w:rsid w:val="123F90BA"/>
    <w:rsid w:val="12402C92"/>
    <w:rsid w:val="12427CC4"/>
    <w:rsid w:val="12438772"/>
    <w:rsid w:val="12445D20"/>
    <w:rsid w:val="124568A4"/>
    <w:rsid w:val="124A0828"/>
    <w:rsid w:val="124BAB6D"/>
    <w:rsid w:val="124CAE26"/>
    <w:rsid w:val="124DF624"/>
    <w:rsid w:val="12505870"/>
    <w:rsid w:val="1251C3D6"/>
    <w:rsid w:val="125EED4D"/>
    <w:rsid w:val="12641514"/>
    <w:rsid w:val="126B4DD6"/>
    <w:rsid w:val="126F5265"/>
    <w:rsid w:val="1272B80B"/>
    <w:rsid w:val="12733C19"/>
    <w:rsid w:val="12749318"/>
    <w:rsid w:val="127A4B80"/>
    <w:rsid w:val="127AA228"/>
    <w:rsid w:val="127F7318"/>
    <w:rsid w:val="1282D7AF"/>
    <w:rsid w:val="1286B163"/>
    <w:rsid w:val="12879718"/>
    <w:rsid w:val="1288476C"/>
    <w:rsid w:val="128B8590"/>
    <w:rsid w:val="128E40F4"/>
    <w:rsid w:val="1290566A"/>
    <w:rsid w:val="1294772D"/>
    <w:rsid w:val="1298C6D0"/>
    <w:rsid w:val="129B4EFE"/>
    <w:rsid w:val="129D9751"/>
    <w:rsid w:val="129F87B6"/>
    <w:rsid w:val="12A258E4"/>
    <w:rsid w:val="12A60138"/>
    <w:rsid w:val="12AB0B4B"/>
    <w:rsid w:val="12B21232"/>
    <w:rsid w:val="12B4A68B"/>
    <w:rsid w:val="12B97EA4"/>
    <w:rsid w:val="12BA4003"/>
    <w:rsid w:val="12BDAEC2"/>
    <w:rsid w:val="12C015BE"/>
    <w:rsid w:val="12C4749F"/>
    <w:rsid w:val="12C49321"/>
    <w:rsid w:val="12C5C66D"/>
    <w:rsid w:val="12C5EF6A"/>
    <w:rsid w:val="12C62358"/>
    <w:rsid w:val="12C8651B"/>
    <w:rsid w:val="12CCC5D1"/>
    <w:rsid w:val="12CF611A"/>
    <w:rsid w:val="12D28495"/>
    <w:rsid w:val="12D40408"/>
    <w:rsid w:val="12D66C34"/>
    <w:rsid w:val="12D7E682"/>
    <w:rsid w:val="12D8AC3C"/>
    <w:rsid w:val="12DFB128"/>
    <w:rsid w:val="12E20785"/>
    <w:rsid w:val="12E52FE2"/>
    <w:rsid w:val="12EB9A96"/>
    <w:rsid w:val="12EF619D"/>
    <w:rsid w:val="12F175B0"/>
    <w:rsid w:val="12F24F92"/>
    <w:rsid w:val="12F47F3D"/>
    <w:rsid w:val="12FB9BC9"/>
    <w:rsid w:val="12FF9836"/>
    <w:rsid w:val="1305C98E"/>
    <w:rsid w:val="130A43DB"/>
    <w:rsid w:val="130A4C34"/>
    <w:rsid w:val="130D6900"/>
    <w:rsid w:val="130FEC03"/>
    <w:rsid w:val="1312B062"/>
    <w:rsid w:val="13159CFE"/>
    <w:rsid w:val="1315D15A"/>
    <w:rsid w:val="1316EA23"/>
    <w:rsid w:val="13197773"/>
    <w:rsid w:val="131B9412"/>
    <w:rsid w:val="131FAA90"/>
    <w:rsid w:val="13208B91"/>
    <w:rsid w:val="1320D187"/>
    <w:rsid w:val="1321C80A"/>
    <w:rsid w:val="13223806"/>
    <w:rsid w:val="1325BD5B"/>
    <w:rsid w:val="1326E90E"/>
    <w:rsid w:val="13279496"/>
    <w:rsid w:val="132D1227"/>
    <w:rsid w:val="1335FC3D"/>
    <w:rsid w:val="1338D4E9"/>
    <w:rsid w:val="1339019F"/>
    <w:rsid w:val="133C3D7D"/>
    <w:rsid w:val="133EC833"/>
    <w:rsid w:val="1341326A"/>
    <w:rsid w:val="13418819"/>
    <w:rsid w:val="13454A53"/>
    <w:rsid w:val="1346ED9E"/>
    <w:rsid w:val="13477D41"/>
    <w:rsid w:val="134AD4CD"/>
    <w:rsid w:val="134B3CC2"/>
    <w:rsid w:val="134B8B1D"/>
    <w:rsid w:val="134EF8FA"/>
    <w:rsid w:val="13538C81"/>
    <w:rsid w:val="13548021"/>
    <w:rsid w:val="1355CDA0"/>
    <w:rsid w:val="1358A155"/>
    <w:rsid w:val="135F6A89"/>
    <w:rsid w:val="13611402"/>
    <w:rsid w:val="1368A2A4"/>
    <w:rsid w:val="136BA294"/>
    <w:rsid w:val="136CFF1A"/>
    <w:rsid w:val="136EAA7E"/>
    <w:rsid w:val="13712A9A"/>
    <w:rsid w:val="1371C26A"/>
    <w:rsid w:val="1371D609"/>
    <w:rsid w:val="137AB25C"/>
    <w:rsid w:val="137BA8A8"/>
    <w:rsid w:val="137DDD55"/>
    <w:rsid w:val="138308A6"/>
    <w:rsid w:val="13838B58"/>
    <w:rsid w:val="138581F7"/>
    <w:rsid w:val="1389363F"/>
    <w:rsid w:val="138CA6D3"/>
    <w:rsid w:val="138F3C7E"/>
    <w:rsid w:val="138FB99D"/>
    <w:rsid w:val="1390FFEC"/>
    <w:rsid w:val="13918AD8"/>
    <w:rsid w:val="13985A9A"/>
    <w:rsid w:val="139CE872"/>
    <w:rsid w:val="13A173F9"/>
    <w:rsid w:val="13A2A782"/>
    <w:rsid w:val="13A2C343"/>
    <w:rsid w:val="13A86027"/>
    <w:rsid w:val="13B162D1"/>
    <w:rsid w:val="13B79010"/>
    <w:rsid w:val="13B8CB25"/>
    <w:rsid w:val="13B92A19"/>
    <w:rsid w:val="13BBAD3C"/>
    <w:rsid w:val="13BCF613"/>
    <w:rsid w:val="13BE700B"/>
    <w:rsid w:val="13C088C4"/>
    <w:rsid w:val="13C3EEC0"/>
    <w:rsid w:val="13CB49C8"/>
    <w:rsid w:val="13CB6AA7"/>
    <w:rsid w:val="13D1D7FC"/>
    <w:rsid w:val="13D36B86"/>
    <w:rsid w:val="13D4B0DD"/>
    <w:rsid w:val="13D7FCAB"/>
    <w:rsid w:val="13E0B2E3"/>
    <w:rsid w:val="13EC7F8F"/>
    <w:rsid w:val="13EEFB64"/>
    <w:rsid w:val="13F88540"/>
    <w:rsid w:val="13F8A4EB"/>
    <w:rsid w:val="13FB10BD"/>
    <w:rsid w:val="13FB1987"/>
    <w:rsid w:val="13FC522A"/>
    <w:rsid w:val="13FF4782"/>
    <w:rsid w:val="1409D856"/>
    <w:rsid w:val="140D7E4C"/>
    <w:rsid w:val="140D7ED7"/>
    <w:rsid w:val="140DA9C5"/>
    <w:rsid w:val="14186B0E"/>
    <w:rsid w:val="141B8146"/>
    <w:rsid w:val="141E3AAC"/>
    <w:rsid w:val="142503A9"/>
    <w:rsid w:val="1425E0C0"/>
    <w:rsid w:val="14264DE9"/>
    <w:rsid w:val="1427C4ED"/>
    <w:rsid w:val="142A47AE"/>
    <w:rsid w:val="142AA1BD"/>
    <w:rsid w:val="142C6448"/>
    <w:rsid w:val="14322503"/>
    <w:rsid w:val="14324B3C"/>
    <w:rsid w:val="14392EAB"/>
    <w:rsid w:val="143F3018"/>
    <w:rsid w:val="143FFC5E"/>
    <w:rsid w:val="1441DC74"/>
    <w:rsid w:val="1442B9EB"/>
    <w:rsid w:val="144392F1"/>
    <w:rsid w:val="1446709B"/>
    <w:rsid w:val="1446E2A1"/>
    <w:rsid w:val="144A040A"/>
    <w:rsid w:val="144C0CAD"/>
    <w:rsid w:val="144CE96F"/>
    <w:rsid w:val="144CF57B"/>
    <w:rsid w:val="144D4526"/>
    <w:rsid w:val="14540D8A"/>
    <w:rsid w:val="1454EA66"/>
    <w:rsid w:val="14555939"/>
    <w:rsid w:val="14558337"/>
    <w:rsid w:val="14582D91"/>
    <w:rsid w:val="145C00F0"/>
    <w:rsid w:val="145DFB1B"/>
    <w:rsid w:val="14607FAF"/>
    <w:rsid w:val="1466FA1E"/>
    <w:rsid w:val="1467075E"/>
    <w:rsid w:val="14677533"/>
    <w:rsid w:val="146A1F31"/>
    <w:rsid w:val="146CF529"/>
    <w:rsid w:val="1470858E"/>
    <w:rsid w:val="147087FB"/>
    <w:rsid w:val="147169AC"/>
    <w:rsid w:val="14732570"/>
    <w:rsid w:val="1478C3D7"/>
    <w:rsid w:val="14793A8C"/>
    <w:rsid w:val="1479AB49"/>
    <w:rsid w:val="147A594A"/>
    <w:rsid w:val="147E7081"/>
    <w:rsid w:val="1480CAED"/>
    <w:rsid w:val="1480D9BB"/>
    <w:rsid w:val="1485B774"/>
    <w:rsid w:val="148669A4"/>
    <w:rsid w:val="148FBBAA"/>
    <w:rsid w:val="14938AA3"/>
    <w:rsid w:val="14953492"/>
    <w:rsid w:val="149C524A"/>
    <w:rsid w:val="149DA11D"/>
    <w:rsid w:val="149E6311"/>
    <w:rsid w:val="149F27D7"/>
    <w:rsid w:val="14A607FA"/>
    <w:rsid w:val="14A6B95B"/>
    <w:rsid w:val="14A9E1E5"/>
    <w:rsid w:val="14AA6BEE"/>
    <w:rsid w:val="14ABD3B1"/>
    <w:rsid w:val="14B17D4C"/>
    <w:rsid w:val="14B19B3E"/>
    <w:rsid w:val="14B4295C"/>
    <w:rsid w:val="14B7B6C9"/>
    <w:rsid w:val="14B7CE90"/>
    <w:rsid w:val="14B94157"/>
    <w:rsid w:val="14BB752C"/>
    <w:rsid w:val="14C083C8"/>
    <w:rsid w:val="14C1FE93"/>
    <w:rsid w:val="14C74A98"/>
    <w:rsid w:val="14CFE93F"/>
    <w:rsid w:val="14D0C7FF"/>
    <w:rsid w:val="14D3A2C2"/>
    <w:rsid w:val="14D3CD08"/>
    <w:rsid w:val="14D56B37"/>
    <w:rsid w:val="14DFE9A2"/>
    <w:rsid w:val="14E0082D"/>
    <w:rsid w:val="14E06BEA"/>
    <w:rsid w:val="14E10138"/>
    <w:rsid w:val="14E1B5A4"/>
    <w:rsid w:val="14E3915E"/>
    <w:rsid w:val="14E5AB10"/>
    <w:rsid w:val="14E62F72"/>
    <w:rsid w:val="14EAB848"/>
    <w:rsid w:val="14F07BDF"/>
    <w:rsid w:val="14F3E98C"/>
    <w:rsid w:val="14F4AF1F"/>
    <w:rsid w:val="14F88BB6"/>
    <w:rsid w:val="14FA9390"/>
    <w:rsid w:val="14FD2BDB"/>
    <w:rsid w:val="150473A2"/>
    <w:rsid w:val="150B1A62"/>
    <w:rsid w:val="150B6156"/>
    <w:rsid w:val="15132365"/>
    <w:rsid w:val="1513CD86"/>
    <w:rsid w:val="1514AF13"/>
    <w:rsid w:val="151535B8"/>
    <w:rsid w:val="151AA0EF"/>
    <w:rsid w:val="151D5DB6"/>
    <w:rsid w:val="151F2663"/>
    <w:rsid w:val="15279F5E"/>
    <w:rsid w:val="1539666B"/>
    <w:rsid w:val="153C851F"/>
    <w:rsid w:val="153DC6FD"/>
    <w:rsid w:val="15402C39"/>
    <w:rsid w:val="15430AEF"/>
    <w:rsid w:val="154517F3"/>
    <w:rsid w:val="1545E27C"/>
    <w:rsid w:val="154664EE"/>
    <w:rsid w:val="154904EA"/>
    <w:rsid w:val="155657E2"/>
    <w:rsid w:val="155D1F5C"/>
    <w:rsid w:val="1564B26E"/>
    <w:rsid w:val="1568A52A"/>
    <w:rsid w:val="15694511"/>
    <w:rsid w:val="156D533C"/>
    <w:rsid w:val="1570B608"/>
    <w:rsid w:val="1574ACA1"/>
    <w:rsid w:val="15752D92"/>
    <w:rsid w:val="15769A6B"/>
    <w:rsid w:val="1579EF6E"/>
    <w:rsid w:val="157A1D86"/>
    <w:rsid w:val="157C8AB7"/>
    <w:rsid w:val="157F5D8E"/>
    <w:rsid w:val="157F6866"/>
    <w:rsid w:val="1585185B"/>
    <w:rsid w:val="1587CFB9"/>
    <w:rsid w:val="1587FD42"/>
    <w:rsid w:val="158FAEF5"/>
    <w:rsid w:val="15938FFF"/>
    <w:rsid w:val="15971FA4"/>
    <w:rsid w:val="159C859F"/>
    <w:rsid w:val="15A0AA30"/>
    <w:rsid w:val="15A249C9"/>
    <w:rsid w:val="15A4129B"/>
    <w:rsid w:val="15A4E77C"/>
    <w:rsid w:val="15A51294"/>
    <w:rsid w:val="15A9683F"/>
    <w:rsid w:val="15AA67CD"/>
    <w:rsid w:val="15AD10E9"/>
    <w:rsid w:val="15B11E92"/>
    <w:rsid w:val="15B3110D"/>
    <w:rsid w:val="15B3D259"/>
    <w:rsid w:val="15B76F2E"/>
    <w:rsid w:val="15B89A32"/>
    <w:rsid w:val="15B929A2"/>
    <w:rsid w:val="15BAC1B5"/>
    <w:rsid w:val="15BAE915"/>
    <w:rsid w:val="15BC337C"/>
    <w:rsid w:val="15C32079"/>
    <w:rsid w:val="15C3730D"/>
    <w:rsid w:val="15C4E0AE"/>
    <w:rsid w:val="15C729BE"/>
    <w:rsid w:val="15CD2C97"/>
    <w:rsid w:val="15CF8B6A"/>
    <w:rsid w:val="15CFEF5E"/>
    <w:rsid w:val="15D19C45"/>
    <w:rsid w:val="15D71EF5"/>
    <w:rsid w:val="15DABBA3"/>
    <w:rsid w:val="15DE212C"/>
    <w:rsid w:val="15DF3EEA"/>
    <w:rsid w:val="15E0989C"/>
    <w:rsid w:val="15E138AA"/>
    <w:rsid w:val="15E318A4"/>
    <w:rsid w:val="15E4DBC3"/>
    <w:rsid w:val="15E85133"/>
    <w:rsid w:val="15E93C4F"/>
    <w:rsid w:val="15EAED24"/>
    <w:rsid w:val="15EBFD19"/>
    <w:rsid w:val="15ED44CE"/>
    <w:rsid w:val="15F2AC17"/>
    <w:rsid w:val="15F7CCA5"/>
    <w:rsid w:val="15F82A22"/>
    <w:rsid w:val="15F9DB41"/>
    <w:rsid w:val="15FA15EE"/>
    <w:rsid w:val="15FA2EF6"/>
    <w:rsid w:val="15FB9A4C"/>
    <w:rsid w:val="15FD3D0A"/>
    <w:rsid w:val="15FD672F"/>
    <w:rsid w:val="1601C0BA"/>
    <w:rsid w:val="16049233"/>
    <w:rsid w:val="160AF473"/>
    <w:rsid w:val="1611902B"/>
    <w:rsid w:val="16134485"/>
    <w:rsid w:val="16139E94"/>
    <w:rsid w:val="161404A6"/>
    <w:rsid w:val="161704EF"/>
    <w:rsid w:val="16180324"/>
    <w:rsid w:val="162161FA"/>
    <w:rsid w:val="162187D5"/>
    <w:rsid w:val="16252894"/>
    <w:rsid w:val="1625337A"/>
    <w:rsid w:val="162A1AFF"/>
    <w:rsid w:val="162C5865"/>
    <w:rsid w:val="162FCA32"/>
    <w:rsid w:val="162FFA8C"/>
    <w:rsid w:val="1630D2E3"/>
    <w:rsid w:val="1632078A"/>
    <w:rsid w:val="16329AAD"/>
    <w:rsid w:val="163F3B50"/>
    <w:rsid w:val="163F892D"/>
    <w:rsid w:val="16450BB0"/>
    <w:rsid w:val="164760E4"/>
    <w:rsid w:val="164AFF19"/>
    <w:rsid w:val="1652A30E"/>
    <w:rsid w:val="1655586D"/>
    <w:rsid w:val="1656E7A4"/>
    <w:rsid w:val="165A94DB"/>
    <w:rsid w:val="16632131"/>
    <w:rsid w:val="1665AD0D"/>
    <w:rsid w:val="166A070D"/>
    <w:rsid w:val="166B5959"/>
    <w:rsid w:val="166C870B"/>
    <w:rsid w:val="166EC888"/>
    <w:rsid w:val="166EEE52"/>
    <w:rsid w:val="166FB612"/>
    <w:rsid w:val="16701EB6"/>
    <w:rsid w:val="1671C984"/>
    <w:rsid w:val="167F11D8"/>
    <w:rsid w:val="1684FB8D"/>
    <w:rsid w:val="1687102E"/>
    <w:rsid w:val="168BD531"/>
    <w:rsid w:val="1694126F"/>
    <w:rsid w:val="16951285"/>
    <w:rsid w:val="1696E880"/>
    <w:rsid w:val="169A3646"/>
    <w:rsid w:val="169CE54A"/>
    <w:rsid w:val="16A0FDBC"/>
    <w:rsid w:val="16A1BE20"/>
    <w:rsid w:val="16A22A4E"/>
    <w:rsid w:val="16A448B2"/>
    <w:rsid w:val="16A62145"/>
    <w:rsid w:val="16A86F58"/>
    <w:rsid w:val="16A9D644"/>
    <w:rsid w:val="16AC2810"/>
    <w:rsid w:val="16B10F68"/>
    <w:rsid w:val="16B267FC"/>
    <w:rsid w:val="16B4F9A3"/>
    <w:rsid w:val="16B6C341"/>
    <w:rsid w:val="16BBE0D5"/>
    <w:rsid w:val="16C24A3F"/>
    <w:rsid w:val="16CFEA1A"/>
    <w:rsid w:val="16D01BB5"/>
    <w:rsid w:val="16D021AF"/>
    <w:rsid w:val="16D244A9"/>
    <w:rsid w:val="16D3442F"/>
    <w:rsid w:val="16D6B153"/>
    <w:rsid w:val="16DF66B2"/>
    <w:rsid w:val="16E11AE2"/>
    <w:rsid w:val="16E400B1"/>
    <w:rsid w:val="16F391E2"/>
    <w:rsid w:val="16F39BC5"/>
    <w:rsid w:val="16F7763A"/>
    <w:rsid w:val="1700CFE1"/>
    <w:rsid w:val="17067BFD"/>
    <w:rsid w:val="170B6CBB"/>
    <w:rsid w:val="170BF868"/>
    <w:rsid w:val="170D65D1"/>
    <w:rsid w:val="170F0E86"/>
    <w:rsid w:val="170F599D"/>
    <w:rsid w:val="1710A431"/>
    <w:rsid w:val="17119590"/>
    <w:rsid w:val="1711DDAA"/>
    <w:rsid w:val="1717DDA8"/>
    <w:rsid w:val="171A9F34"/>
    <w:rsid w:val="1721368C"/>
    <w:rsid w:val="1724D46F"/>
    <w:rsid w:val="17276627"/>
    <w:rsid w:val="172801D7"/>
    <w:rsid w:val="172EC8E8"/>
    <w:rsid w:val="1735E70D"/>
    <w:rsid w:val="173A1C35"/>
    <w:rsid w:val="173C0DE8"/>
    <w:rsid w:val="173EB2D0"/>
    <w:rsid w:val="174454C5"/>
    <w:rsid w:val="174505CF"/>
    <w:rsid w:val="17460A1A"/>
    <w:rsid w:val="17488FA8"/>
    <w:rsid w:val="1749318D"/>
    <w:rsid w:val="1751B832"/>
    <w:rsid w:val="17542D9D"/>
    <w:rsid w:val="17542ED6"/>
    <w:rsid w:val="17546EF6"/>
    <w:rsid w:val="17554120"/>
    <w:rsid w:val="175953C4"/>
    <w:rsid w:val="175CBE6C"/>
    <w:rsid w:val="175CD82E"/>
    <w:rsid w:val="175F2EB8"/>
    <w:rsid w:val="1760EC51"/>
    <w:rsid w:val="1761495D"/>
    <w:rsid w:val="1763A063"/>
    <w:rsid w:val="17679B2B"/>
    <w:rsid w:val="176BB18E"/>
    <w:rsid w:val="176D2664"/>
    <w:rsid w:val="17701B94"/>
    <w:rsid w:val="17707419"/>
    <w:rsid w:val="1773C5F1"/>
    <w:rsid w:val="1773F828"/>
    <w:rsid w:val="177541E6"/>
    <w:rsid w:val="1776B894"/>
    <w:rsid w:val="177B0865"/>
    <w:rsid w:val="177E8A8B"/>
    <w:rsid w:val="17838737"/>
    <w:rsid w:val="17865E0C"/>
    <w:rsid w:val="1786F03E"/>
    <w:rsid w:val="1787C6DA"/>
    <w:rsid w:val="178A7950"/>
    <w:rsid w:val="178D5356"/>
    <w:rsid w:val="17909DE5"/>
    <w:rsid w:val="17936EF8"/>
    <w:rsid w:val="1793B710"/>
    <w:rsid w:val="17988AEF"/>
    <w:rsid w:val="179C59B6"/>
    <w:rsid w:val="179D3675"/>
    <w:rsid w:val="17A11F2D"/>
    <w:rsid w:val="17A5700A"/>
    <w:rsid w:val="17A6537A"/>
    <w:rsid w:val="17AA4F89"/>
    <w:rsid w:val="17AA74AC"/>
    <w:rsid w:val="17AAA998"/>
    <w:rsid w:val="17AAD0C1"/>
    <w:rsid w:val="17AAF8F3"/>
    <w:rsid w:val="17AD79D2"/>
    <w:rsid w:val="17AED7EC"/>
    <w:rsid w:val="17AFC904"/>
    <w:rsid w:val="17AFF6BD"/>
    <w:rsid w:val="17B15C9B"/>
    <w:rsid w:val="17B4A48C"/>
    <w:rsid w:val="17B57DEF"/>
    <w:rsid w:val="17B6DEBC"/>
    <w:rsid w:val="17B86BAF"/>
    <w:rsid w:val="17BDBB96"/>
    <w:rsid w:val="17BDC82B"/>
    <w:rsid w:val="17BE2067"/>
    <w:rsid w:val="17C05935"/>
    <w:rsid w:val="17C08D26"/>
    <w:rsid w:val="17C24F2E"/>
    <w:rsid w:val="17C4A17B"/>
    <w:rsid w:val="17C4C8F1"/>
    <w:rsid w:val="17C59491"/>
    <w:rsid w:val="17C77A1C"/>
    <w:rsid w:val="17CC50E6"/>
    <w:rsid w:val="17CEDAC5"/>
    <w:rsid w:val="17D17E64"/>
    <w:rsid w:val="17D760B5"/>
    <w:rsid w:val="17E7C096"/>
    <w:rsid w:val="17EAFD90"/>
    <w:rsid w:val="17ECCE0D"/>
    <w:rsid w:val="17EE36CF"/>
    <w:rsid w:val="17FB4BAD"/>
    <w:rsid w:val="17FC7D4C"/>
    <w:rsid w:val="17FE725F"/>
    <w:rsid w:val="17FF77E8"/>
    <w:rsid w:val="18009E0B"/>
    <w:rsid w:val="18012A99"/>
    <w:rsid w:val="18021F7E"/>
    <w:rsid w:val="18022426"/>
    <w:rsid w:val="18042134"/>
    <w:rsid w:val="180429CA"/>
    <w:rsid w:val="180657B2"/>
    <w:rsid w:val="180B2260"/>
    <w:rsid w:val="180BF751"/>
    <w:rsid w:val="180FA7AC"/>
    <w:rsid w:val="18114F29"/>
    <w:rsid w:val="1815F59E"/>
    <w:rsid w:val="1816503C"/>
    <w:rsid w:val="1816B7A5"/>
    <w:rsid w:val="181E8CB8"/>
    <w:rsid w:val="1820EA07"/>
    <w:rsid w:val="18218E7E"/>
    <w:rsid w:val="1821FADE"/>
    <w:rsid w:val="18242D71"/>
    <w:rsid w:val="1826921B"/>
    <w:rsid w:val="182874A0"/>
    <w:rsid w:val="182A8652"/>
    <w:rsid w:val="182CAE8A"/>
    <w:rsid w:val="182DE378"/>
    <w:rsid w:val="1833F66D"/>
    <w:rsid w:val="18355114"/>
    <w:rsid w:val="1837CD74"/>
    <w:rsid w:val="183F5B61"/>
    <w:rsid w:val="18448E11"/>
    <w:rsid w:val="184E5138"/>
    <w:rsid w:val="184FCD5D"/>
    <w:rsid w:val="1851B46C"/>
    <w:rsid w:val="18522984"/>
    <w:rsid w:val="1852FEC4"/>
    <w:rsid w:val="1854B361"/>
    <w:rsid w:val="1860B4C4"/>
    <w:rsid w:val="18648955"/>
    <w:rsid w:val="186568CE"/>
    <w:rsid w:val="1866EB52"/>
    <w:rsid w:val="186793DD"/>
    <w:rsid w:val="1869CDF1"/>
    <w:rsid w:val="186D3BD6"/>
    <w:rsid w:val="186ECEEB"/>
    <w:rsid w:val="186ECF04"/>
    <w:rsid w:val="1877ED20"/>
    <w:rsid w:val="1879891A"/>
    <w:rsid w:val="187B2D71"/>
    <w:rsid w:val="187BE632"/>
    <w:rsid w:val="187BFE81"/>
    <w:rsid w:val="187F1FCE"/>
    <w:rsid w:val="187F7DCF"/>
    <w:rsid w:val="188B682B"/>
    <w:rsid w:val="188BC032"/>
    <w:rsid w:val="188E927A"/>
    <w:rsid w:val="18917AA7"/>
    <w:rsid w:val="1894FC3E"/>
    <w:rsid w:val="1895BBEF"/>
    <w:rsid w:val="18961C79"/>
    <w:rsid w:val="18981D34"/>
    <w:rsid w:val="189C1F01"/>
    <w:rsid w:val="189C24BD"/>
    <w:rsid w:val="189CA98A"/>
    <w:rsid w:val="189E76E0"/>
    <w:rsid w:val="18A546B0"/>
    <w:rsid w:val="18A88EBD"/>
    <w:rsid w:val="18AC2EA2"/>
    <w:rsid w:val="18B0FBAC"/>
    <w:rsid w:val="18B33956"/>
    <w:rsid w:val="18B35698"/>
    <w:rsid w:val="18B566D3"/>
    <w:rsid w:val="18BC3791"/>
    <w:rsid w:val="18C02288"/>
    <w:rsid w:val="18C05976"/>
    <w:rsid w:val="18C0BC1B"/>
    <w:rsid w:val="18C119D0"/>
    <w:rsid w:val="18C26BC4"/>
    <w:rsid w:val="18C88AE0"/>
    <w:rsid w:val="18CA28B0"/>
    <w:rsid w:val="18CB9BE3"/>
    <w:rsid w:val="18CDE4E4"/>
    <w:rsid w:val="18CF1D20"/>
    <w:rsid w:val="18D11384"/>
    <w:rsid w:val="18D5A8CC"/>
    <w:rsid w:val="18D7B0D3"/>
    <w:rsid w:val="18DFD6AA"/>
    <w:rsid w:val="18E04BB8"/>
    <w:rsid w:val="18E14B3A"/>
    <w:rsid w:val="18E56580"/>
    <w:rsid w:val="18E6CA7D"/>
    <w:rsid w:val="18EB3CA8"/>
    <w:rsid w:val="18ED72C6"/>
    <w:rsid w:val="18F74337"/>
    <w:rsid w:val="18F79D46"/>
    <w:rsid w:val="18F7BFB2"/>
    <w:rsid w:val="18F9FB26"/>
    <w:rsid w:val="18FAA588"/>
    <w:rsid w:val="190E4E40"/>
    <w:rsid w:val="190EBFB7"/>
    <w:rsid w:val="19103B3B"/>
    <w:rsid w:val="1913AA6B"/>
    <w:rsid w:val="1919B0FC"/>
    <w:rsid w:val="191B24C9"/>
    <w:rsid w:val="191B8515"/>
    <w:rsid w:val="191BB56F"/>
    <w:rsid w:val="191BDF94"/>
    <w:rsid w:val="19211940"/>
    <w:rsid w:val="1921C311"/>
    <w:rsid w:val="192981E3"/>
    <w:rsid w:val="192EB262"/>
    <w:rsid w:val="192FCAE4"/>
    <w:rsid w:val="19310022"/>
    <w:rsid w:val="1932D6AA"/>
    <w:rsid w:val="1935FE1B"/>
    <w:rsid w:val="19360870"/>
    <w:rsid w:val="19373104"/>
    <w:rsid w:val="1939CB98"/>
    <w:rsid w:val="193C0837"/>
    <w:rsid w:val="193DD197"/>
    <w:rsid w:val="193E81DB"/>
    <w:rsid w:val="19486661"/>
    <w:rsid w:val="195182FE"/>
    <w:rsid w:val="19521641"/>
    <w:rsid w:val="19521997"/>
    <w:rsid w:val="195488AA"/>
    <w:rsid w:val="195D764C"/>
    <w:rsid w:val="1962F06B"/>
    <w:rsid w:val="19697F85"/>
    <w:rsid w:val="196BB7D2"/>
    <w:rsid w:val="1972A4B5"/>
    <w:rsid w:val="1975AD22"/>
    <w:rsid w:val="197F3F27"/>
    <w:rsid w:val="1985A1BE"/>
    <w:rsid w:val="198645A6"/>
    <w:rsid w:val="19892AF6"/>
    <w:rsid w:val="198C53BF"/>
    <w:rsid w:val="198DE493"/>
    <w:rsid w:val="1991F08C"/>
    <w:rsid w:val="1992D96C"/>
    <w:rsid w:val="19938C65"/>
    <w:rsid w:val="199999C1"/>
    <w:rsid w:val="199D2304"/>
    <w:rsid w:val="199DD1F6"/>
    <w:rsid w:val="199E811F"/>
    <w:rsid w:val="19A5813B"/>
    <w:rsid w:val="19A8BFB4"/>
    <w:rsid w:val="19A9AD02"/>
    <w:rsid w:val="19AB9449"/>
    <w:rsid w:val="19B3DCFE"/>
    <w:rsid w:val="19B9226C"/>
    <w:rsid w:val="19BC5E90"/>
    <w:rsid w:val="19BDF954"/>
    <w:rsid w:val="19BEEEC2"/>
    <w:rsid w:val="19C07471"/>
    <w:rsid w:val="19C0B504"/>
    <w:rsid w:val="19C3AC86"/>
    <w:rsid w:val="19CB90D6"/>
    <w:rsid w:val="19CE71EF"/>
    <w:rsid w:val="19CEC731"/>
    <w:rsid w:val="19D237DC"/>
    <w:rsid w:val="19D47BD6"/>
    <w:rsid w:val="19DB5A8A"/>
    <w:rsid w:val="19DDA69F"/>
    <w:rsid w:val="19FA9524"/>
    <w:rsid w:val="19FD59DA"/>
    <w:rsid w:val="19FFB28E"/>
    <w:rsid w:val="1A0364EA"/>
    <w:rsid w:val="1A0407B3"/>
    <w:rsid w:val="1A07222E"/>
    <w:rsid w:val="1A086CE2"/>
    <w:rsid w:val="1A0CBE87"/>
    <w:rsid w:val="1A0FA7B6"/>
    <w:rsid w:val="1A11B0F0"/>
    <w:rsid w:val="1A1231ED"/>
    <w:rsid w:val="1A164FF8"/>
    <w:rsid w:val="1A1ADA43"/>
    <w:rsid w:val="1A215E63"/>
    <w:rsid w:val="1A238904"/>
    <w:rsid w:val="1A25A936"/>
    <w:rsid w:val="1A27DDBD"/>
    <w:rsid w:val="1A306210"/>
    <w:rsid w:val="1A342AFE"/>
    <w:rsid w:val="1A34C541"/>
    <w:rsid w:val="1A41A153"/>
    <w:rsid w:val="1A4502AD"/>
    <w:rsid w:val="1A454E00"/>
    <w:rsid w:val="1A482DEC"/>
    <w:rsid w:val="1A483A6A"/>
    <w:rsid w:val="1A49780F"/>
    <w:rsid w:val="1A49A362"/>
    <w:rsid w:val="1A4B4F8A"/>
    <w:rsid w:val="1A4C34E1"/>
    <w:rsid w:val="1A4E2621"/>
    <w:rsid w:val="1A51F65D"/>
    <w:rsid w:val="1A53359A"/>
    <w:rsid w:val="1A57C5B7"/>
    <w:rsid w:val="1A5AEE0A"/>
    <w:rsid w:val="1A5D16FE"/>
    <w:rsid w:val="1A5F4C2C"/>
    <w:rsid w:val="1A605E93"/>
    <w:rsid w:val="1A63E06F"/>
    <w:rsid w:val="1A66FC4D"/>
    <w:rsid w:val="1A68D379"/>
    <w:rsid w:val="1A69D71A"/>
    <w:rsid w:val="1A6B94E1"/>
    <w:rsid w:val="1A6C9743"/>
    <w:rsid w:val="1A6DB1C0"/>
    <w:rsid w:val="1A6EBB5D"/>
    <w:rsid w:val="1A6FAB52"/>
    <w:rsid w:val="1A706F65"/>
    <w:rsid w:val="1A7295E5"/>
    <w:rsid w:val="1A73C444"/>
    <w:rsid w:val="1A746DA3"/>
    <w:rsid w:val="1A75BDC7"/>
    <w:rsid w:val="1A770788"/>
    <w:rsid w:val="1A79517A"/>
    <w:rsid w:val="1A7A1236"/>
    <w:rsid w:val="1A7E357E"/>
    <w:rsid w:val="1A81A436"/>
    <w:rsid w:val="1A8A37E4"/>
    <w:rsid w:val="1A8C49C9"/>
    <w:rsid w:val="1A95FD5D"/>
    <w:rsid w:val="1A9BA3B9"/>
    <w:rsid w:val="1A9C4DE9"/>
    <w:rsid w:val="1A9D96CB"/>
    <w:rsid w:val="1A9DAD7A"/>
    <w:rsid w:val="1AA587F7"/>
    <w:rsid w:val="1AA91AFF"/>
    <w:rsid w:val="1AA9E5F5"/>
    <w:rsid w:val="1AAAB930"/>
    <w:rsid w:val="1AAFAD26"/>
    <w:rsid w:val="1AB19724"/>
    <w:rsid w:val="1ABB20CC"/>
    <w:rsid w:val="1AC4D772"/>
    <w:rsid w:val="1AC98326"/>
    <w:rsid w:val="1ACA4F01"/>
    <w:rsid w:val="1ACAE30A"/>
    <w:rsid w:val="1ACCD04C"/>
    <w:rsid w:val="1AD17EC2"/>
    <w:rsid w:val="1AD1AA08"/>
    <w:rsid w:val="1AD3D8D4"/>
    <w:rsid w:val="1AD79ADB"/>
    <w:rsid w:val="1AD8F9F3"/>
    <w:rsid w:val="1ADAEDD1"/>
    <w:rsid w:val="1ADB965C"/>
    <w:rsid w:val="1ADEF05B"/>
    <w:rsid w:val="1AE0C793"/>
    <w:rsid w:val="1AE2156E"/>
    <w:rsid w:val="1AE34F60"/>
    <w:rsid w:val="1AEB32C1"/>
    <w:rsid w:val="1AEC1E7A"/>
    <w:rsid w:val="1AEC3340"/>
    <w:rsid w:val="1AEC454E"/>
    <w:rsid w:val="1AEDADF4"/>
    <w:rsid w:val="1AF306BD"/>
    <w:rsid w:val="1AF57DDA"/>
    <w:rsid w:val="1AF5ABCC"/>
    <w:rsid w:val="1AF646BD"/>
    <w:rsid w:val="1AF739B6"/>
    <w:rsid w:val="1AF7BB25"/>
    <w:rsid w:val="1AF9E29B"/>
    <w:rsid w:val="1AFA60E9"/>
    <w:rsid w:val="1AFF6535"/>
    <w:rsid w:val="1B060078"/>
    <w:rsid w:val="1B0D5B60"/>
    <w:rsid w:val="1B0DEA84"/>
    <w:rsid w:val="1B0F5A1C"/>
    <w:rsid w:val="1B0F8F7F"/>
    <w:rsid w:val="1B116B8A"/>
    <w:rsid w:val="1B119A29"/>
    <w:rsid w:val="1B134085"/>
    <w:rsid w:val="1B17CDE1"/>
    <w:rsid w:val="1B1C8AC1"/>
    <w:rsid w:val="1B1DFD52"/>
    <w:rsid w:val="1B25B103"/>
    <w:rsid w:val="1B27B3B5"/>
    <w:rsid w:val="1B2A78F8"/>
    <w:rsid w:val="1B376318"/>
    <w:rsid w:val="1B3CF206"/>
    <w:rsid w:val="1B3EB3E3"/>
    <w:rsid w:val="1B412A86"/>
    <w:rsid w:val="1B434BDC"/>
    <w:rsid w:val="1B4560D9"/>
    <w:rsid w:val="1B48231D"/>
    <w:rsid w:val="1B4ADC56"/>
    <w:rsid w:val="1B4C170A"/>
    <w:rsid w:val="1B4F6962"/>
    <w:rsid w:val="1B53BF83"/>
    <w:rsid w:val="1B53CB67"/>
    <w:rsid w:val="1B574FF2"/>
    <w:rsid w:val="1B5D4EB3"/>
    <w:rsid w:val="1B5E5D23"/>
    <w:rsid w:val="1B5FAC93"/>
    <w:rsid w:val="1B60B982"/>
    <w:rsid w:val="1B62379B"/>
    <w:rsid w:val="1B64F855"/>
    <w:rsid w:val="1B65B70B"/>
    <w:rsid w:val="1B68F4CE"/>
    <w:rsid w:val="1B71BC4B"/>
    <w:rsid w:val="1B7F25E5"/>
    <w:rsid w:val="1B838889"/>
    <w:rsid w:val="1B87BFC7"/>
    <w:rsid w:val="1B8EC316"/>
    <w:rsid w:val="1B8EFC31"/>
    <w:rsid w:val="1B94CD4B"/>
    <w:rsid w:val="1B974BAB"/>
    <w:rsid w:val="1B98C580"/>
    <w:rsid w:val="1BA370C5"/>
    <w:rsid w:val="1BAE81D0"/>
    <w:rsid w:val="1BB1264F"/>
    <w:rsid w:val="1BBA9A70"/>
    <w:rsid w:val="1BC05E77"/>
    <w:rsid w:val="1BC1852A"/>
    <w:rsid w:val="1BC52B8A"/>
    <w:rsid w:val="1BC9CB7D"/>
    <w:rsid w:val="1BCA0712"/>
    <w:rsid w:val="1BCAC5C8"/>
    <w:rsid w:val="1BCAF0C9"/>
    <w:rsid w:val="1BCD50B3"/>
    <w:rsid w:val="1BD27D38"/>
    <w:rsid w:val="1BD28797"/>
    <w:rsid w:val="1BD3DD05"/>
    <w:rsid w:val="1BD730AA"/>
    <w:rsid w:val="1BE3FFB5"/>
    <w:rsid w:val="1BE80C3F"/>
    <w:rsid w:val="1BEB6F8E"/>
    <w:rsid w:val="1BF29AC1"/>
    <w:rsid w:val="1BF39B9D"/>
    <w:rsid w:val="1BFA1876"/>
    <w:rsid w:val="1BFA83CF"/>
    <w:rsid w:val="1BFAD74A"/>
    <w:rsid w:val="1C00ACEF"/>
    <w:rsid w:val="1C05C206"/>
    <w:rsid w:val="1C071D73"/>
    <w:rsid w:val="1C07F76A"/>
    <w:rsid w:val="1C085D0B"/>
    <w:rsid w:val="1C08DF2C"/>
    <w:rsid w:val="1C0E3675"/>
    <w:rsid w:val="1C0F7F0B"/>
    <w:rsid w:val="1C1A6280"/>
    <w:rsid w:val="1C1DBD61"/>
    <w:rsid w:val="1C23ECE6"/>
    <w:rsid w:val="1C24679F"/>
    <w:rsid w:val="1C25807D"/>
    <w:rsid w:val="1C265B7D"/>
    <w:rsid w:val="1C36F027"/>
    <w:rsid w:val="1C3DFEBB"/>
    <w:rsid w:val="1C484214"/>
    <w:rsid w:val="1C490F09"/>
    <w:rsid w:val="1C4C4073"/>
    <w:rsid w:val="1C535631"/>
    <w:rsid w:val="1C60AC52"/>
    <w:rsid w:val="1C6AA942"/>
    <w:rsid w:val="1C6BF0FC"/>
    <w:rsid w:val="1C6F270A"/>
    <w:rsid w:val="1C6F8C15"/>
    <w:rsid w:val="1C748F06"/>
    <w:rsid w:val="1C7912DD"/>
    <w:rsid w:val="1C7A314B"/>
    <w:rsid w:val="1C7D4597"/>
    <w:rsid w:val="1C814F28"/>
    <w:rsid w:val="1C84C554"/>
    <w:rsid w:val="1C852A6E"/>
    <w:rsid w:val="1C87819B"/>
    <w:rsid w:val="1C88F945"/>
    <w:rsid w:val="1C893C73"/>
    <w:rsid w:val="1C8D44E6"/>
    <w:rsid w:val="1C903ED2"/>
    <w:rsid w:val="1C951093"/>
    <w:rsid w:val="1C955B4E"/>
    <w:rsid w:val="1CA1BCE2"/>
    <w:rsid w:val="1CA25AEE"/>
    <w:rsid w:val="1CA57D04"/>
    <w:rsid w:val="1CA6D55F"/>
    <w:rsid w:val="1CA724AB"/>
    <w:rsid w:val="1CABD736"/>
    <w:rsid w:val="1CAD0127"/>
    <w:rsid w:val="1CB6DDA1"/>
    <w:rsid w:val="1CB9EA9C"/>
    <w:rsid w:val="1CC3B626"/>
    <w:rsid w:val="1CCEEEB1"/>
    <w:rsid w:val="1CCFDFF5"/>
    <w:rsid w:val="1CD1F7BD"/>
    <w:rsid w:val="1CD395EC"/>
    <w:rsid w:val="1CD3A0E0"/>
    <w:rsid w:val="1CD5388D"/>
    <w:rsid w:val="1CDB6D60"/>
    <w:rsid w:val="1CE00DC1"/>
    <w:rsid w:val="1CE197D2"/>
    <w:rsid w:val="1CE8CD2E"/>
    <w:rsid w:val="1CE8F227"/>
    <w:rsid w:val="1CE9E150"/>
    <w:rsid w:val="1CEC44F3"/>
    <w:rsid w:val="1CF2ECC5"/>
    <w:rsid w:val="1CF51828"/>
    <w:rsid w:val="1CFA117A"/>
    <w:rsid w:val="1CFBE370"/>
    <w:rsid w:val="1CFD7EE4"/>
    <w:rsid w:val="1D02D882"/>
    <w:rsid w:val="1D0303A2"/>
    <w:rsid w:val="1D030F70"/>
    <w:rsid w:val="1D0653E3"/>
    <w:rsid w:val="1D0AED46"/>
    <w:rsid w:val="1D0FAD07"/>
    <w:rsid w:val="1D10B82D"/>
    <w:rsid w:val="1D15AC08"/>
    <w:rsid w:val="1D17F469"/>
    <w:rsid w:val="1D1BDCE9"/>
    <w:rsid w:val="1D1DCB64"/>
    <w:rsid w:val="1D1DD5A0"/>
    <w:rsid w:val="1D1E66F9"/>
    <w:rsid w:val="1D2744BC"/>
    <w:rsid w:val="1D275D94"/>
    <w:rsid w:val="1D27EFB1"/>
    <w:rsid w:val="1D287E5F"/>
    <w:rsid w:val="1D2965E2"/>
    <w:rsid w:val="1D2C1D3F"/>
    <w:rsid w:val="1D2CA6DC"/>
    <w:rsid w:val="1D2CEC16"/>
    <w:rsid w:val="1D2DE965"/>
    <w:rsid w:val="1D30DDBD"/>
    <w:rsid w:val="1D3D6A7B"/>
    <w:rsid w:val="1D3E283A"/>
    <w:rsid w:val="1D400366"/>
    <w:rsid w:val="1D42343A"/>
    <w:rsid w:val="1D423A2F"/>
    <w:rsid w:val="1D42C69A"/>
    <w:rsid w:val="1D4AE345"/>
    <w:rsid w:val="1D4D3796"/>
    <w:rsid w:val="1D50653F"/>
    <w:rsid w:val="1D5103F8"/>
    <w:rsid w:val="1D51A894"/>
    <w:rsid w:val="1D5231F8"/>
    <w:rsid w:val="1D54C17C"/>
    <w:rsid w:val="1D553317"/>
    <w:rsid w:val="1D556D5A"/>
    <w:rsid w:val="1D55F572"/>
    <w:rsid w:val="1D5853FB"/>
    <w:rsid w:val="1D60AD6F"/>
    <w:rsid w:val="1D6176BD"/>
    <w:rsid w:val="1D61FF46"/>
    <w:rsid w:val="1D62188A"/>
    <w:rsid w:val="1D681F2B"/>
    <w:rsid w:val="1D697035"/>
    <w:rsid w:val="1D6A90F7"/>
    <w:rsid w:val="1D6B24C7"/>
    <w:rsid w:val="1D6E3898"/>
    <w:rsid w:val="1D709282"/>
    <w:rsid w:val="1D712EFC"/>
    <w:rsid w:val="1D775671"/>
    <w:rsid w:val="1D7760C6"/>
    <w:rsid w:val="1D790F5D"/>
    <w:rsid w:val="1D7E1695"/>
    <w:rsid w:val="1D7EA62B"/>
    <w:rsid w:val="1D85FA91"/>
    <w:rsid w:val="1D8987A4"/>
    <w:rsid w:val="1D8E36E7"/>
    <w:rsid w:val="1D95EEE3"/>
    <w:rsid w:val="1DA1B2E7"/>
    <w:rsid w:val="1DA3CBE8"/>
    <w:rsid w:val="1DA44411"/>
    <w:rsid w:val="1DA4E003"/>
    <w:rsid w:val="1DA4F6BB"/>
    <w:rsid w:val="1DA6B399"/>
    <w:rsid w:val="1DA75194"/>
    <w:rsid w:val="1DA7E282"/>
    <w:rsid w:val="1DA9395D"/>
    <w:rsid w:val="1DAA75B8"/>
    <w:rsid w:val="1DAC87AB"/>
    <w:rsid w:val="1DAF260C"/>
    <w:rsid w:val="1DB1CACB"/>
    <w:rsid w:val="1DB44A24"/>
    <w:rsid w:val="1DB5E836"/>
    <w:rsid w:val="1DB9DA64"/>
    <w:rsid w:val="1DBC4C75"/>
    <w:rsid w:val="1DBCD75C"/>
    <w:rsid w:val="1DC0B867"/>
    <w:rsid w:val="1DC52ADE"/>
    <w:rsid w:val="1DCD5A0B"/>
    <w:rsid w:val="1DCE8995"/>
    <w:rsid w:val="1DD32D82"/>
    <w:rsid w:val="1DD82D89"/>
    <w:rsid w:val="1DDC4940"/>
    <w:rsid w:val="1DDE451B"/>
    <w:rsid w:val="1DE3FB5F"/>
    <w:rsid w:val="1DE70E7D"/>
    <w:rsid w:val="1DEFB31A"/>
    <w:rsid w:val="1DF02746"/>
    <w:rsid w:val="1DF243F4"/>
    <w:rsid w:val="1DF31A38"/>
    <w:rsid w:val="1DF3CBB5"/>
    <w:rsid w:val="1DF4FB18"/>
    <w:rsid w:val="1DF82C6B"/>
    <w:rsid w:val="1DFA67B0"/>
    <w:rsid w:val="1DFB5937"/>
    <w:rsid w:val="1DFF6F56"/>
    <w:rsid w:val="1E00AEA3"/>
    <w:rsid w:val="1E0A9949"/>
    <w:rsid w:val="1E0CA81F"/>
    <w:rsid w:val="1E178896"/>
    <w:rsid w:val="1E1B99A9"/>
    <w:rsid w:val="1E1BB287"/>
    <w:rsid w:val="1E238169"/>
    <w:rsid w:val="1E26B706"/>
    <w:rsid w:val="1E27A9B5"/>
    <w:rsid w:val="1E329D0A"/>
    <w:rsid w:val="1E34785C"/>
    <w:rsid w:val="1E362F14"/>
    <w:rsid w:val="1E36E02E"/>
    <w:rsid w:val="1E39C2FA"/>
    <w:rsid w:val="1E39C756"/>
    <w:rsid w:val="1E442617"/>
    <w:rsid w:val="1E48E597"/>
    <w:rsid w:val="1E49547D"/>
    <w:rsid w:val="1E4A96F6"/>
    <w:rsid w:val="1E4AF1A3"/>
    <w:rsid w:val="1E4CA07F"/>
    <w:rsid w:val="1E4E5F1F"/>
    <w:rsid w:val="1E50D8FA"/>
    <w:rsid w:val="1E52DC83"/>
    <w:rsid w:val="1E56DFFE"/>
    <w:rsid w:val="1E584789"/>
    <w:rsid w:val="1E5BA75E"/>
    <w:rsid w:val="1E63D458"/>
    <w:rsid w:val="1E63F0CE"/>
    <w:rsid w:val="1E644978"/>
    <w:rsid w:val="1E64FD96"/>
    <w:rsid w:val="1E660FE0"/>
    <w:rsid w:val="1E6BDD82"/>
    <w:rsid w:val="1E6D4DA8"/>
    <w:rsid w:val="1E6E3B39"/>
    <w:rsid w:val="1E70D921"/>
    <w:rsid w:val="1E773DC1"/>
    <w:rsid w:val="1E789552"/>
    <w:rsid w:val="1E7A5DB2"/>
    <w:rsid w:val="1E7A9D40"/>
    <w:rsid w:val="1E80A489"/>
    <w:rsid w:val="1E81B1C8"/>
    <w:rsid w:val="1E83C931"/>
    <w:rsid w:val="1E84B119"/>
    <w:rsid w:val="1E870A24"/>
    <w:rsid w:val="1E875A9D"/>
    <w:rsid w:val="1E8A628B"/>
    <w:rsid w:val="1E8AB404"/>
    <w:rsid w:val="1E8B4815"/>
    <w:rsid w:val="1E8F0678"/>
    <w:rsid w:val="1E8FF704"/>
    <w:rsid w:val="1E903890"/>
    <w:rsid w:val="1E9332EF"/>
    <w:rsid w:val="1E93DA18"/>
    <w:rsid w:val="1E961F44"/>
    <w:rsid w:val="1E976F40"/>
    <w:rsid w:val="1E986790"/>
    <w:rsid w:val="1E9A3C9C"/>
    <w:rsid w:val="1EA119DA"/>
    <w:rsid w:val="1EA15A14"/>
    <w:rsid w:val="1EA37ECF"/>
    <w:rsid w:val="1EA50756"/>
    <w:rsid w:val="1EA5BFF3"/>
    <w:rsid w:val="1EA99A76"/>
    <w:rsid w:val="1EA9D3F4"/>
    <w:rsid w:val="1EAB4EF4"/>
    <w:rsid w:val="1EACF37A"/>
    <w:rsid w:val="1EB7025E"/>
    <w:rsid w:val="1EB7460A"/>
    <w:rsid w:val="1EB80D0E"/>
    <w:rsid w:val="1EBC6EF6"/>
    <w:rsid w:val="1EBF3804"/>
    <w:rsid w:val="1EC05960"/>
    <w:rsid w:val="1EC18850"/>
    <w:rsid w:val="1EC317CA"/>
    <w:rsid w:val="1EC6C2C6"/>
    <w:rsid w:val="1ECDEB79"/>
    <w:rsid w:val="1EDCBE33"/>
    <w:rsid w:val="1EDEACBC"/>
    <w:rsid w:val="1EE0FDBD"/>
    <w:rsid w:val="1EE29E17"/>
    <w:rsid w:val="1EE3A4EA"/>
    <w:rsid w:val="1EE68481"/>
    <w:rsid w:val="1EE6CC18"/>
    <w:rsid w:val="1EE75EC6"/>
    <w:rsid w:val="1EE7976C"/>
    <w:rsid w:val="1EE7B1CC"/>
    <w:rsid w:val="1EEBD976"/>
    <w:rsid w:val="1EF31959"/>
    <w:rsid w:val="1EF47A1F"/>
    <w:rsid w:val="1EF572B0"/>
    <w:rsid w:val="1EFC7957"/>
    <w:rsid w:val="1EFD91D9"/>
    <w:rsid w:val="1F055DFD"/>
    <w:rsid w:val="1F067504"/>
    <w:rsid w:val="1F0813D6"/>
    <w:rsid w:val="1F0A354F"/>
    <w:rsid w:val="1F0D212F"/>
    <w:rsid w:val="1F0D6848"/>
    <w:rsid w:val="1F0EACEB"/>
    <w:rsid w:val="1F0F1EE9"/>
    <w:rsid w:val="1F1232C3"/>
    <w:rsid w:val="1F13A218"/>
    <w:rsid w:val="1F14AB15"/>
    <w:rsid w:val="1F182A6F"/>
    <w:rsid w:val="1F197D54"/>
    <w:rsid w:val="1F1B7918"/>
    <w:rsid w:val="1F1EC216"/>
    <w:rsid w:val="1F2078CA"/>
    <w:rsid w:val="1F209562"/>
    <w:rsid w:val="1F244B67"/>
    <w:rsid w:val="1F256A88"/>
    <w:rsid w:val="1F26627F"/>
    <w:rsid w:val="1F2A4CE6"/>
    <w:rsid w:val="1F2FFD9F"/>
    <w:rsid w:val="1F32B575"/>
    <w:rsid w:val="1F33E1EC"/>
    <w:rsid w:val="1F341ED1"/>
    <w:rsid w:val="1F3B420E"/>
    <w:rsid w:val="1F3E3F12"/>
    <w:rsid w:val="1F470A46"/>
    <w:rsid w:val="1F47B788"/>
    <w:rsid w:val="1F4AC8F1"/>
    <w:rsid w:val="1F4ACB66"/>
    <w:rsid w:val="1F4CBABE"/>
    <w:rsid w:val="1F4D7E1C"/>
    <w:rsid w:val="1F4FBCB5"/>
    <w:rsid w:val="1F526124"/>
    <w:rsid w:val="1F53E6E7"/>
    <w:rsid w:val="1F5E558C"/>
    <w:rsid w:val="1F602767"/>
    <w:rsid w:val="1F68EC4A"/>
    <w:rsid w:val="1F6AA374"/>
    <w:rsid w:val="1F6D21D8"/>
    <w:rsid w:val="1F6DECBB"/>
    <w:rsid w:val="1F6F762A"/>
    <w:rsid w:val="1F7282FE"/>
    <w:rsid w:val="1F745909"/>
    <w:rsid w:val="1F77EB06"/>
    <w:rsid w:val="1F85D33B"/>
    <w:rsid w:val="1F861185"/>
    <w:rsid w:val="1F88EF23"/>
    <w:rsid w:val="1F8B6843"/>
    <w:rsid w:val="1F8E6572"/>
    <w:rsid w:val="1F910F2D"/>
    <w:rsid w:val="1F9152CE"/>
    <w:rsid w:val="1F915300"/>
    <w:rsid w:val="1F91C625"/>
    <w:rsid w:val="1F9BBDFC"/>
    <w:rsid w:val="1F9EBEB0"/>
    <w:rsid w:val="1FA0D3F2"/>
    <w:rsid w:val="1FA225C2"/>
    <w:rsid w:val="1FA2F530"/>
    <w:rsid w:val="1FA44975"/>
    <w:rsid w:val="1FA6E823"/>
    <w:rsid w:val="1FA8AE8B"/>
    <w:rsid w:val="1FA8D8E8"/>
    <w:rsid w:val="1FB160A4"/>
    <w:rsid w:val="1FB316EE"/>
    <w:rsid w:val="1FB9990E"/>
    <w:rsid w:val="1FBC8F43"/>
    <w:rsid w:val="1FBD9389"/>
    <w:rsid w:val="1FBE33ED"/>
    <w:rsid w:val="1FC71562"/>
    <w:rsid w:val="1FC86A1B"/>
    <w:rsid w:val="1FC9EDD8"/>
    <w:rsid w:val="1FCB8923"/>
    <w:rsid w:val="1FCF1422"/>
    <w:rsid w:val="1FD3C5C1"/>
    <w:rsid w:val="1FDFF9C9"/>
    <w:rsid w:val="1FE1997C"/>
    <w:rsid w:val="1FE266B3"/>
    <w:rsid w:val="1FE38156"/>
    <w:rsid w:val="1FE506D6"/>
    <w:rsid w:val="1FE55F3C"/>
    <w:rsid w:val="1FE9431A"/>
    <w:rsid w:val="1FEB5E3F"/>
    <w:rsid w:val="1FFB8652"/>
    <w:rsid w:val="1FFC11EB"/>
    <w:rsid w:val="1FFEA0A4"/>
    <w:rsid w:val="2003366F"/>
    <w:rsid w:val="2006A98D"/>
    <w:rsid w:val="200B950C"/>
    <w:rsid w:val="200D12A2"/>
    <w:rsid w:val="200DD4D8"/>
    <w:rsid w:val="200FCC93"/>
    <w:rsid w:val="200FF3EA"/>
    <w:rsid w:val="20137FBF"/>
    <w:rsid w:val="201575AF"/>
    <w:rsid w:val="201A632C"/>
    <w:rsid w:val="20250C0F"/>
    <w:rsid w:val="20260D31"/>
    <w:rsid w:val="202632AC"/>
    <w:rsid w:val="2026B291"/>
    <w:rsid w:val="2028A3AA"/>
    <w:rsid w:val="20297CFA"/>
    <w:rsid w:val="202A4CF4"/>
    <w:rsid w:val="202E2DAD"/>
    <w:rsid w:val="2031AC84"/>
    <w:rsid w:val="2034F64E"/>
    <w:rsid w:val="2037FD67"/>
    <w:rsid w:val="203A5211"/>
    <w:rsid w:val="203CBE9B"/>
    <w:rsid w:val="203CC090"/>
    <w:rsid w:val="203DB373"/>
    <w:rsid w:val="203FF15C"/>
    <w:rsid w:val="204981F4"/>
    <w:rsid w:val="204D9C39"/>
    <w:rsid w:val="2053BFC3"/>
    <w:rsid w:val="2059A7B9"/>
    <w:rsid w:val="205D3AD7"/>
    <w:rsid w:val="205D819A"/>
    <w:rsid w:val="205DCD7F"/>
    <w:rsid w:val="2063C658"/>
    <w:rsid w:val="206408AA"/>
    <w:rsid w:val="206925A0"/>
    <w:rsid w:val="206F3472"/>
    <w:rsid w:val="206FA159"/>
    <w:rsid w:val="20720719"/>
    <w:rsid w:val="2076963E"/>
    <w:rsid w:val="2076CC60"/>
    <w:rsid w:val="20790AB3"/>
    <w:rsid w:val="207924EC"/>
    <w:rsid w:val="20813AB8"/>
    <w:rsid w:val="20816B6E"/>
    <w:rsid w:val="208335FC"/>
    <w:rsid w:val="2087FD28"/>
    <w:rsid w:val="2088E7E5"/>
    <w:rsid w:val="208A9E39"/>
    <w:rsid w:val="208AAFFF"/>
    <w:rsid w:val="208B48E2"/>
    <w:rsid w:val="208C623E"/>
    <w:rsid w:val="208F4E61"/>
    <w:rsid w:val="209060AB"/>
    <w:rsid w:val="2090A7B1"/>
    <w:rsid w:val="2096F49E"/>
    <w:rsid w:val="2098065A"/>
    <w:rsid w:val="209953BD"/>
    <w:rsid w:val="209CBBDD"/>
    <w:rsid w:val="209CC3E2"/>
    <w:rsid w:val="209DF6F4"/>
    <w:rsid w:val="20A2A334"/>
    <w:rsid w:val="20A5E93D"/>
    <w:rsid w:val="20A72D4B"/>
    <w:rsid w:val="20A850CD"/>
    <w:rsid w:val="20A9C374"/>
    <w:rsid w:val="20B2E6A8"/>
    <w:rsid w:val="20B4A028"/>
    <w:rsid w:val="20B61BDD"/>
    <w:rsid w:val="20B6864A"/>
    <w:rsid w:val="20B7C55A"/>
    <w:rsid w:val="20C58D6E"/>
    <w:rsid w:val="20C5FED0"/>
    <w:rsid w:val="20C6994B"/>
    <w:rsid w:val="20C6B7F3"/>
    <w:rsid w:val="20C6E569"/>
    <w:rsid w:val="20CA3A40"/>
    <w:rsid w:val="20CB5CA6"/>
    <w:rsid w:val="20CD8557"/>
    <w:rsid w:val="20D0B7FD"/>
    <w:rsid w:val="20D20B8C"/>
    <w:rsid w:val="20D2A309"/>
    <w:rsid w:val="20D7D63D"/>
    <w:rsid w:val="20D81D45"/>
    <w:rsid w:val="20DC11B7"/>
    <w:rsid w:val="20E182F8"/>
    <w:rsid w:val="20E73CCD"/>
    <w:rsid w:val="20E7A478"/>
    <w:rsid w:val="20EACD17"/>
    <w:rsid w:val="20F361FA"/>
    <w:rsid w:val="20F6B673"/>
    <w:rsid w:val="20F849A3"/>
    <w:rsid w:val="20F85E45"/>
    <w:rsid w:val="20FBBEE5"/>
    <w:rsid w:val="20FCFE7F"/>
    <w:rsid w:val="21015890"/>
    <w:rsid w:val="21041855"/>
    <w:rsid w:val="210725C9"/>
    <w:rsid w:val="2107FF4C"/>
    <w:rsid w:val="2110A724"/>
    <w:rsid w:val="211355EF"/>
    <w:rsid w:val="21194922"/>
    <w:rsid w:val="2119FAC5"/>
    <w:rsid w:val="2125EF22"/>
    <w:rsid w:val="212AFFFB"/>
    <w:rsid w:val="212CDD48"/>
    <w:rsid w:val="212E35C1"/>
    <w:rsid w:val="2136717B"/>
    <w:rsid w:val="21378E5D"/>
    <w:rsid w:val="213BB2C2"/>
    <w:rsid w:val="213E8E06"/>
    <w:rsid w:val="2141CBD3"/>
    <w:rsid w:val="2141D6F0"/>
    <w:rsid w:val="214BCD84"/>
    <w:rsid w:val="214DC1A5"/>
    <w:rsid w:val="21501F85"/>
    <w:rsid w:val="215192E2"/>
    <w:rsid w:val="21553FD0"/>
    <w:rsid w:val="2155D669"/>
    <w:rsid w:val="21560329"/>
    <w:rsid w:val="2158CBA5"/>
    <w:rsid w:val="215EBED0"/>
    <w:rsid w:val="215F7102"/>
    <w:rsid w:val="21622F3E"/>
    <w:rsid w:val="21641625"/>
    <w:rsid w:val="21688A4C"/>
    <w:rsid w:val="216ADB5D"/>
    <w:rsid w:val="21723B24"/>
    <w:rsid w:val="21725CB0"/>
    <w:rsid w:val="21728C6F"/>
    <w:rsid w:val="21733892"/>
    <w:rsid w:val="2173C006"/>
    <w:rsid w:val="217617D5"/>
    <w:rsid w:val="217845D0"/>
    <w:rsid w:val="217B6232"/>
    <w:rsid w:val="217BAB98"/>
    <w:rsid w:val="217C65EB"/>
    <w:rsid w:val="2183AC4C"/>
    <w:rsid w:val="2183E1D5"/>
    <w:rsid w:val="2183F5A2"/>
    <w:rsid w:val="218402BF"/>
    <w:rsid w:val="218467CE"/>
    <w:rsid w:val="2187EC99"/>
    <w:rsid w:val="2188FA40"/>
    <w:rsid w:val="218952A1"/>
    <w:rsid w:val="218A12EF"/>
    <w:rsid w:val="218DF7B9"/>
    <w:rsid w:val="218E79F9"/>
    <w:rsid w:val="21948776"/>
    <w:rsid w:val="2197888E"/>
    <w:rsid w:val="21994D8E"/>
    <w:rsid w:val="219A12BF"/>
    <w:rsid w:val="219F2E51"/>
    <w:rsid w:val="21A63E6E"/>
    <w:rsid w:val="21B2EB8C"/>
    <w:rsid w:val="21BE0201"/>
    <w:rsid w:val="21BEAAE6"/>
    <w:rsid w:val="21BECE50"/>
    <w:rsid w:val="21C3F2B2"/>
    <w:rsid w:val="21C6CEBB"/>
    <w:rsid w:val="21CB9715"/>
    <w:rsid w:val="21CBE038"/>
    <w:rsid w:val="21CD8F8F"/>
    <w:rsid w:val="21D153BA"/>
    <w:rsid w:val="21D2FB39"/>
    <w:rsid w:val="21D5A31C"/>
    <w:rsid w:val="21D983D4"/>
    <w:rsid w:val="21E21AB1"/>
    <w:rsid w:val="21E3E5FC"/>
    <w:rsid w:val="21E4EE8D"/>
    <w:rsid w:val="21E58F8D"/>
    <w:rsid w:val="21E6653C"/>
    <w:rsid w:val="21E66555"/>
    <w:rsid w:val="21EB9342"/>
    <w:rsid w:val="21EBA001"/>
    <w:rsid w:val="21EE1F8E"/>
    <w:rsid w:val="21F0CC0A"/>
    <w:rsid w:val="21F81DE0"/>
    <w:rsid w:val="21F86576"/>
    <w:rsid w:val="21F8C428"/>
    <w:rsid w:val="21F98DB9"/>
    <w:rsid w:val="21FA6B4D"/>
    <w:rsid w:val="21FB918A"/>
    <w:rsid w:val="21FC47AA"/>
    <w:rsid w:val="2200D6F3"/>
    <w:rsid w:val="2201A1EA"/>
    <w:rsid w:val="2201BF23"/>
    <w:rsid w:val="22063620"/>
    <w:rsid w:val="2208292C"/>
    <w:rsid w:val="2209A94A"/>
    <w:rsid w:val="220AC98B"/>
    <w:rsid w:val="220AD269"/>
    <w:rsid w:val="220D948F"/>
    <w:rsid w:val="221097BA"/>
    <w:rsid w:val="22113FAE"/>
    <w:rsid w:val="22115DCD"/>
    <w:rsid w:val="22134BFB"/>
    <w:rsid w:val="221581B9"/>
    <w:rsid w:val="2218D280"/>
    <w:rsid w:val="221DD242"/>
    <w:rsid w:val="22212F45"/>
    <w:rsid w:val="2221F29E"/>
    <w:rsid w:val="22251836"/>
    <w:rsid w:val="22260448"/>
    <w:rsid w:val="22284090"/>
    <w:rsid w:val="222A65AC"/>
    <w:rsid w:val="222E7203"/>
    <w:rsid w:val="22302160"/>
    <w:rsid w:val="2238A00B"/>
    <w:rsid w:val="223DC394"/>
    <w:rsid w:val="223F75A9"/>
    <w:rsid w:val="224296E2"/>
    <w:rsid w:val="2243EA29"/>
    <w:rsid w:val="22496172"/>
    <w:rsid w:val="224A763A"/>
    <w:rsid w:val="2250FE1F"/>
    <w:rsid w:val="2253556B"/>
    <w:rsid w:val="2259D203"/>
    <w:rsid w:val="225C7B21"/>
    <w:rsid w:val="225DE7D2"/>
    <w:rsid w:val="225EC387"/>
    <w:rsid w:val="225FA4E0"/>
    <w:rsid w:val="2260E212"/>
    <w:rsid w:val="22623714"/>
    <w:rsid w:val="2263D308"/>
    <w:rsid w:val="2263F1BB"/>
    <w:rsid w:val="22642263"/>
    <w:rsid w:val="226660A3"/>
    <w:rsid w:val="22690267"/>
    <w:rsid w:val="226C31F0"/>
    <w:rsid w:val="226F8C0F"/>
    <w:rsid w:val="227960B6"/>
    <w:rsid w:val="2279C17A"/>
    <w:rsid w:val="227BC53F"/>
    <w:rsid w:val="227C3E86"/>
    <w:rsid w:val="227C8D2F"/>
    <w:rsid w:val="227CBE3F"/>
    <w:rsid w:val="227DC876"/>
    <w:rsid w:val="2282AD31"/>
    <w:rsid w:val="2284B0BA"/>
    <w:rsid w:val="2284C0B2"/>
    <w:rsid w:val="228CAD3D"/>
    <w:rsid w:val="228E0ACD"/>
    <w:rsid w:val="228E443B"/>
    <w:rsid w:val="2290FD46"/>
    <w:rsid w:val="2295501A"/>
    <w:rsid w:val="2295E048"/>
    <w:rsid w:val="22968B74"/>
    <w:rsid w:val="2299024E"/>
    <w:rsid w:val="229B894B"/>
    <w:rsid w:val="229CF563"/>
    <w:rsid w:val="22A05501"/>
    <w:rsid w:val="22A59013"/>
    <w:rsid w:val="22ADF4F6"/>
    <w:rsid w:val="22B6EF2A"/>
    <w:rsid w:val="22BB8455"/>
    <w:rsid w:val="22BC089F"/>
    <w:rsid w:val="22BC45EC"/>
    <w:rsid w:val="22C8ED58"/>
    <w:rsid w:val="22C951FF"/>
    <w:rsid w:val="22CD2481"/>
    <w:rsid w:val="22CD81A9"/>
    <w:rsid w:val="22CEE6C2"/>
    <w:rsid w:val="22D03A11"/>
    <w:rsid w:val="22D0A3AD"/>
    <w:rsid w:val="22D80C8D"/>
    <w:rsid w:val="22DEB799"/>
    <w:rsid w:val="22E290EC"/>
    <w:rsid w:val="22E473C2"/>
    <w:rsid w:val="22E6F333"/>
    <w:rsid w:val="22E8A85F"/>
    <w:rsid w:val="22EA66E7"/>
    <w:rsid w:val="22F4C77D"/>
    <w:rsid w:val="22F6EB8D"/>
    <w:rsid w:val="22F72462"/>
    <w:rsid w:val="22F7CDE8"/>
    <w:rsid w:val="22F97986"/>
    <w:rsid w:val="22FB434F"/>
    <w:rsid w:val="230180DB"/>
    <w:rsid w:val="23021031"/>
    <w:rsid w:val="230352C4"/>
    <w:rsid w:val="2309FAB0"/>
    <w:rsid w:val="230BB97B"/>
    <w:rsid w:val="230F6B6D"/>
    <w:rsid w:val="23105056"/>
    <w:rsid w:val="231557BB"/>
    <w:rsid w:val="231DB0AA"/>
    <w:rsid w:val="2320BA21"/>
    <w:rsid w:val="232866AC"/>
    <w:rsid w:val="232CFCDD"/>
    <w:rsid w:val="232D405C"/>
    <w:rsid w:val="23336FCD"/>
    <w:rsid w:val="233472E4"/>
    <w:rsid w:val="2335A05A"/>
    <w:rsid w:val="2335ED51"/>
    <w:rsid w:val="23388537"/>
    <w:rsid w:val="233A9B95"/>
    <w:rsid w:val="23451F3E"/>
    <w:rsid w:val="2348C125"/>
    <w:rsid w:val="234A6803"/>
    <w:rsid w:val="234DD775"/>
    <w:rsid w:val="23500069"/>
    <w:rsid w:val="235167F2"/>
    <w:rsid w:val="23530059"/>
    <w:rsid w:val="235A6CD3"/>
    <w:rsid w:val="235AD090"/>
    <w:rsid w:val="23636278"/>
    <w:rsid w:val="2369CAC7"/>
    <w:rsid w:val="237068F3"/>
    <w:rsid w:val="23751798"/>
    <w:rsid w:val="2376EFF2"/>
    <w:rsid w:val="237AC549"/>
    <w:rsid w:val="23807F14"/>
    <w:rsid w:val="238A8E88"/>
    <w:rsid w:val="2397C692"/>
    <w:rsid w:val="23981762"/>
    <w:rsid w:val="2399DA63"/>
    <w:rsid w:val="239D10D3"/>
    <w:rsid w:val="239EBC38"/>
    <w:rsid w:val="239F50AD"/>
    <w:rsid w:val="23A04592"/>
    <w:rsid w:val="23A4EFD4"/>
    <w:rsid w:val="23A555CB"/>
    <w:rsid w:val="23AA13B3"/>
    <w:rsid w:val="23AA8BFD"/>
    <w:rsid w:val="23AD5FF0"/>
    <w:rsid w:val="23AF2FA1"/>
    <w:rsid w:val="23B2B45C"/>
    <w:rsid w:val="23B848D7"/>
    <w:rsid w:val="23BC4CE8"/>
    <w:rsid w:val="23BFFA9A"/>
    <w:rsid w:val="23C05AC8"/>
    <w:rsid w:val="23C07C75"/>
    <w:rsid w:val="23C559A3"/>
    <w:rsid w:val="23C83302"/>
    <w:rsid w:val="23CA5C08"/>
    <w:rsid w:val="23CD53AA"/>
    <w:rsid w:val="23D07AD8"/>
    <w:rsid w:val="23D1B312"/>
    <w:rsid w:val="23D6E455"/>
    <w:rsid w:val="23D9AFD3"/>
    <w:rsid w:val="23D9FFB3"/>
    <w:rsid w:val="23DD2B5D"/>
    <w:rsid w:val="23DD31FD"/>
    <w:rsid w:val="23DDA672"/>
    <w:rsid w:val="23DEFA38"/>
    <w:rsid w:val="23E3CED9"/>
    <w:rsid w:val="23E4B0E9"/>
    <w:rsid w:val="23EAA9EC"/>
    <w:rsid w:val="23ECBED0"/>
    <w:rsid w:val="23EEE149"/>
    <w:rsid w:val="23F31390"/>
    <w:rsid w:val="23F37755"/>
    <w:rsid w:val="23F603A4"/>
    <w:rsid w:val="23F7FEDF"/>
    <w:rsid w:val="23FAE689"/>
    <w:rsid w:val="23FD89C6"/>
    <w:rsid w:val="23FFA9E4"/>
    <w:rsid w:val="24006262"/>
    <w:rsid w:val="240AD791"/>
    <w:rsid w:val="240B0C1B"/>
    <w:rsid w:val="240C8469"/>
    <w:rsid w:val="240D00CB"/>
    <w:rsid w:val="240F5066"/>
    <w:rsid w:val="2414A22A"/>
    <w:rsid w:val="24194470"/>
    <w:rsid w:val="241AD939"/>
    <w:rsid w:val="242291E1"/>
    <w:rsid w:val="24231F12"/>
    <w:rsid w:val="242A4FE5"/>
    <w:rsid w:val="242A75DC"/>
    <w:rsid w:val="242CAC7E"/>
    <w:rsid w:val="24330368"/>
    <w:rsid w:val="24340191"/>
    <w:rsid w:val="2436267B"/>
    <w:rsid w:val="24379F88"/>
    <w:rsid w:val="24414059"/>
    <w:rsid w:val="2443B873"/>
    <w:rsid w:val="24444AED"/>
    <w:rsid w:val="24480FBF"/>
    <w:rsid w:val="244A5ADF"/>
    <w:rsid w:val="244E28BC"/>
    <w:rsid w:val="24504BB7"/>
    <w:rsid w:val="24527F6D"/>
    <w:rsid w:val="2452ED85"/>
    <w:rsid w:val="24553178"/>
    <w:rsid w:val="24556D5E"/>
    <w:rsid w:val="245CEC3C"/>
    <w:rsid w:val="2461968B"/>
    <w:rsid w:val="24645912"/>
    <w:rsid w:val="2468F64C"/>
    <w:rsid w:val="246C17E1"/>
    <w:rsid w:val="246EEDDC"/>
    <w:rsid w:val="24704355"/>
    <w:rsid w:val="24705377"/>
    <w:rsid w:val="247119AC"/>
    <w:rsid w:val="24719684"/>
    <w:rsid w:val="24776089"/>
    <w:rsid w:val="2477DB9E"/>
    <w:rsid w:val="2480BDCD"/>
    <w:rsid w:val="24829548"/>
    <w:rsid w:val="24837D57"/>
    <w:rsid w:val="24880985"/>
    <w:rsid w:val="248B24DE"/>
    <w:rsid w:val="248DF2CA"/>
    <w:rsid w:val="249509A7"/>
    <w:rsid w:val="24952BCF"/>
    <w:rsid w:val="2495ACB2"/>
    <w:rsid w:val="2498A733"/>
    <w:rsid w:val="249A1B99"/>
    <w:rsid w:val="249CC45C"/>
    <w:rsid w:val="24A1790B"/>
    <w:rsid w:val="24A30284"/>
    <w:rsid w:val="24A7B9F3"/>
    <w:rsid w:val="24B583DB"/>
    <w:rsid w:val="24B8C96F"/>
    <w:rsid w:val="24BB2AAD"/>
    <w:rsid w:val="24C2B6DE"/>
    <w:rsid w:val="24C3FC02"/>
    <w:rsid w:val="24C4DFDB"/>
    <w:rsid w:val="24C97BDF"/>
    <w:rsid w:val="24CF930A"/>
    <w:rsid w:val="24D1A578"/>
    <w:rsid w:val="24D610BD"/>
    <w:rsid w:val="24DDA296"/>
    <w:rsid w:val="24DDFCA5"/>
    <w:rsid w:val="24DF590B"/>
    <w:rsid w:val="24E2D82D"/>
    <w:rsid w:val="24E4192B"/>
    <w:rsid w:val="24EAF8EE"/>
    <w:rsid w:val="24EBF26C"/>
    <w:rsid w:val="24F2D510"/>
    <w:rsid w:val="24F5FE8F"/>
    <w:rsid w:val="24F6B0AB"/>
    <w:rsid w:val="24F79FD4"/>
    <w:rsid w:val="24FC89E1"/>
    <w:rsid w:val="24FCE463"/>
    <w:rsid w:val="24FF60C1"/>
    <w:rsid w:val="2500947B"/>
    <w:rsid w:val="25034CF9"/>
    <w:rsid w:val="25037660"/>
    <w:rsid w:val="250380FA"/>
    <w:rsid w:val="25039981"/>
    <w:rsid w:val="25052C7B"/>
    <w:rsid w:val="2508E630"/>
    <w:rsid w:val="250D6606"/>
    <w:rsid w:val="2514E6B9"/>
    <w:rsid w:val="2517042C"/>
    <w:rsid w:val="2517FC25"/>
    <w:rsid w:val="2523CD1C"/>
    <w:rsid w:val="25245D0B"/>
    <w:rsid w:val="2527955C"/>
    <w:rsid w:val="2529777B"/>
    <w:rsid w:val="252A6232"/>
    <w:rsid w:val="2530A0A7"/>
    <w:rsid w:val="25317777"/>
    <w:rsid w:val="2532BCFC"/>
    <w:rsid w:val="25334335"/>
    <w:rsid w:val="25378C87"/>
    <w:rsid w:val="25396A3A"/>
    <w:rsid w:val="253BDE88"/>
    <w:rsid w:val="253DF11E"/>
    <w:rsid w:val="25418EF1"/>
    <w:rsid w:val="254AF8E8"/>
    <w:rsid w:val="254B37D7"/>
    <w:rsid w:val="254C06B9"/>
    <w:rsid w:val="254C29F3"/>
    <w:rsid w:val="2554718F"/>
    <w:rsid w:val="2554C0CA"/>
    <w:rsid w:val="2555E5DF"/>
    <w:rsid w:val="255994F5"/>
    <w:rsid w:val="255B4333"/>
    <w:rsid w:val="255B8C99"/>
    <w:rsid w:val="255F2917"/>
    <w:rsid w:val="255FB5DB"/>
    <w:rsid w:val="25646CDC"/>
    <w:rsid w:val="25655452"/>
    <w:rsid w:val="2567AD1A"/>
    <w:rsid w:val="256A2092"/>
    <w:rsid w:val="256BBD07"/>
    <w:rsid w:val="25724045"/>
    <w:rsid w:val="25744731"/>
    <w:rsid w:val="25776092"/>
    <w:rsid w:val="257A8B38"/>
    <w:rsid w:val="257E635A"/>
    <w:rsid w:val="257EAA68"/>
    <w:rsid w:val="2584BB13"/>
    <w:rsid w:val="258742B6"/>
    <w:rsid w:val="258A11B5"/>
    <w:rsid w:val="258A49AB"/>
    <w:rsid w:val="25928815"/>
    <w:rsid w:val="25967104"/>
    <w:rsid w:val="25967FB9"/>
    <w:rsid w:val="259F15AC"/>
    <w:rsid w:val="259F1629"/>
    <w:rsid w:val="259FFBBE"/>
    <w:rsid w:val="25A1B17D"/>
    <w:rsid w:val="25A21CA5"/>
    <w:rsid w:val="25A42CFF"/>
    <w:rsid w:val="25A8103F"/>
    <w:rsid w:val="25A9C3A0"/>
    <w:rsid w:val="25AA62E1"/>
    <w:rsid w:val="25AC2F56"/>
    <w:rsid w:val="25AC3A4A"/>
    <w:rsid w:val="25B93BEA"/>
    <w:rsid w:val="25B99374"/>
    <w:rsid w:val="25BC9F77"/>
    <w:rsid w:val="25BCD857"/>
    <w:rsid w:val="25C62AFC"/>
    <w:rsid w:val="25C84755"/>
    <w:rsid w:val="25C88777"/>
    <w:rsid w:val="25CE8DD2"/>
    <w:rsid w:val="25D3B9F1"/>
    <w:rsid w:val="25D41C7D"/>
    <w:rsid w:val="25D5D84D"/>
    <w:rsid w:val="25D898EA"/>
    <w:rsid w:val="25DAA842"/>
    <w:rsid w:val="25DCC1FB"/>
    <w:rsid w:val="25DFFF42"/>
    <w:rsid w:val="25E52DFB"/>
    <w:rsid w:val="25E5991F"/>
    <w:rsid w:val="25F18E57"/>
    <w:rsid w:val="25F7A312"/>
    <w:rsid w:val="25F8FF1C"/>
    <w:rsid w:val="25FC09BD"/>
    <w:rsid w:val="25FD9E61"/>
    <w:rsid w:val="25FFAB77"/>
    <w:rsid w:val="26065089"/>
    <w:rsid w:val="26066B1C"/>
    <w:rsid w:val="26078124"/>
    <w:rsid w:val="260AE0AD"/>
    <w:rsid w:val="26102D37"/>
    <w:rsid w:val="2610C23A"/>
    <w:rsid w:val="2614F01F"/>
    <w:rsid w:val="261608AA"/>
    <w:rsid w:val="261E5EEB"/>
    <w:rsid w:val="261FA675"/>
    <w:rsid w:val="2621227C"/>
    <w:rsid w:val="26299F9E"/>
    <w:rsid w:val="262EB411"/>
    <w:rsid w:val="262F46A7"/>
    <w:rsid w:val="26314A42"/>
    <w:rsid w:val="26328FC7"/>
    <w:rsid w:val="2632C133"/>
    <w:rsid w:val="2635DDF5"/>
    <w:rsid w:val="263A2C71"/>
    <w:rsid w:val="263D9EB6"/>
    <w:rsid w:val="26414774"/>
    <w:rsid w:val="264215DA"/>
    <w:rsid w:val="2642FCCC"/>
    <w:rsid w:val="2646A866"/>
    <w:rsid w:val="2647005A"/>
    <w:rsid w:val="264A931F"/>
    <w:rsid w:val="264C1B23"/>
    <w:rsid w:val="2653BF55"/>
    <w:rsid w:val="2655516C"/>
    <w:rsid w:val="265CC22D"/>
    <w:rsid w:val="265D77F5"/>
    <w:rsid w:val="265F0693"/>
    <w:rsid w:val="26632CC4"/>
    <w:rsid w:val="266486C8"/>
    <w:rsid w:val="26681960"/>
    <w:rsid w:val="266B9CB7"/>
    <w:rsid w:val="266FE2A4"/>
    <w:rsid w:val="267026C6"/>
    <w:rsid w:val="267207B9"/>
    <w:rsid w:val="26784F57"/>
    <w:rsid w:val="267A93CD"/>
    <w:rsid w:val="267CB810"/>
    <w:rsid w:val="267F471C"/>
    <w:rsid w:val="2680AA44"/>
    <w:rsid w:val="26811201"/>
    <w:rsid w:val="2681E3F0"/>
    <w:rsid w:val="2682C143"/>
    <w:rsid w:val="2684168C"/>
    <w:rsid w:val="26845F72"/>
    <w:rsid w:val="2686F3D3"/>
    <w:rsid w:val="268A58BE"/>
    <w:rsid w:val="268AF949"/>
    <w:rsid w:val="268E5E7E"/>
    <w:rsid w:val="268F175E"/>
    <w:rsid w:val="2699FCDB"/>
    <w:rsid w:val="269D8693"/>
    <w:rsid w:val="269F6CF9"/>
    <w:rsid w:val="26A35C8F"/>
    <w:rsid w:val="26A58473"/>
    <w:rsid w:val="26A774DD"/>
    <w:rsid w:val="26AC725B"/>
    <w:rsid w:val="26ACE52B"/>
    <w:rsid w:val="26B0A5B4"/>
    <w:rsid w:val="26B537FD"/>
    <w:rsid w:val="26B9A235"/>
    <w:rsid w:val="26BD57EC"/>
    <w:rsid w:val="26BE2E98"/>
    <w:rsid w:val="26BF5F8A"/>
    <w:rsid w:val="26C0D337"/>
    <w:rsid w:val="26C3B18B"/>
    <w:rsid w:val="26C5C71A"/>
    <w:rsid w:val="26C6B9DB"/>
    <w:rsid w:val="26C81454"/>
    <w:rsid w:val="26C9C549"/>
    <w:rsid w:val="26CB1CC9"/>
    <w:rsid w:val="26CCA5C8"/>
    <w:rsid w:val="26CFFAF7"/>
    <w:rsid w:val="26D04415"/>
    <w:rsid w:val="26D3752E"/>
    <w:rsid w:val="26D6BF7D"/>
    <w:rsid w:val="26D75800"/>
    <w:rsid w:val="26DAAD51"/>
    <w:rsid w:val="26DD1A22"/>
    <w:rsid w:val="26E020DE"/>
    <w:rsid w:val="26E29B64"/>
    <w:rsid w:val="26E4C4DB"/>
    <w:rsid w:val="26E500B2"/>
    <w:rsid w:val="26E6ADC5"/>
    <w:rsid w:val="26E6D059"/>
    <w:rsid w:val="26E6D063"/>
    <w:rsid w:val="26E835A2"/>
    <w:rsid w:val="26EACFF0"/>
    <w:rsid w:val="26EE36E0"/>
    <w:rsid w:val="26F24089"/>
    <w:rsid w:val="26F242A4"/>
    <w:rsid w:val="26F47E5D"/>
    <w:rsid w:val="26F6A35A"/>
    <w:rsid w:val="26F89B98"/>
    <w:rsid w:val="26F95538"/>
    <w:rsid w:val="26FD99FE"/>
    <w:rsid w:val="27010B5E"/>
    <w:rsid w:val="270220AC"/>
    <w:rsid w:val="27039E94"/>
    <w:rsid w:val="270D786F"/>
    <w:rsid w:val="270EF0C5"/>
    <w:rsid w:val="270F016E"/>
    <w:rsid w:val="270FF92D"/>
    <w:rsid w:val="27135462"/>
    <w:rsid w:val="271380CC"/>
    <w:rsid w:val="27154734"/>
    <w:rsid w:val="271EB346"/>
    <w:rsid w:val="27275F82"/>
    <w:rsid w:val="272AB981"/>
    <w:rsid w:val="272D210F"/>
    <w:rsid w:val="272E736C"/>
    <w:rsid w:val="272FB4A7"/>
    <w:rsid w:val="2732649D"/>
    <w:rsid w:val="273293FE"/>
    <w:rsid w:val="2733AF18"/>
    <w:rsid w:val="2733DF94"/>
    <w:rsid w:val="2735CA10"/>
    <w:rsid w:val="273947B9"/>
    <w:rsid w:val="2739EA0C"/>
    <w:rsid w:val="273D1DED"/>
    <w:rsid w:val="273FDD8E"/>
    <w:rsid w:val="2741BF4C"/>
    <w:rsid w:val="2741E766"/>
    <w:rsid w:val="27430AEF"/>
    <w:rsid w:val="27452965"/>
    <w:rsid w:val="2746EB6B"/>
    <w:rsid w:val="27491341"/>
    <w:rsid w:val="274BF027"/>
    <w:rsid w:val="274D0D45"/>
    <w:rsid w:val="275EB959"/>
    <w:rsid w:val="2763B9A2"/>
    <w:rsid w:val="276724B4"/>
    <w:rsid w:val="27705BFB"/>
    <w:rsid w:val="27790412"/>
    <w:rsid w:val="2787FC76"/>
    <w:rsid w:val="27882D20"/>
    <w:rsid w:val="278A3ED0"/>
    <w:rsid w:val="278C6F3A"/>
    <w:rsid w:val="2792020E"/>
    <w:rsid w:val="27928CC7"/>
    <w:rsid w:val="279418A2"/>
    <w:rsid w:val="279471F0"/>
    <w:rsid w:val="27978D48"/>
    <w:rsid w:val="279ADEC7"/>
    <w:rsid w:val="279DC529"/>
    <w:rsid w:val="27A10EA8"/>
    <w:rsid w:val="27A23B7D"/>
    <w:rsid w:val="27A9C7B9"/>
    <w:rsid w:val="27ACA320"/>
    <w:rsid w:val="27AF593F"/>
    <w:rsid w:val="27B0FDE9"/>
    <w:rsid w:val="27B2251B"/>
    <w:rsid w:val="27B22C64"/>
    <w:rsid w:val="27B6C43A"/>
    <w:rsid w:val="27B73226"/>
    <w:rsid w:val="27B82BBE"/>
    <w:rsid w:val="27BB7D64"/>
    <w:rsid w:val="27BD0EBC"/>
    <w:rsid w:val="27C003B2"/>
    <w:rsid w:val="27C34072"/>
    <w:rsid w:val="27C3526C"/>
    <w:rsid w:val="27C45803"/>
    <w:rsid w:val="27C544AD"/>
    <w:rsid w:val="27C9F74F"/>
    <w:rsid w:val="27D04C69"/>
    <w:rsid w:val="27D1E21B"/>
    <w:rsid w:val="27DAB20D"/>
    <w:rsid w:val="27DE38D4"/>
    <w:rsid w:val="27DE72FF"/>
    <w:rsid w:val="27DE7CB8"/>
    <w:rsid w:val="27E0A3AA"/>
    <w:rsid w:val="27E0F9C3"/>
    <w:rsid w:val="27E41B58"/>
    <w:rsid w:val="27E524C7"/>
    <w:rsid w:val="27E53B4E"/>
    <w:rsid w:val="27E77E05"/>
    <w:rsid w:val="27E7C26E"/>
    <w:rsid w:val="27E7EB84"/>
    <w:rsid w:val="27E8D98C"/>
    <w:rsid w:val="27EB0A78"/>
    <w:rsid w:val="27F192A6"/>
    <w:rsid w:val="27F211E3"/>
    <w:rsid w:val="27F6F063"/>
    <w:rsid w:val="27F70980"/>
    <w:rsid w:val="27F9AA77"/>
    <w:rsid w:val="27FAB9F0"/>
    <w:rsid w:val="27FD3637"/>
    <w:rsid w:val="27FF59B9"/>
    <w:rsid w:val="27FF91A0"/>
    <w:rsid w:val="28070FCB"/>
    <w:rsid w:val="2819146D"/>
    <w:rsid w:val="2819F5BE"/>
    <w:rsid w:val="281CCE08"/>
    <w:rsid w:val="282164A3"/>
    <w:rsid w:val="2821F95F"/>
    <w:rsid w:val="2823BDF4"/>
    <w:rsid w:val="2823DEFB"/>
    <w:rsid w:val="28266B5C"/>
    <w:rsid w:val="28273676"/>
    <w:rsid w:val="28298D03"/>
    <w:rsid w:val="2829FDB4"/>
    <w:rsid w:val="282C8946"/>
    <w:rsid w:val="282F13FD"/>
    <w:rsid w:val="282F843F"/>
    <w:rsid w:val="28307360"/>
    <w:rsid w:val="28314CE4"/>
    <w:rsid w:val="28324E6F"/>
    <w:rsid w:val="28370183"/>
    <w:rsid w:val="283EF221"/>
    <w:rsid w:val="283F8B4B"/>
    <w:rsid w:val="283FDF6A"/>
    <w:rsid w:val="284287BB"/>
    <w:rsid w:val="2843C996"/>
    <w:rsid w:val="28451BEA"/>
    <w:rsid w:val="284550D3"/>
    <w:rsid w:val="28498519"/>
    <w:rsid w:val="2849A180"/>
    <w:rsid w:val="284A250F"/>
    <w:rsid w:val="284AFBCE"/>
    <w:rsid w:val="2852C84B"/>
    <w:rsid w:val="285AE625"/>
    <w:rsid w:val="285BA812"/>
    <w:rsid w:val="285E7F1A"/>
    <w:rsid w:val="285F4956"/>
    <w:rsid w:val="285FE693"/>
    <w:rsid w:val="2861EDB5"/>
    <w:rsid w:val="2864E959"/>
    <w:rsid w:val="28673050"/>
    <w:rsid w:val="2869CC57"/>
    <w:rsid w:val="286C2511"/>
    <w:rsid w:val="2871508F"/>
    <w:rsid w:val="2872DBFC"/>
    <w:rsid w:val="287828E0"/>
    <w:rsid w:val="287AC357"/>
    <w:rsid w:val="287BFF73"/>
    <w:rsid w:val="287F40A6"/>
    <w:rsid w:val="2881075B"/>
    <w:rsid w:val="28822A4F"/>
    <w:rsid w:val="2882B60D"/>
    <w:rsid w:val="2883CAB5"/>
    <w:rsid w:val="28857941"/>
    <w:rsid w:val="28866A02"/>
    <w:rsid w:val="2889F4AC"/>
    <w:rsid w:val="288AC800"/>
    <w:rsid w:val="288C50BA"/>
    <w:rsid w:val="28918019"/>
    <w:rsid w:val="2891F5BF"/>
    <w:rsid w:val="2892FD72"/>
    <w:rsid w:val="2896B7C4"/>
    <w:rsid w:val="2897C63B"/>
    <w:rsid w:val="289C1BFA"/>
    <w:rsid w:val="289C3860"/>
    <w:rsid w:val="289ED228"/>
    <w:rsid w:val="28A0338D"/>
    <w:rsid w:val="28A3404C"/>
    <w:rsid w:val="28A4A10C"/>
    <w:rsid w:val="28A6395F"/>
    <w:rsid w:val="28AA0786"/>
    <w:rsid w:val="28ADE9B9"/>
    <w:rsid w:val="28ADF8BA"/>
    <w:rsid w:val="28AF7031"/>
    <w:rsid w:val="28B400A0"/>
    <w:rsid w:val="28B5679E"/>
    <w:rsid w:val="28B6B9E3"/>
    <w:rsid w:val="28B9AD95"/>
    <w:rsid w:val="28BE6EC9"/>
    <w:rsid w:val="28C15825"/>
    <w:rsid w:val="28C9E679"/>
    <w:rsid w:val="28D23FAB"/>
    <w:rsid w:val="28D30C76"/>
    <w:rsid w:val="28D43612"/>
    <w:rsid w:val="28D68F35"/>
    <w:rsid w:val="28D9B67C"/>
    <w:rsid w:val="28DE33D8"/>
    <w:rsid w:val="28E1BF6A"/>
    <w:rsid w:val="28E1ECB1"/>
    <w:rsid w:val="28E7532B"/>
    <w:rsid w:val="28E818A1"/>
    <w:rsid w:val="28E842BD"/>
    <w:rsid w:val="28E87E00"/>
    <w:rsid w:val="28E97967"/>
    <w:rsid w:val="28EA6BE9"/>
    <w:rsid w:val="28ED5C29"/>
    <w:rsid w:val="28EDE513"/>
    <w:rsid w:val="28EF2A3C"/>
    <w:rsid w:val="28F00978"/>
    <w:rsid w:val="28F151A1"/>
    <w:rsid w:val="28F1FC8D"/>
    <w:rsid w:val="28F25058"/>
    <w:rsid w:val="28F2B240"/>
    <w:rsid w:val="28F62AF8"/>
    <w:rsid w:val="28F7ABA1"/>
    <w:rsid w:val="28F833C8"/>
    <w:rsid w:val="28F8B1AB"/>
    <w:rsid w:val="28F94467"/>
    <w:rsid w:val="28F9A681"/>
    <w:rsid w:val="28FD97BC"/>
    <w:rsid w:val="28FE3676"/>
    <w:rsid w:val="29010352"/>
    <w:rsid w:val="2901E150"/>
    <w:rsid w:val="290CB160"/>
    <w:rsid w:val="290CF105"/>
    <w:rsid w:val="29123A4F"/>
    <w:rsid w:val="29147BAE"/>
    <w:rsid w:val="29162659"/>
    <w:rsid w:val="29169279"/>
    <w:rsid w:val="291A4CB5"/>
    <w:rsid w:val="291C79C6"/>
    <w:rsid w:val="29209E62"/>
    <w:rsid w:val="2922C94A"/>
    <w:rsid w:val="2927D0B5"/>
    <w:rsid w:val="292B044E"/>
    <w:rsid w:val="292E4E96"/>
    <w:rsid w:val="292E92E7"/>
    <w:rsid w:val="2936B82E"/>
    <w:rsid w:val="29377780"/>
    <w:rsid w:val="29398F59"/>
    <w:rsid w:val="293CCD7A"/>
    <w:rsid w:val="293CF0BB"/>
    <w:rsid w:val="293FD266"/>
    <w:rsid w:val="2941A39E"/>
    <w:rsid w:val="2943DB29"/>
    <w:rsid w:val="29449AEE"/>
    <w:rsid w:val="2948865D"/>
    <w:rsid w:val="2948D0CA"/>
    <w:rsid w:val="29493D17"/>
    <w:rsid w:val="294BE3F6"/>
    <w:rsid w:val="294BF5CB"/>
    <w:rsid w:val="295215EF"/>
    <w:rsid w:val="2955D8E7"/>
    <w:rsid w:val="2955FFAD"/>
    <w:rsid w:val="295E89D1"/>
    <w:rsid w:val="296018EF"/>
    <w:rsid w:val="2960B545"/>
    <w:rsid w:val="296425A7"/>
    <w:rsid w:val="29650CEA"/>
    <w:rsid w:val="296626E3"/>
    <w:rsid w:val="2967AA38"/>
    <w:rsid w:val="2968F59C"/>
    <w:rsid w:val="29714786"/>
    <w:rsid w:val="297390B7"/>
    <w:rsid w:val="29749406"/>
    <w:rsid w:val="2974D255"/>
    <w:rsid w:val="29796FBB"/>
    <w:rsid w:val="297E9208"/>
    <w:rsid w:val="29832546"/>
    <w:rsid w:val="29845482"/>
    <w:rsid w:val="2984BFBD"/>
    <w:rsid w:val="2984FD0A"/>
    <w:rsid w:val="29854B5F"/>
    <w:rsid w:val="298C4126"/>
    <w:rsid w:val="298F1F58"/>
    <w:rsid w:val="299A4DA2"/>
    <w:rsid w:val="299A65E2"/>
    <w:rsid w:val="299DF92C"/>
    <w:rsid w:val="29A264CD"/>
    <w:rsid w:val="29A4EB04"/>
    <w:rsid w:val="29AA3FB0"/>
    <w:rsid w:val="29AAF30C"/>
    <w:rsid w:val="29AB523D"/>
    <w:rsid w:val="29AB6359"/>
    <w:rsid w:val="29AB827F"/>
    <w:rsid w:val="29AC9DCC"/>
    <w:rsid w:val="29B37DE5"/>
    <w:rsid w:val="29B5F6B7"/>
    <w:rsid w:val="29B7F3F4"/>
    <w:rsid w:val="29BBC2CB"/>
    <w:rsid w:val="29BD4BCA"/>
    <w:rsid w:val="29BD809D"/>
    <w:rsid w:val="29BEBA64"/>
    <w:rsid w:val="29C09223"/>
    <w:rsid w:val="29CB9D80"/>
    <w:rsid w:val="29CC7E15"/>
    <w:rsid w:val="29CF50EA"/>
    <w:rsid w:val="29D08C8D"/>
    <w:rsid w:val="29D0FF92"/>
    <w:rsid w:val="29DA5681"/>
    <w:rsid w:val="29DC5185"/>
    <w:rsid w:val="29DE3B3A"/>
    <w:rsid w:val="29DE7B8B"/>
    <w:rsid w:val="29DF3600"/>
    <w:rsid w:val="29E40A80"/>
    <w:rsid w:val="29E495B9"/>
    <w:rsid w:val="29E53171"/>
    <w:rsid w:val="29E9A34A"/>
    <w:rsid w:val="29EB6DA4"/>
    <w:rsid w:val="29EB7227"/>
    <w:rsid w:val="29F3A1AF"/>
    <w:rsid w:val="29F5E22E"/>
    <w:rsid w:val="29FA18A9"/>
    <w:rsid w:val="29FE907B"/>
    <w:rsid w:val="2A0258C8"/>
    <w:rsid w:val="2A037917"/>
    <w:rsid w:val="2A0548C8"/>
    <w:rsid w:val="2A05645B"/>
    <w:rsid w:val="2A09DCD0"/>
    <w:rsid w:val="2A0BB746"/>
    <w:rsid w:val="2A0C8B8C"/>
    <w:rsid w:val="2A0DE445"/>
    <w:rsid w:val="2A111FF3"/>
    <w:rsid w:val="2A16F862"/>
    <w:rsid w:val="2A1C9492"/>
    <w:rsid w:val="2A1CF6CF"/>
    <w:rsid w:val="2A1E5A6B"/>
    <w:rsid w:val="2A209FB2"/>
    <w:rsid w:val="2A28D539"/>
    <w:rsid w:val="2A2DF399"/>
    <w:rsid w:val="2A2E22E6"/>
    <w:rsid w:val="2A3B62C0"/>
    <w:rsid w:val="2A407416"/>
    <w:rsid w:val="2A442E95"/>
    <w:rsid w:val="2A45B0A9"/>
    <w:rsid w:val="2A46AFDC"/>
    <w:rsid w:val="2A4AC77F"/>
    <w:rsid w:val="2A4B814F"/>
    <w:rsid w:val="2A4BCE3C"/>
    <w:rsid w:val="2A4E02D6"/>
    <w:rsid w:val="2A53CBD1"/>
    <w:rsid w:val="2A5421EA"/>
    <w:rsid w:val="2A5427D1"/>
    <w:rsid w:val="2A57346F"/>
    <w:rsid w:val="2A5C3325"/>
    <w:rsid w:val="2A5CF790"/>
    <w:rsid w:val="2A5E418E"/>
    <w:rsid w:val="2A605BD3"/>
    <w:rsid w:val="2A609B1F"/>
    <w:rsid w:val="2A61F91D"/>
    <w:rsid w:val="2A63B4F8"/>
    <w:rsid w:val="2A67848A"/>
    <w:rsid w:val="2A6A1A35"/>
    <w:rsid w:val="2A6C71DD"/>
    <w:rsid w:val="2A710B03"/>
    <w:rsid w:val="2A71372C"/>
    <w:rsid w:val="2A721DCE"/>
    <w:rsid w:val="2A7378AC"/>
    <w:rsid w:val="2A7B50B5"/>
    <w:rsid w:val="2A7DB00E"/>
    <w:rsid w:val="2A81B7D4"/>
    <w:rsid w:val="2A82D1A2"/>
    <w:rsid w:val="2A84B8CA"/>
    <w:rsid w:val="2A904DD3"/>
    <w:rsid w:val="2A9A3C1F"/>
    <w:rsid w:val="2A9CB37B"/>
    <w:rsid w:val="2A9CD3B3"/>
    <w:rsid w:val="2A9DEF9C"/>
    <w:rsid w:val="2AA0592A"/>
    <w:rsid w:val="2AA0DE04"/>
    <w:rsid w:val="2AA5993C"/>
    <w:rsid w:val="2AA98955"/>
    <w:rsid w:val="2AAC0481"/>
    <w:rsid w:val="2AAD9818"/>
    <w:rsid w:val="2AB156BE"/>
    <w:rsid w:val="2AB1FD58"/>
    <w:rsid w:val="2AB2D241"/>
    <w:rsid w:val="2AB9C793"/>
    <w:rsid w:val="2ABA27A8"/>
    <w:rsid w:val="2ABA8EDF"/>
    <w:rsid w:val="2AC16B92"/>
    <w:rsid w:val="2AC2EFC1"/>
    <w:rsid w:val="2AC51802"/>
    <w:rsid w:val="2ACA2D89"/>
    <w:rsid w:val="2ACB1552"/>
    <w:rsid w:val="2ACCC7D8"/>
    <w:rsid w:val="2AD069F0"/>
    <w:rsid w:val="2AD13003"/>
    <w:rsid w:val="2AD41D2A"/>
    <w:rsid w:val="2AD6D885"/>
    <w:rsid w:val="2AE7DCBE"/>
    <w:rsid w:val="2AE823D9"/>
    <w:rsid w:val="2AE9857E"/>
    <w:rsid w:val="2AE9F4D9"/>
    <w:rsid w:val="2AEB24A6"/>
    <w:rsid w:val="2AEC7448"/>
    <w:rsid w:val="2AED1F27"/>
    <w:rsid w:val="2AEDFCDE"/>
    <w:rsid w:val="2AEE2E51"/>
    <w:rsid w:val="2AF18109"/>
    <w:rsid w:val="2AF50B8F"/>
    <w:rsid w:val="2AF893CA"/>
    <w:rsid w:val="2AF95434"/>
    <w:rsid w:val="2AFA7CA9"/>
    <w:rsid w:val="2AFCC347"/>
    <w:rsid w:val="2B035A9F"/>
    <w:rsid w:val="2B04120A"/>
    <w:rsid w:val="2B04F038"/>
    <w:rsid w:val="2B06F9DD"/>
    <w:rsid w:val="2B09DAD1"/>
    <w:rsid w:val="2B0A001F"/>
    <w:rsid w:val="2B0E0FD0"/>
    <w:rsid w:val="2B154300"/>
    <w:rsid w:val="2B15A777"/>
    <w:rsid w:val="2B18B135"/>
    <w:rsid w:val="2B1B76C7"/>
    <w:rsid w:val="2B1E8660"/>
    <w:rsid w:val="2B2082CC"/>
    <w:rsid w:val="2B22D4EB"/>
    <w:rsid w:val="2B25B2C9"/>
    <w:rsid w:val="2B2A32C7"/>
    <w:rsid w:val="2B2B5C8F"/>
    <w:rsid w:val="2B2D60D3"/>
    <w:rsid w:val="2B2DE098"/>
    <w:rsid w:val="2B3163C7"/>
    <w:rsid w:val="2B35D515"/>
    <w:rsid w:val="2B39CDAB"/>
    <w:rsid w:val="2B3AC9CA"/>
    <w:rsid w:val="2B43AAFB"/>
    <w:rsid w:val="2B448BA1"/>
    <w:rsid w:val="2B460A43"/>
    <w:rsid w:val="2B46642B"/>
    <w:rsid w:val="2B49E7BE"/>
    <w:rsid w:val="2B4A9239"/>
    <w:rsid w:val="2B4FA486"/>
    <w:rsid w:val="2B553BA1"/>
    <w:rsid w:val="2B5579E8"/>
    <w:rsid w:val="2B55C678"/>
    <w:rsid w:val="2B562C59"/>
    <w:rsid w:val="2B583839"/>
    <w:rsid w:val="2B5ACB00"/>
    <w:rsid w:val="2B5D605B"/>
    <w:rsid w:val="2B63933C"/>
    <w:rsid w:val="2B658B94"/>
    <w:rsid w:val="2B6624A4"/>
    <w:rsid w:val="2B66B66E"/>
    <w:rsid w:val="2B66C4BD"/>
    <w:rsid w:val="2B68F21F"/>
    <w:rsid w:val="2B6E927C"/>
    <w:rsid w:val="2B762C12"/>
    <w:rsid w:val="2B787A42"/>
    <w:rsid w:val="2B79C1B8"/>
    <w:rsid w:val="2B7DEA13"/>
    <w:rsid w:val="2B82A7CC"/>
    <w:rsid w:val="2B864DCD"/>
    <w:rsid w:val="2B88219B"/>
    <w:rsid w:val="2B88B22A"/>
    <w:rsid w:val="2B8BF154"/>
    <w:rsid w:val="2B8E0733"/>
    <w:rsid w:val="2B959C01"/>
    <w:rsid w:val="2B9BA1D3"/>
    <w:rsid w:val="2B9EEE33"/>
    <w:rsid w:val="2BA08AB0"/>
    <w:rsid w:val="2BA3F611"/>
    <w:rsid w:val="2BAA2E85"/>
    <w:rsid w:val="2BAEE92E"/>
    <w:rsid w:val="2BB30EEB"/>
    <w:rsid w:val="2BB61587"/>
    <w:rsid w:val="2BB6342E"/>
    <w:rsid w:val="2BB6DC50"/>
    <w:rsid w:val="2BBB32D8"/>
    <w:rsid w:val="2BC2DE54"/>
    <w:rsid w:val="2BC3076B"/>
    <w:rsid w:val="2BCBCC91"/>
    <w:rsid w:val="2BCF8FFA"/>
    <w:rsid w:val="2BD73321"/>
    <w:rsid w:val="2BD7E503"/>
    <w:rsid w:val="2BE0FBE3"/>
    <w:rsid w:val="2BE74BDD"/>
    <w:rsid w:val="2BEAD5A0"/>
    <w:rsid w:val="2BEC1924"/>
    <w:rsid w:val="2BEDC34C"/>
    <w:rsid w:val="2BEEF8A2"/>
    <w:rsid w:val="2BF3C497"/>
    <w:rsid w:val="2BF58C67"/>
    <w:rsid w:val="2BF9F32E"/>
    <w:rsid w:val="2BFC2058"/>
    <w:rsid w:val="2BFC261F"/>
    <w:rsid w:val="2BFE98B4"/>
    <w:rsid w:val="2BFED74C"/>
    <w:rsid w:val="2C01D0C1"/>
    <w:rsid w:val="2C02F3F6"/>
    <w:rsid w:val="2C05348C"/>
    <w:rsid w:val="2C0752A9"/>
    <w:rsid w:val="2C0AEF92"/>
    <w:rsid w:val="2C0BD56D"/>
    <w:rsid w:val="2C0D4596"/>
    <w:rsid w:val="2C0DB434"/>
    <w:rsid w:val="2C145187"/>
    <w:rsid w:val="2C14BC3F"/>
    <w:rsid w:val="2C157A8B"/>
    <w:rsid w:val="2C1A99F7"/>
    <w:rsid w:val="2C20A49F"/>
    <w:rsid w:val="2C23E0FC"/>
    <w:rsid w:val="2C266582"/>
    <w:rsid w:val="2C268E85"/>
    <w:rsid w:val="2C286DD9"/>
    <w:rsid w:val="2C2B88B0"/>
    <w:rsid w:val="2C2C09A1"/>
    <w:rsid w:val="2C2DC3D4"/>
    <w:rsid w:val="2C30610E"/>
    <w:rsid w:val="2C314A2C"/>
    <w:rsid w:val="2C31EE48"/>
    <w:rsid w:val="2C33D673"/>
    <w:rsid w:val="2C42840A"/>
    <w:rsid w:val="2C5318FF"/>
    <w:rsid w:val="2C61B15D"/>
    <w:rsid w:val="2C637BE9"/>
    <w:rsid w:val="2C6768EF"/>
    <w:rsid w:val="2C696EEA"/>
    <w:rsid w:val="2C6EEE8D"/>
    <w:rsid w:val="2C6FE3AE"/>
    <w:rsid w:val="2C6FEDC7"/>
    <w:rsid w:val="2C729F79"/>
    <w:rsid w:val="2C74CD78"/>
    <w:rsid w:val="2C74D264"/>
    <w:rsid w:val="2C7C4EDF"/>
    <w:rsid w:val="2C7CD140"/>
    <w:rsid w:val="2C7CE057"/>
    <w:rsid w:val="2C7D7605"/>
    <w:rsid w:val="2C7E006A"/>
    <w:rsid w:val="2C860471"/>
    <w:rsid w:val="2C8D04F5"/>
    <w:rsid w:val="2C947ED8"/>
    <w:rsid w:val="2C9F5464"/>
    <w:rsid w:val="2CA118A6"/>
    <w:rsid w:val="2CA3097A"/>
    <w:rsid w:val="2CA3139E"/>
    <w:rsid w:val="2CA4D48D"/>
    <w:rsid w:val="2CA4D6C1"/>
    <w:rsid w:val="2CA58288"/>
    <w:rsid w:val="2CAB534F"/>
    <w:rsid w:val="2CAB5E66"/>
    <w:rsid w:val="2CAE842E"/>
    <w:rsid w:val="2CAF9810"/>
    <w:rsid w:val="2CB6096B"/>
    <w:rsid w:val="2CB65D8B"/>
    <w:rsid w:val="2CBE83F9"/>
    <w:rsid w:val="2CC2F329"/>
    <w:rsid w:val="2CC4357C"/>
    <w:rsid w:val="2CC93A3B"/>
    <w:rsid w:val="2CCDFD5C"/>
    <w:rsid w:val="2CD2A069"/>
    <w:rsid w:val="2CDB3BB1"/>
    <w:rsid w:val="2CDFD9BA"/>
    <w:rsid w:val="2CE36E3B"/>
    <w:rsid w:val="2CE3E688"/>
    <w:rsid w:val="2CEB7821"/>
    <w:rsid w:val="2CEC0E7A"/>
    <w:rsid w:val="2CF12463"/>
    <w:rsid w:val="2CF87F27"/>
    <w:rsid w:val="2CF8A1D0"/>
    <w:rsid w:val="2CFC2540"/>
    <w:rsid w:val="2CFE521F"/>
    <w:rsid w:val="2CFF4D22"/>
    <w:rsid w:val="2D003316"/>
    <w:rsid w:val="2D07A1B8"/>
    <w:rsid w:val="2D07EC33"/>
    <w:rsid w:val="2D0AF853"/>
    <w:rsid w:val="2D0CC080"/>
    <w:rsid w:val="2D0D0821"/>
    <w:rsid w:val="2D12F3C6"/>
    <w:rsid w:val="2D16DCD5"/>
    <w:rsid w:val="2D17AB36"/>
    <w:rsid w:val="2D17BA9A"/>
    <w:rsid w:val="2D1A4F18"/>
    <w:rsid w:val="2D220AD1"/>
    <w:rsid w:val="2D2A0209"/>
    <w:rsid w:val="2D2D2BD4"/>
    <w:rsid w:val="2D2D82F0"/>
    <w:rsid w:val="2D2EC3EC"/>
    <w:rsid w:val="2D316B5E"/>
    <w:rsid w:val="2D3E6D67"/>
    <w:rsid w:val="2D4361E8"/>
    <w:rsid w:val="2D43B09D"/>
    <w:rsid w:val="2D441140"/>
    <w:rsid w:val="2D44186D"/>
    <w:rsid w:val="2D47B714"/>
    <w:rsid w:val="2D4A871D"/>
    <w:rsid w:val="2D4BF14F"/>
    <w:rsid w:val="2D4C7AFB"/>
    <w:rsid w:val="2D4E457A"/>
    <w:rsid w:val="2D573BD8"/>
    <w:rsid w:val="2D5835DC"/>
    <w:rsid w:val="2D5DDC1C"/>
    <w:rsid w:val="2D61AC58"/>
    <w:rsid w:val="2D68113C"/>
    <w:rsid w:val="2D6B0529"/>
    <w:rsid w:val="2D715826"/>
    <w:rsid w:val="2D7DA0E2"/>
    <w:rsid w:val="2D84EAF7"/>
    <w:rsid w:val="2D86083F"/>
    <w:rsid w:val="2D891EC4"/>
    <w:rsid w:val="2D899F02"/>
    <w:rsid w:val="2D89AE68"/>
    <w:rsid w:val="2D8A5E5D"/>
    <w:rsid w:val="2D8D872C"/>
    <w:rsid w:val="2D921052"/>
    <w:rsid w:val="2D93EC11"/>
    <w:rsid w:val="2D948C22"/>
    <w:rsid w:val="2D9527DD"/>
    <w:rsid w:val="2D95CD04"/>
    <w:rsid w:val="2D9764D8"/>
    <w:rsid w:val="2D9BF7D4"/>
    <w:rsid w:val="2D9CF813"/>
    <w:rsid w:val="2DA1E17F"/>
    <w:rsid w:val="2DA31680"/>
    <w:rsid w:val="2DA3337A"/>
    <w:rsid w:val="2DA55D3A"/>
    <w:rsid w:val="2DAE178E"/>
    <w:rsid w:val="2DB319EA"/>
    <w:rsid w:val="2DB339D7"/>
    <w:rsid w:val="2DB3F51B"/>
    <w:rsid w:val="2DB7B1D1"/>
    <w:rsid w:val="2DBC441A"/>
    <w:rsid w:val="2DBDCA21"/>
    <w:rsid w:val="2DC20B27"/>
    <w:rsid w:val="2DC306CD"/>
    <w:rsid w:val="2DC5A5A7"/>
    <w:rsid w:val="2DC5C249"/>
    <w:rsid w:val="2DC9F2CE"/>
    <w:rsid w:val="2DCB19B5"/>
    <w:rsid w:val="2DCC22CE"/>
    <w:rsid w:val="2DCD1E25"/>
    <w:rsid w:val="2DD01E9A"/>
    <w:rsid w:val="2DD33170"/>
    <w:rsid w:val="2DD3668B"/>
    <w:rsid w:val="2DD3AA6F"/>
    <w:rsid w:val="2DD3DD96"/>
    <w:rsid w:val="2DD59F24"/>
    <w:rsid w:val="2DD798BC"/>
    <w:rsid w:val="2DD98F0E"/>
    <w:rsid w:val="2DE2ED08"/>
    <w:rsid w:val="2DE36AAE"/>
    <w:rsid w:val="2DF3369C"/>
    <w:rsid w:val="2DF4C27E"/>
    <w:rsid w:val="2DF6D953"/>
    <w:rsid w:val="2DF7631D"/>
    <w:rsid w:val="2DF79809"/>
    <w:rsid w:val="2DFACF46"/>
    <w:rsid w:val="2DFE0D60"/>
    <w:rsid w:val="2E007778"/>
    <w:rsid w:val="2E038939"/>
    <w:rsid w:val="2E039E1B"/>
    <w:rsid w:val="2E06DB0A"/>
    <w:rsid w:val="2E0AAE78"/>
    <w:rsid w:val="2E0F0EEB"/>
    <w:rsid w:val="2E108D95"/>
    <w:rsid w:val="2E11250D"/>
    <w:rsid w:val="2E115911"/>
    <w:rsid w:val="2E11BB8A"/>
    <w:rsid w:val="2E152021"/>
    <w:rsid w:val="2E1F1C10"/>
    <w:rsid w:val="2E202942"/>
    <w:rsid w:val="2E27370C"/>
    <w:rsid w:val="2E29E785"/>
    <w:rsid w:val="2E2A21FB"/>
    <w:rsid w:val="2E2B02FE"/>
    <w:rsid w:val="2E2BDFCF"/>
    <w:rsid w:val="2E2C3A15"/>
    <w:rsid w:val="2E2DAF59"/>
    <w:rsid w:val="2E341100"/>
    <w:rsid w:val="2E39BEF2"/>
    <w:rsid w:val="2E3C0D68"/>
    <w:rsid w:val="2E3CCC61"/>
    <w:rsid w:val="2E3D3FFC"/>
    <w:rsid w:val="2E483133"/>
    <w:rsid w:val="2E4AFECB"/>
    <w:rsid w:val="2E4BA6D9"/>
    <w:rsid w:val="2E4CDC65"/>
    <w:rsid w:val="2E500F36"/>
    <w:rsid w:val="2E552A75"/>
    <w:rsid w:val="2E572D08"/>
    <w:rsid w:val="2E5D3363"/>
    <w:rsid w:val="2E607599"/>
    <w:rsid w:val="2E63C388"/>
    <w:rsid w:val="2E651657"/>
    <w:rsid w:val="2E68037B"/>
    <w:rsid w:val="2E695C26"/>
    <w:rsid w:val="2E6AAB34"/>
    <w:rsid w:val="2E6C32AD"/>
    <w:rsid w:val="2E6C466B"/>
    <w:rsid w:val="2E700E7A"/>
    <w:rsid w:val="2E711EF6"/>
    <w:rsid w:val="2E72C6B8"/>
    <w:rsid w:val="2E753173"/>
    <w:rsid w:val="2E7B18D8"/>
    <w:rsid w:val="2E7C12CB"/>
    <w:rsid w:val="2E7DDEA2"/>
    <w:rsid w:val="2E7E80B5"/>
    <w:rsid w:val="2E7EA918"/>
    <w:rsid w:val="2E801ECD"/>
    <w:rsid w:val="2E80DC1A"/>
    <w:rsid w:val="2E83613C"/>
    <w:rsid w:val="2E83DFA2"/>
    <w:rsid w:val="2E857620"/>
    <w:rsid w:val="2E87660B"/>
    <w:rsid w:val="2E8B1D75"/>
    <w:rsid w:val="2E8DEC6D"/>
    <w:rsid w:val="2E922EDA"/>
    <w:rsid w:val="2E92D092"/>
    <w:rsid w:val="2E96C2DA"/>
    <w:rsid w:val="2E984782"/>
    <w:rsid w:val="2E998564"/>
    <w:rsid w:val="2E9AE05D"/>
    <w:rsid w:val="2E9C4718"/>
    <w:rsid w:val="2E9CCFA2"/>
    <w:rsid w:val="2EA0AAF2"/>
    <w:rsid w:val="2EA53637"/>
    <w:rsid w:val="2EA5559D"/>
    <w:rsid w:val="2EA6B474"/>
    <w:rsid w:val="2EAA1588"/>
    <w:rsid w:val="2EAC5460"/>
    <w:rsid w:val="2EAF9D21"/>
    <w:rsid w:val="2EB29746"/>
    <w:rsid w:val="2EB2B14E"/>
    <w:rsid w:val="2EBD01F1"/>
    <w:rsid w:val="2EBD8ED1"/>
    <w:rsid w:val="2EC55EB6"/>
    <w:rsid w:val="2ECB4732"/>
    <w:rsid w:val="2ECBC45F"/>
    <w:rsid w:val="2ECD5106"/>
    <w:rsid w:val="2ECE408B"/>
    <w:rsid w:val="2ED5A1E0"/>
    <w:rsid w:val="2EDBB24E"/>
    <w:rsid w:val="2EDF80FE"/>
    <w:rsid w:val="2EE14DFA"/>
    <w:rsid w:val="2EE2011D"/>
    <w:rsid w:val="2EE3DBBF"/>
    <w:rsid w:val="2EE53211"/>
    <w:rsid w:val="2EEBDE1E"/>
    <w:rsid w:val="2EF1E248"/>
    <w:rsid w:val="2EF459D1"/>
    <w:rsid w:val="2EFB4BA2"/>
    <w:rsid w:val="2EFD5489"/>
    <w:rsid w:val="2EFEB62E"/>
    <w:rsid w:val="2EFF887E"/>
    <w:rsid w:val="2F04E17F"/>
    <w:rsid w:val="2F091430"/>
    <w:rsid w:val="2F0B2A2E"/>
    <w:rsid w:val="2F0E1015"/>
    <w:rsid w:val="2F0EA32D"/>
    <w:rsid w:val="2F101A79"/>
    <w:rsid w:val="2F104437"/>
    <w:rsid w:val="2F1199E8"/>
    <w:rsid w:val="2F11C126"/>
    <w:rsid w:val="2F150B7C"/>
    <w:rsid w:val="2F1ABD1A"/>
    <w:rsid w:val="2F1E6647"/>
    <w:rsid w:val="2F21B3C0"/>
    <w:rsid w:val="2F249F44"/>
    <w:rsid w:val="2F26D36B"/>
    <w:rsid w:val="2F28378D"/>
    <w:rsid w:val="2F2BA918"/>
    <w:rsid w:val="2F337C14"/>
    <w:rsid w:val="2F35A769"/>
    <w:rsid w:val="2F35C274"/>
    <w:rsid w:val="2F36DCB5"/>
    <w:rsid w:val="2F3A5439"/>
    <w:rsid w:val="2F3DF977"/>
    <w:rsid w:val="2F3F6B0F"/>
    <w:rsid w:val="2F40ECB4"/>
    <w:rsid w:val="2F45BE0E"/>
    <w:rsid w:val="2F56C365"/>
    <w:rsid w:val="2F574F8D"/>
    <w:rsid w:val="2F57AB9C"/>
    <w:rsid w:val="2F5C1000"/>
    <w:rsid w:val="2F5C83D6"/>
    <w:rsid w:val="2F68ABB8"/>
    <w:rsid w:val="2F6A0AB1"/>
    <w:rsid w:val="2F6F444A"/>
    <w:rsid w:val="2F72BF66"/>
    <w:rsid w:val="2F761228"/>
    <w:rsid w:val="2F770009"/>
    <w:rsid w:val="2F7D1050"/>
    <w:rsid w:val="2F817F44"/>
    <w:rsid w:val="2F8D1A0E"/>
    <w:rsid w:val="2F91E1F6"/>
    <w:rsid w:val="2F93337E"/>
    <w:rsid w:val="2F97DFB5"/>
    <w:rsid w:val="2F992D4D"/>
    <w:rsid w:val="2F9A462D"/>
    <w:rsid w:val="2F9DE04B"/>
    <w:rsid w:val="2F9E2DA7"/>
    <w:rsid w:val="2FA1FD1D"/>
    <w:rsid w:val="2FA4CEDF"/>
    <w:rsid w:val="2FA738CF"/>
    <w:rsid w:val="2FA8614D"/>
    <w:rsid w:val="2FAAE18B"/>
    <w:rsid w:val="2FAC81DF"/>
    <w:rsid w:val="2FB6C98E"/>
    <w:rsid w:val="2FB8C11F"/>
    <w:rsid w:val="2FB9276E"/>
    <w:rsid w:val="2FB95F12"/>
    <w:rsid w:val="2FB98C74"/>
    <w:rsid w:val="2FBBC7CD"/>
    <w:rsid w:val="2FC113F9"/>
    <w:rsid w:val="2FC193F0"/>
    <w:rsid w:val="2FC75E1E"/>
    <w:rsid w:val="2FCD0A3E"/>
    <w:rsid w:val="2FD31F4E"/>
    <w:rsid w:val="2FD364B6"/>
    <w:rsid w:val="2FD95B78"/>
    <w:rsid w:val="2FDDDBC7"/>
    <w:rsid w:val="2FE4C1A4"/>
    <w:rsid w:val="2FE53D52"/>
    <w:rsid w:val="2FE57A4A"/>
    <w:rsid w:val="2FE7EB58"/>
    <w:rsid w:val="2FE96B74"/>
    <w:rsid w:val="2FEABD8D"/>
    <w:rsid w:val="2FEF673F"/>
    <w:rsid w:val="2FEF81CA"/>
    <w:rsid w:val="2FF3766C"/>
    <w:rsid w:val="2FF68561"/>
    <w:rsid w:val="2FF7CA63"/>
    <w:rsid w:val="2FFDE4FF"/>
    <w:rsid w:val="2FFDEAB9"/>
    <w:rsid w:val="3001045F"/>
    <w:rsid w:val="3007B505"/>
    <w:rsid w:val="3009DBB9"/>
    <w:rsid w:val="300A2238"/>
    <w:rsid w:val="300A8282"/>
    <w:rsid w:val="300BF125"/>
    <w:rsid w:val="300FD456"/>
    <w:rsid w:val="30100155"/>
    <w:rsid w:val="30127EFD"/>
    <w:rsid w:val="30148949"/>
    <w:rsid w:val="3014B0CE"/>
    <w:rsid w:val="301E2E5E"/>
    <w:rsid w:val="30212A5A"/>
    <w:rsid w:val="30265ACC"/>
    <w:rsid w:val="3026A66E"/>
    <w:rsid w:val="302746E7"/>
    <w:rsid w:val="302BB1AF"/>
    <w:rsid w:val="302C07F1"/>
    <w:rsid w:val="302CFD88"/>
    <w:rsid w:val="302D7C5E"/>
    <w:rsid w:val="302DF964"/>
    <w:rsid w:val="303077D0"/>
    <w:rsid w:val="30318840"/>
    <w:rsid w:val="30368374"/>
    <w:rsid w:val="303AF5F0"/>
    <w:rsid w:val="303F9AEA"/>
    <w:rsid w:val="304036B7"/>
    <w:rsid w:val="3043110C"/>
    <w:rsid w:val="304C9F00"/>
    <w:rsid w:val="304CD8FE"/>
    <w:rsid w:val="304EFC3E"/>
    <w:rsid w:val="3051EC7E"/>
    <w:rsid w:val="305A86EF"/>
    <w:rsid w:val="305AE1DD"/>
    <w:rsid w:val="305B81E4"/>
    <w:rsid w:val="305DFDFE"/>
    <w:rsid w:val="305EA526"/>
    <w:rsid w:val="3063DD4D"/>
    <w:rsid w:val="3064B65E"/>
    <w:rsid w:val="30696F79"/>
    <w:rsid w:val="306B9A88"/>
    <w:rsid w:val="306C9771"/>
    <w:rsid w:val="306CED57"/>
    <w:rsid w:val="306E0667"/>
    <w:rsid w:val="306EBF9B"/>
    <w:rsid w:val="306F18B0"/>
    <w:rsid w:val="3073A88E"/>
    <w:rsid w:val="30755D24"/>
    <w:rsid w:val="3077A917"/>
    <w:rsid w:val="307A9E20"/>
    <w:rsid w:val="307B5393"/>
    <w:rsid w:val="307C6620"/>
    <w:rsid w:val="307DC4E4"/>
    <w:rsid w:val="30804C9F"/>
    <w:rsid w:val="3080E3BF"/>
    <w:rsid w:val="308D0353"/>
    <w:rsid w:val="3093DD84"/>
    <w:rsid w:val="30958D82"/>
    <w:rsid w:val="3095B47D"/>
    <w:rsid w:val="30A0425C"/>
    <w:rsid w:val="30A161F3"/>
    <w:rsid w:val="30A1FA66"/>
    <w:rsid w:val="30A523AF"/>
    <w:rsid w:val="30AE7301"/>
    <w:rsid w:val="30B19042"/>
    <w:rsid w:val="30B1C067"/>
    <w:rsid w:val="30B2F9EF"/>
    <w:rsid w:val="30B7535E"/>
    <w:rsid w:val="30B7653D"/>
    <w:rsid w:val="30B85AA0"/>
    <w:rsid w:val="30B88653"/>
    <w:rsid w:val="30B8F04D"/>
    <w:rsid w:val="30BAC75D"/>
    <w:rsid w:val="30C0E15C"/>
    <w:rsid w:val="30C11601"/>
    <w:rsid w:val="30C48ED5"/>
    <w:rsid w:val="30CA42BB"/>
    <w:rsid w:val="30DA2ADA"/>
    <w:rsid w:val="30E11E91"/>
    <w:rsid w:val="30EAC105"/>
    <w:rsid w:val="30F1EC5B"/>
    <w:rsid w:val="30F31FEE"/>
    <w:rsid w:val="30F389CD"/>
    <w:rsid w:val="30F44298"/>
    <w:rsid w:val="30F4E7EA"/>
    <w:rsid w:val="30F544EC"/>
    <w:rsid w:val="30F5D4B3"/>
    <w:rsid w:val="30F67AEF"/>
    <w:rsid w:val="30F73277"/>
    <w:rsid w:val="30FC7938"/>
    <w:rsid w:val="30FEBCE7"/>
    <w:rsid w:val="30FFFA86"/>
    <w:rsid w:val="31030374"/>
    <w:rsid w:val="310641F0"/>
    <w:rsid w:val="310644D3"/>
    <w:rsid w:val="31078F03"/>
    <w:rsid w:val="3107DC18"/>
    <w:rsid w:val="3108BB7B"/>
    <w:rsid w:val="310F9C39"/>
    <w:rsid w:val="31126348"/>
    <w:rsid w:val="311AA3F5"/>
    <w:rsid w:val="3120CE37"/>
    <w:rsid w:val="3121507D"/>
    <w:rsid w:val="31222C1C"/>
    <w:rsid w:val="3125A853"/>
    <w:rsid w:val="3125E20D"/>
    <w:rsid w:val="312A9B05"/>
    <w:rsid w:val="312D34FA"/>
    <w:rsid w:val="312D99A1"/>
    <w:rsid w:val="31309531"/>
    <w:rsid w:val="31318BF9"/>
    <w:rsid w:val="3133A13E"/>
    <w:rsid w:val="313A3831"/>
    <w:rsid w:val="313C43DF"/>
    <w:rsid w:val="313EE00B"/>
    <w:rsid w:val="3143636B"/>
    <w:rsid w:val="3145DC25"/>
    <w:rsid w:val="314A1444"/>
    <w:rsid w:val="314EF7C8"/>
    <w:rsid w:val="315031B4"/>
    <w:rsid w:val="31541102"/>
    <w:rsid w:val="31574539"/>
    <w:rsid w:val="315CB284"/>
    <w:rsid w:val="3162B304"/>
    <w:rsid w:val="3166F4CC"/>
    <w:rsid w:val="31671AF6"/>
    <w:rsid w:val="316BDD8D"/>
    <w:rsid w:val="31708D9E"/>
    <w:rsid w:val="31713804"/>
    <w:rsid w:val="317A88AE"/>
    <w:rsid w:val="317C6446"/>
    <w:rsid w:val="317EDF0F"/>
    <w:rsid w:val="3183531C"/>
    <w:rsid w:val="3183F9BF"/>
    <w:rsid w:val="3188B8FD"/>
    <w:rsid w:val="318A13A1"/>
    <w:rsid w:val="318A9495"/>
    <w:rsid w:val="318CADFC"/>
    <w:rsid w:val="31917A26"/>
    <w:rsid w:val="3191DA9C"/>
    <w:rsid w:val="319AD8A4"/>
    <w:rsid w:val="319D221C"/>
    <w:rsid w:val="319EEA7B"/>
    <w:rsid w:val="319F8CF2"/>
    <w:rsid w:val="319FD4A4"/>
    <w:rsid w:val="31A00AFF"/>
    <w:rsid w:val="31A9461D"/>
    <w:rsid w:val="31A9F4E0"/>
    <w:rsid w:val="31AB8E58"/>
    <w:rsid w:val="31B1F594"/>
    <w:rsid w:val="31B233CC"/>
    <w:rsid w:val="31B27F67"/>
    <w:rsid w:val="31B5BE1B"/>
    <w:rsid w:val="31B89BCE"/>
    <w:rsid w:val="31BD067C"/>
    <w:rsid w:val="31BE8291"/>
    <w:rsid w:val="31BEF191"/>
    <w:rsid w:val="31C3478C"/>
    <w:rsid w:val="31C3DEBC"/>
    <w:rsid w:val="31C8B143"/>
    <w:rsid w:val="31C8F944"/>
    <w:rsid w:val="31CF2E61"/>
    <w:rsid w:val="31D435A0"/>
    <w:rsid w:val="31D54780"/>
    <w:rsid w:val="31D6CC46"/>
    <w:rsid w:val="31D97FA1"/>
    <w:rsid w:val="31DBA87F"/>
    <w:rsid w:val="31DBAA56"/>
    <w:rsid w:val="31E031E5"/>
    <w:rsid w:val="31E0AA6D"/>
    <w:rsid w:val="31E11E3B"/>
    <w:rsid w:val="31E15B3B"/>
    <w:rsid w:val="31E3D52F"/>
    <w:rsid w:val="31F0BDF1"/>
    <w:rsid w:val="31F0E660"/>
    <w:rsid w:val="31F12A0F"/>
    <w:rsid w:val="31F219BB"/>
    <w:rsid w:val="31F453EF"/>
    <w:rsid w:val="31F4A830"/>
    <w:rsid w:val="31F8CB5B"/>
    <w:rsid w:val="31F9AB90"/>
    <w:rsid w:val="31FA44AA"/>
    <w:rsid w:val="31FAE09F"/>
    <w:rsid w:val="31FE342D"/>
    <w:rsid w:val="31FE454B"/>
    <w:rsid w:val="32055811"/>
    <w:rsid w:val="32137BBC"/>
    <w:rsid w:val="32144117"/>
    <w:rsid w:val="32174E7E"/>
    <w:rsid w:val="321FA0E9"/>
    <w:rsid w:val="32230E36"/>
    <w:rsid w:val="322750D9"/>
    <w:rsid w:val="322E699F"/>
    <w:rsid w:val="322FC62F"/>
    <w:rsid w:val="3232808C"/>
    <w:rsid w:val="323357F8"/>
    <w:rsid w:val="323B282C"/>
    <w:rsid w:val="324385A9"/>
    <w:rsid w:val="3243F18A"/>
    <w:rsid w:val="32484BDD"/>
    <w:rsid w:val="324BCA60"/>
    <w:rsid w:val="325248CF"/>
    <w:rsid w:val="3252DDED"/>
    <w:rsid w:val="32549EB9"/>
    <w:rsid w:val="325B66E8"/>
    <w:rsid w:val="326DF433"/>
    <w:rsid w:val="326E2B3E"/>
    <w:rsid w:val="3271A0CF"/>
    <w:rsid w:val="3274D3B9"/>
    <w:rsid w:val="32766905"/>
    <w:rsid w:val="327798CC"/>
    <w:rsid w:val="327B305A"/>
    <w:rsid w:val="327F5F3A"/>
    <w:rsid w:val="32873B03"/>
    <w:rsid w:val="3287B06C"/>
    <w:rsid w:val="32898073"/>
    <w:rsid w:val="3289B895"/>
    <w:rsid w:val="3289C03A"/>
    <w:rsid w:val="328CD9D3"/>
    <w:rsid w:val="328DBE64"/>
    <w:rsid w:val="32929CE7"/>
    <w:rsid w:val="3293C7B6"/>
    <w:rsid w:val="3293DA50"/>
    <w:rsid w:val="3294D3F3"/>
    <w:rsid w:val="32954C8E"/>
    <w:rsid w:val="329586FF"/>
    <w:rsid w:val="3298ADDA"/>
    <w:rsid w:val="3298D5F7"/>
    <w:rsid w:val="329AA1FB"/>
    <w:rsid w:val="329C18F0"/>
    <w:rsid w:val="329C5139"/>
    <w:rsid w:val="329F8F6B"/>
    <w:rsid w:val="32A1AB73"/>
    <w:rsid w:val="32A6C7D5"/>
    <w:rsid w:val="32A74CE7"/>
    <w:rsid w:val="32A90181"/>
    <w:rsid w:val="32AE14FB"/>
    <w:rsid w:val="32AE67FF"/>
    <w:rsid w:val="32AE6F2F"/>
    <w:rsid w:val="32B29110"/>
    <w:rsid w:val="32BA82F1"/>
    <w:rsid w:val="32C0F192"/>
    <w:rsid w:val="32C77D57"/>
    <w:rsid w:val="32C799E1"/>
    <w:rsid w:val="32D09257"/>
    <w:rsid w:val="32D4C29A"/>
    <w:rsid w:val="32D7413D"/>
    <w:rsid w:val="32D888C4"/>
    <w:rsid w:val="32D92737"/>
    <w:rsid w:val="32DD632B"/>
    <w:rsid w:val="32E0637D"/>
    <w:rsid w:val="32E5CFB8"/>
    <w:rsid w:val="32E89CD7"/>
    <w:rsid w:val="32E92255"/>
    <w:rsid w:val="32EF2264"/>
    <w:rsid w:val="32EF5D61"/>
    <w:rsid w:val="32F38450"/>
    <w:rsid w:val="32F4FC0A"/>
    <w:rsid w:val="32F65A44"/>
    <w:rsid w:val="32F8DCC1"/>
    <w:rsid w:val="32F99529"/>
    <w:rsid w:val="330364F4"/>
    <w:rsid w:val="33052C6C"/>
    <w:rsid w:val="3309F560"/>
    <w:rsid w:val="330E2007"/>
    <w:rsid w:val="33101B75"/>
    <w:rsid w:val="3313729B"/>
    <w:rsid w:val="3316368F"/>
    <w:rsid w:val="33174C98"/>
    <w:rsid w:val="33190485"/>
    <w:rsid w:val="331AB4D6"/>
    <w:rsid w:val="331C806A"/>
    <w:rsid w:val="331F0CEE"/>
    <w:rsid w:val="33252CBD"/>
    <w:rsid w:val="33261D7C"/>
    <w:rsid w:val="33263D65"/>
    <w:rsid w:val="332832AB"/>
    <w:rsid w:val="3328985E"/>
    <w:rsid w:val="33290AD7"/>
    <w:rsid w:val="332966A3"/>
    <w:rsid w:val="332981CF"/>
    <w:rsid w:val="332DA767"/>
    <w:rsid w:val="332EF48C"/>
    <w:rsid w:val="33345D5E"/>
    <w:rsid w:val="333793D6"/>
    <w:rsid w:val="3339729A"/>
    <w:rsid w:val="333B4979"/>
    <w:rsid w:val="333C2AD9"/>
    <w:rsid w:val="333F1360"/>
    <w:rsid w:val="333FE083"/>
    <w:rsid w:val="334420DA"/>
    <w:rsid w:val="3344BE8A"/>
    <w:rsid w:val="334754BB"/>
    <w:rsid w:val="33499C57"/>
    <w:rsid w:val="334A321D"/>
    <w:rsid w:val="334BB4B1"/>
    <w:rsid w:val="334E8B09"/>
    <w:rsid w:val="33573EA3"/>
    <w:rsid w:val="335D51BA"/>
    <w:rsid w:val="335ECD61"/>
    <w:rsid w:val="3366C0C3"/>
    <w:rsid w:val="33675E73"/>
    <w:rsid w:val="33686F9C"/>
    <w:rsid w:val="336A2EA8"/>
    <w:rsid w:val="336EB231"/>
    <w:rsid w:val="3371D913"/>
    <w:rsid w:val="337229FF"/>
    <w:rsid w:val="3372F15A"/>
    <w:rsid w:val="337303A3"/>
    <w:rsid w:val="33745BB5"/>
    <w:rsid w:val="33786CF4"/>
    <w:rsid w:val="337B3DCE"/>
    <w:rsid w:val="337C010F"/>
    <w:rsid w:val="337F2B8A"/>
    <w:rsid w:val="3381CC53"/>
    <w:rsid w:val="3385578C"/>
    <w:rsid w:val="3385E3BC"/>
    <w:rsid w:val="3385E6E0"/>
    <w:rsid w:val="33884A56"/>
    <w:rsid w:val="33899EA5"/>
    <w:rsid w:val="338A0898"/>
    <w:rsid w:val="338EBE04"/>
    <w:rsid w:val="33932266"/>
    <w:rsid w:val="33959909"/>
    <w:rsid w:val="3396BB38"/>
    <w:rsid w:val="3397C651"/>
    <w:rsid w:val="3398AFAA"/>
    <w:rsid w:val="339B99F6"/>
    <w:rsid w:val="339CC474"/>
    <w:rsid w:val="339D49E4"/>
    <w:rsid w:val="33A03F53"/>
    <w:rsid w:val="33A0CE72"/>
    <w:rsid w:val="33A453CC"/>
    <w:rsid w:val="33A6605D"/>
    <w:rsid w:val="33A9878B"/>
    <w:rsid w:val="33AC2B0E"/>
    <w:rsid w:val="33AC9FC1"/>
    <w:rsid w:val="33B14B14"/>
    <w:rsid w:val="33B1B495"/>
    <w:rsid w:val="33B4F14B"/>
    <w:rsid w:val="33B54285"/>
    <w:rsid w:val="33B78CEA"/>
    <w:rsid w:val="33C11590"/>
    <w:rsid w:val="33C48D9B"/>
    <w:rsid w:val="33C712B9"/>
    <w:rsid w:val="33CF7AEF"/>
    <w:rsid w:val="33D13819"/>
    <w:rsid w:val="33D3000F"/>
    <w:rsid w:val="33D340CB"/>
    <w:rsid w:val="33D66BCE"/>
    <w:rsid w:val="33D7546D"/>
    <w:rsid w:val="33D91C39"/>
    <w:rsid w:val="33DED955"/>
    <w:rsid w:val="33DFCE45"/>
    <w:rsid w:val="33E1673A"/>
    <w:rsid w:val="33E61EBA"/>
    <w:rsid w:val="33E77BEC"/>
    <w:rsid w:val="33E7C196"/>
    <w:rsid w:val="33EA37C0"/>
    <w:rsid w:val="33F0C93D"/>
    <w:rsid w:val="33F11CFE"/>
    <w:rsid w:val="33F27061"/>
    <w:rsid w:val="33F63A27"/>
    <w:rsid w:val="33FEC537"/>
    <w:rsid w:val="33FF7A33"/>
    <w:rsid w:val="34038FFA"/>
    <w:rsid w:val="34080993"/>
    <w:rsid w:val="340B4597"/>
    <w:rsid w:val="340EC61E"/>
    <w:rsid w:val="340F7B36"/>
    <w:rsid w:val="3410ADE6"/>
    <w:rsid w:val="3410E4CB"/>
    <w:rsid w:val="3412FA14"/>
    <w:rsid w:val="3413AEED"/>
    <w:rsid w:val="341649CD"/>
    <w:rsid w:val="3416AA33"/>
    <w:rsid w:val="3417551A"/>
    <w:rsid w:val="341AB4C9"/>
    <w:rsid w:val="34224CAA"/>
    <w:rsid w:val="3427A45D"/>
    <w:rsid w:val="3428C82E"/>
    <w:rsid w:val="342A8AFE"/>
    <w:rsid w:val="342BFC53"/>
    <w:rsid w:val="342D7129"/>
    <w:rsid w:val="342D7575"/>
    <w:rsid w:val="34359F69"/>
    <w:rsid w:val="3435E2C4"/>
    <w:rsid w:val="3436936C"/>
    <w:rsid w:val="343B6452"/>
    <w:rsid w:val="343EFB80"/>
    <w:rsid w:val="34409D1E"/>
    <w:rsid w:val="34451325"/>
    <w:rsid w:val="344D5A53"/>
    <w:rsid w:val="34539AE5"/>
    <w:rsid w:val="3453C744"/>
    <w:rsid w:val="3456C213"/>
    <w:rsid w:val="345E3E36"/>
    <w:rsid w:val="3461C29F"/>
    <w:rsid w:val="346273CC"/>
    <w:rsid w:val="3462A244"/>
    <w:rsid w:val="3464042D"/>
    <w:rsid w:val="346D3D87"/>
    <w:rsid w:val="346FEC3A"/>
    <w:rsid w:val="34704F17"/>
    <w:rsid w:val="34718ED7"/>
    <w:rsid w:val="34720DA0"/>
    <w:rsid w:val="3473BE46"/>
    <w:rsid w:val="3476F512"/>
    <w:rsid w:val="3477667E"/>
    <w:rsid w:val="34793ABE"/>
    <w:rsid w:val="347C759E"/>
    <w:rsid w:val="347F2C0E"/>
    <w:rsid w:val="347F41D7"/>
    <w:rsid w:val="34810985"/>
    <w:rsid w:val="3482C578"/>
    <w:rsid w:val="34856A36"/>
    <w:rsid w:val="348DFF4C"/>
    <w:rsid w:val="348E3CD1"/>
    <w:rsid w:val="349255F8"/>
    <w:rsid w:val="349493AA"/>
    <w:rsid w:val="349837C5"/>
    <w:rsid w:val="349A1A42"/>
    <w:rsid w:val="349CA478"/>
    <w:rsid w:val="349F9E28"/>
    <w:rsid w:val="34A46562"/>
    <w:rsid w:val="34AC6DAD"/>
    <w:rsid w:val="34B31AF7"/>
    <w:rsid w:val="34B47BBD"/>
    <w:rsid w:val="34BBEEDB"/>
    <w:rsid w:val="34BCF689"/>
    <w:rsid w:val="34C07351"/>
    <w:rsid w:val="34C170AE"/>
    <w:rsid w:val="34C63998"/>
    <w:rsid w:val="34C6D249"/>
    <w:rsid w:val="34C85C75"/>
    <w:rsid w:val="34CDE9BD"/>
    <w:rsid w:val="34CFFBE9"/>
    <w:rsid w:val="34D466CD"/>
    <w:rsid w:val="34D4A411"/>
    <w:rsid w:val="34D59552"/>
    <w:rsid w:val="34E1C104"/>
    <w:rsid w:val="34E4DFF1"/>
    <w:rsid w:val="34E72B04"/>
    <w:rsid w:val="34E76DCF"/>
    <w:rsid w:val="34EB463E"/>
    <w:rsid w:val="34EB9B9A"/>
    <w:rsid w:val="34F1272C"/>
    <w:rsid w:val="34F23706"/>
    <w:rsid w:val="34F2659A"/>
    <w:rsid w:val="34F45340"/>
    <w:rsid w:val="34F90CF1"/>
    <w:rsid w:val="34FC9FBC"/>
    <w:rsid w:val="3500BA3D"/>
    <w:rsid w:val="3502D0D2"/>
    <w:rsid w:val="35051EBC"/>
    <w:rsid w:val="35078E59"/>
    <w:rsid w:val="350BB01D"/>
    <w:rsid w:val="35171D5A"/>
    <w:rsid w:val="351FB05B"/>
    <w:rsid w:val="3528EAED"/>
    <w:rsid w:val="352A662E"/>
    <w:rsid w:val="352D7617"/>
    <w:rsid w:val="352DE732"/>
    <w:rsid w:val="352EF983"/>
    <w:rsid w:val="3534A675"/>
    <w:rsid w:val="353894D5"/>
    <w:rsid w:val="3538A288"/>
    <w:rsid w:val="35395F5F"/>
    <w:rsid w:val="353B5D1E"/>
    <w:rsid w:val="353E425D"/>
    <w:rsid w:val="35405DB9"/>
    <w:rsid w:val="35407189"/>
    <w:rsid w:val="3542A039"/>
    <w:rsid w:val="354946D1"/>
    <w:rsid w:val="3549E2F6"/>
    <w:rsid w:val="354AD857"/>
    <w:rsid w:val="354C6791"/>
    <w:rsid w:val="35519662"/>
    <w:rsid w:val="3553AFB0"/>
    <w:rsid w:val="3555B181"/>
    <w:rsid w:val="3559DCCF"/>
    <w:rsid w:val="35611620"/>
    <w:rsid w:val="3562F7E4"/>
    <w:rsid w:val="35665DDC"/>
    <w:rsid w:val="356878F8"/>
    <w:rsid w:val="356BC1AC"/>
    <w:rsid w:val="356EAB7C"/>
    <w:rsid w:val="3570F812"/>
    <w:rsid w:val="3572FA94"/>
    <w:rsid w:val="3575FCF0"/>
    <w:rsid w:val="3576CE6A"/>
    <w:rsid w:val="357923A8"/>
    <w:rsid w:val="35795F5B"/>
    <w:rsid w:val="3579B614"/>
    <w:rsid w:val="357C3EFF"/>
    <w:rsid w:val="357E5867"/>
    <w:rsid w:val="3582B1B9"/>
    <w:rsid w:val="35870D22"/>
    <w:rsid w:val="35881B4F"/>
    <w:rsid w:val="358958F4"/>
    <w:rsid w:val="358F53BC"/>
    <w:rsid w:val="359330E0"/>
    <w:rsid w:val="359360AF"/>
    <w:rsid w:val="359375A6"/>
    <w:rsid w:val="359567AC"/>
    <w:rsid w:val="359C840F"/>
    <w:rsid w:val="359CA8AF"/>
    <w:rsid w:val="359F2DCD"/>
    <w:rsid w:val="35A2F70B"/>
    <w:rsid w:val="35A6F79A"/>
    <w:rsid w:val="35A9111A"/>
    <w:rsid w:val="35AB2F63"/>
    <w:rsid w:val="35AD0721"/>
    <w:rsid w:val="35AD7EDF"/>
    <w:rsid w:val="35AE34FF"/>
    <w:rsid w:val="35B0B1A0"/>
    <w:rsid w:val="35B15A6E"/>
    <w:rsid w:val="35B1F85F"/>
    <w:rsid w:val="35B301E5"/>
    <w:rsid w:val="35B53994"/>
    <w:rsid w:val="35B7B0A7"/>
    <w:rsid w:val="35BC3DA2"/>
    <w:rsid w:val="35C502C9"/>
    <w:rsid w:val="35C72218"/>
    <w:rsid w:val="35C76E1F"/>
    <w:rsid w:val="35CA707A"/>
    <w:rsid w:val="35CC681B"/>
    <w:rsid w:val="35CE61F1"/>
    <w:rsid w:val="35CEF4A4"/>
    <w:rsid w:val="35D94F99"/>
    <w:rsid w:val="35DC130E"/>
    <w:rsid w:val="35DEEC7D"/>
    <w:rsid w:val="35E0D674"/>
    <w:rsid w:val="35E3BEC1"/>
    <w:rsid w:val="35E4E157"/>
    <w:rsid w:val="35E5ADBB"/>
    <w:rsid w:val="35E67D41"/>
    <w:rsid w:val="35E81EB0"/>
    <w:rsid w:val="35E935B3"/>
    <w:rsid w:val="35F1C530"/>
    <w:rsid w:val="35F2B221"/>
    <w:rsid w:val="35FB1AC2"/>
    <w:rsid w:val="360ABEFA"/>
    <w:rsid w:val="360B1AF8"/>
    <w:rsid w:val="360C730C"/>
    <w:rsid w:val="360F41E7"/>
    <w:rsid w:val="3613AFD7"/>
    <w:rsid w:val="361A05F0"/>
    <w:rsid w:val="361BA625"/>
    <w:rsid w:val="361E39C8"/>
    <w:rsid w:val="36227A9A"/>
    <w:rsid w:val="362542BD"/>
    <w:rsid w:val="36268D30"/>
    <w:rsid w:val="3629FB24"/>
    <w:rsid w:val="362C9CCC"/>
    <w:rsid w:val="3632304F"/>
    <w:rsid w:val="3637B6D9"/>
    <w:rsid w:val="36424A81"/>
    <w:rsid w:val="364C4E0D"/>
    <w:rsid w:val="364EEB58"/>
    <w:rsid w:val="365185A6"/>
    <w:rsid w:val="3653C8FB"/>
    <w:rsid w:val="365495B0"/>
    <w:rsid w:val="3658DD1D"/>
    <w:rsid w:val="365B7602"/>
    <w:rsid w:val="3660E31D"/>
    <w:rsid w:val="36659215"/>
    <w:rsid w:val="36688382"/>
    <w:rsid w:val="366B5058"/>
    <w:rsid w:val="366E8FCA"/>
    <w:rsid w:val="36709620"/>
    <w:rsid w:val="3671F9E6"/>
    <w:rsid w:val="36728789"/>
    <w:rsid w:val="3672BCB6"/>
    <w:rsid w:val="3674DE6C"/>
    <w:rsid w:val="3674F692"/>
    <w:rsid w:val="36767938"/>
    <w:rsid w:val="36776F58"/>
    <w:rsid w:val="36787E32"/>
    <w:rsid w:val="367D600E"/>
    <w:rsid w:val="36862E46"/>
    <w:rsid w:val="36875781"/>
    <w:rsid w:val="3687940B"/>
    <w:rsid w:val="36881CBC"/>
    <w:rsid w:val="3688ED36"/>
    <w:rsid w:val="3689805F"/>
    <w:rsid w:val="368BEB5A"/>
    <w:rsid w:val="368FFD83"/>
    <w:rsid w:val="3690003D"/>
    <w:rsid w:val="369031A0"/>
    <w:rsid w:val="36981664"/>
    <w:rsid w:val="3699FE73"/>
    <w:rsid w:val="369B2D0D"/>
    <w:rsid w:val="369B9D18"/>
    <w:rsid w:val="369C543C"/>
    <w:rsid w:val="369EFF78"/>
    <w:rsid w:val="369F3369"/>
    <w:rsid w:val="36A55F86"/>
    <w:rsid w:val="36A84C2C"/>
    <w:rsid w:val="36B2762E"/>
    <w:rsid w:val="36B3AA5D"/>
    <w:rsid w:val="36B48F5E"/>
    <w:rsid w:val="36B68179"/>
    <w:rsid w:val="36B70C30"/>
    <w:rsid w:val="36BCB648"/>
    <w:rsid w:val="36BE8701"/>
    <w:rsid w:val="36BF16A9"/>
    <w:rsid w:val="36BFE994"/>
    <w:rsid w:val="36C04851"/>
    <w:rsid w:val="36C235E4"/>
    <w:rsid w:val="36C6849F"/>
    <w:rsid w:val="36C8FAC5"/>
    <w:rsid w:val="36CA120F"/>
    <w:rsid w:val="36CE0600"/>
    <w:rsid w:val="36D09275"/>
    <w:rsid w:val="36D61BF0"/>
    <w:rsid w:val="36D6E515"/>
    <w:rsid w:val="36DDAF95"/>
    <w:rsid w:val="36E03D17"/>
    <w:rsid w:val="36E60786"/>
    <w:rsid w:val="36E82994"/>
    <w:rsid w:val="36EAB048"/>
    <w:rsid w:val="36EBC163"/>
    <w:rsid w:val="36EE62B5"/>
    <w:rsid w:val="36EFF64C"/>
    <w:rsid w:val="36F3A016"/>
    <w:rsid w:val="36FCF42D"/>
    <w:rsid w:val="36FD040C"/>
    <w:rsid w:val="3704A6C0"/>
    <w:rsid w:val="3709D39F"/>
    <w:rsid w:val="370AB240"/>
    <w:rsid w:val="370EBF62"/>
    <w:rsid w:val="370F23C6"/>
    <w:rsid w:val="370FB1C8"/>
    <w:rsid w:val="37131B2A"/>
    <w:rsid w:val="3714E220"/>
    <w:rsid w:val="371A5B24"/>
    <w:rsid w:val="371CA135"/>
    <w:rsid w:val="371DE6BD"/>
    <w:rsid w:val="371E38E9"/>
    <w:rsid w:val="37206B21"/>
    <w:rsid w:val="3720CFB9"/>
    <w:rsid w:val="3722253B"/>
    <w:rsid w:val="37235CB5"/>
    <w:rsid w:val="372361D3"/>
    <w:rsid w:val="37252955"/>
    <w:rsid w:val="372B6AFE"/>
    <w:rsid w:val="372CEF2A"/>
    <w:rsid w:val="372EA463"/>
    <w:rsid w:val="37305785"/>
    <w:rsid w:val="373BAB8E"/>
    <w:rsid w:val="3747533F"/>
    <w:rsid w:val="374AB353"/>
    <w:rsid w:val="374B0B10"/>
    <w:rsid w:val="37521211"/>
    <w:rsid w:val="37555BFC"/>
    <w:rsid w:val="37556AAB"/>
    <w:rsid w:val="3756C8FA"/>
    <w:rsid w:val="3763CFE6"/>
    <w:rsid w:val="37648821"/>
    <w:rsid w:val="37674B2B"/>
    <w:rsid w:val="37676438"/>
    <w:rsid w:val="376FAC9C"/>
    <w:rsid w:val="376FC36A"/>
    <w:rsid w:val="37714447"/>
    <w:rsid w:val="3773D96F"/>
    <w:rsid w:val="3775133A"/>
    <w:rsid w:val="37765DDA"/>
    <w:rsid w:val="37787371"/>
    <w:rsid w:val="377E7B02"/>
    <w:rsid w:val="378572FB"/>
    <w:rsid w:val="37881AF4"/>
    <w:rsid w:val="378A981E"/>
    <w:rsid w:val="378DF258"/>
    <w:rsid w:val="378F2320"/>
    <w:rsid w:val="378FD9C6"/>
    <w:rsid w:val="37912341"/>
    <w:rsid w:val="379E84E7"/>
    <w:rsid w:val="379F60CF"/>
    <w:rsid w:val="37A064CB"/>
    <w:rsid w:val="37A90223"/>
    <w:rsid w:val="37A9999B"/>
    <w:rsid w:val="37AB6235"/>
    <w:rsid w:val="37B02FF8"/>
    <w:rsid w:val="37B40B01"/>
    <w:rsid w:val="37C177AB"/>
    <w:rsid w:val="37C8E1A0"/>
    <w:rsid w:val="37D3A2E1"/>
    <w:rsid w:val="37D563CD"/>
    <w:rsid w:val="37D91187"/>
    <w:rsid w:val="37DCE100"/>
    <w:rsid w:val="37DD23CE"/>
    <w:rsid w:val="37DF00D8"/>
    <w:rsid w:val="37E094C1"/>
    <w:rsid w:val="37E2FF10"/>
    <w:rsid w:val="37E7FE5F"/>
    <w:rsid w:val="37E81E6E"/>
    <w:rsid w:val="37EB5232"/>
    <w:rsid w:val="37EC7D09"/>
    <w:rsid w:val="37EE7A5F"/>
    <w:rsid w:val="37EEC260"/>
    <w:rsid w:val="37F04735"/>
    <w:rsid w:val="37F1E111"/>
    <w:rsid w:val="37F38F9D"/>
    <w:rsid w:val="37FC8DEC"/>
    <w:rsid w:val="3802AE0C"/>
    <w:rsid w:val="38099384"/>
    <w:rsid w:val="380A4127"/>
    <w:rsid w:val="380C9B91"/>
    <w:rsid w:val="380E4A9C"/>
    <w:rsid w:val="381045EA"/>
    <w:rsid w:val="381331B4"/>
    <w:rsid w:val="3816553F"/>
    <w:rsid w:val="3816E45A"/>
    <w:rsid w:val="38179C95"/>
    <w:rsid w:val="381C8814"/>
    <w:rsid w:val="381F1D1C"/>
    <w:rsid w:val="38267176"/>
    <w:rsid w:val="382C2F50"/>
    <w:rsid w:val="38302862"/>
    <w:rsid w:val="38311BDB"/>
    <w:rsid w:val="3832660A"/>
    <w:rsid w:val="3832873C"/>
    <w:rsid w:val="38351A15"/>
    <w:rsid w:val="383729E3"/>
    <w:rsid w:val="383836AB"/>
    <w:rsid w:val="38514586"/>
    <w:rsid w:val="3851EAAA"/>
    <w:rsid w:val="38520BB0"/>
    <w:rsid w:val="3852CA66"/>
    <w:rsid w:val="3856ED8E"/>
    <w:rsid w:val="385865C7"/>
    <w:rsid w:val="38677FFF"/>
    <w:rsid w:val="38692790"/>
    <w:rsid w:val="386F2B25"/>
    <w:rsid w:val="3873697B"/>
    <w:rsid w:val="3874FC0E"/>
    <w:rsid w:val="38758C61"/>
    <w:rsid w:val="387D4DB3"/>
    <w:rsid w:val="3883868E"/>
    <w:rsid w:val="3885DF56"/>
    <w:rsid w:val="38860EB4"/>
    <w:rsid w:val="3889B97B"/>
    <w:rsid w:val="388A6234"/>
    <w:rsid w:val="388B368F"/>
    <w:rsid w:val="388C90F6"/>
    <w:rsid w:val="388D07EE"/>
    <w:rsid w:val="38924FBA"/>
    <w:rsid w:val="3893973D"/>
    <w:rsid w:val="3896CFCE"/>
    <w:rsid w:val="389B3E32"/>
    <w:rsid w:val="389D31A7"/>
    <w:rsid w:val="389DBD5E"/>
    <w:rsid w:val="389E8F69"/>
    <w:rsid w:val="38A06EFB"/>
    <w:rsid w:val="38A246B8"/>
    <w:rsid w:val="38A2CB55"/>
    <w:rsid w:val="38A5927F"/>
    <w:rsid w:val="38A5A745"/>
    <w:rsid w:val="38A92F32"/>
    <w:rsid w:val="38AAC189"/>
    <w:rsid w:val="38AD6AAF"/>
    <w:rsid w:val="38AD851B"/>
    <w:rsid w:val="38B0B281"/>
    <w:rsid w:val="38B17BCF"/>
    <w:rsid w:val="38B1A70B"/>
    <w:rsid w:val="38B8AF42"/>
    <w:rsid w:val="38BC1188"/>
    <w:rsid w:val="38C0AAF7"/>
    <w:rsid w:val="38C4703F"/>
    <w:rsid w:val="38C64118"/>
    <w:rsid w:val="38C78BF6"/>
    <w:rsid w:val="38CDE5E5"/>
    <w:rsid w:val="38D0FBEB"/>
    <w:rsid w:val="38D14CDA"/>
    <w:rsid w:val="38D16B3F"/>
    <w:rsid w:val="38D2D66E"/>
    <w:rsid w:val="38D2DEB6"/>
    <w:rsid w:val="38D2EA18"/>
    <w:rsid w:val="38D4F271"/>
    <w:rsid w:val="38DAA6B1"/>
    <w:rsid w:val="38DBAEE6"/>
    <w:rsid w:val="38DCD482"/>
    <w:rsid w:val="38E210FC"/>
    <w:rsid w:val="38E70D47"/>
    <w:rsid w:val="38EAEEF2"/>
    <w:rsid w:val="38F3D0FA"/>
    <w:rsid w:val="38F4C6E1"/>
    <w:rsid w:val="38F8D541"/>
    <w:rsid w:val="38FFF323"/>
    <w:rsid w:val="3902C977"/>
    <w:rsid w:val="3903FEE2"/>
    <w:rsid w:val="3904D0BE"/>
    <w:rsid w:val="39060BCC"/>
    <w:rsid w:val="39068F3D"/>
    <w:rsid w:val="3906E8A7"/>
    <w:rsid w:val="3909F32F"/>
    <w:rsid w:val="390D03EF"/>
    <w:rsid w:val="39117A05"/>
    <w:rsid w:val="39135162"/>
    <w:rsid w:val="39171B85"/>
    <w:rsid w:val="3918FC7C"/>
    <w:rsid w:val="391A11B5"/>
    <w:rsid w:val="391AD18B"/>
    <w:rsid w:val="391F1C97"/>
    <w:rsid w:val="3925D224"/>
    <w:rsid w:val="392622CB"/>
    <w:rsid w:val="39282692"/>
    <w:rsid w:val="392C833D"/>
    <w:rsid w:val="392D0B36"/>
    <w:rsid w:val="392D4BC0"/>
    <w:rsid w:val="392E9E05"/>
    <w:rsid w:val="39313F39"/>
    <w:rsid w:val="3932C239"/>
    <w:rsid w:val="3934BEE4"/>
    <w:rsid w:val="393D65AE"/>
    <w:rsid w:val="393DB797"/>
    <w:rsid w:val="39405BA3"/>
    <w:rsid w:val="3949EB75"/>
    <w:rsid w:val="3950BE58"/>
    <w:rsid w:val="3951A7EE"/>
    <w:rsid w:val="395402CC"/>
    <w:rsid w:val="39545FCC"/>
    <w:rsid w:val="395479C4"/>
    <w:rsid w:val="395CB45E"/>
    <w:rsid w:val="395F8EF4"/>
    <w:rsid w:val="396B87E2"/>
    <w:rsid w:val="396CD7D8"/>
    <w:rsid w:val="396F46A0"/>
    <w:rsid w:val="397210CB"/>
    <w:rsid w:val="3976D2CC"/>
    <w:rsid w:val="397D0144"/>
    <w:rsid w:val="397E3E36"/>
    <w:rsid w:val="398A48A5"/>
    <w:rsid w:val="398DD123"/>
    <w:rsid w:val="3992C8B2"/>
    <w:rsid w:val="3992F3F4"/>
    <w:rsid w:val="3993F7A2"/>
    <w:rsid w:val="39950FFD"/>
    <w:rsid w:val="3996A9CC"/>
    <w:rsid w:val="39973A11"/>
    <w:rsid w:val="399A6657"/>
    <w:rsid w:val="399BB4A0"/>
    <w:rsid w:val="399ED583"/>
    <w:rsid w:val="399FE323"/>
    <w:rsid w:val="39A3FD66"/>
    <w:rsid w:val="39ABDCF5"/>
    <w:rsid w:val="39B31F9A"/>
    <w:rsid w:val="39B9BB52"/>
    <w:rsid w:val="39BEBE18"/>
    <w:rsid w:val="39BECFBE"/>
    <w:rsid w:val="39BF1CD3"/>
    <w:rsid w:val="39C49677"/>
    <w:rsid w:val="39C7A0F6"/>
    <w:rsid w:val="39C7C880"/>
    <w:rsid w:val="39CAF629"/>
    <w:rsid w:val="39CF1BE0"/>
    <w:rsid w:val="39CF28C2"/>
    <w:rsid w:val="39DA25E7"/>
    <w:rsid w:val="39DB5266"/>
    <w:rsid w:val="39DE0476"/>
    <w:rsid w:val="39E193D8"/>
    <w:rsid w:val="39E55C00"/>
    <w:rsid w:val="39E6B8D4"/>
    <w:rsid w:val="39E84DE5"/>
    <w:rsid w:val="39EC371E"/>
    <w:rsid w:val="39EF2983"/>
    <w:rsid w:val="39F4D9A8"/>
    <w:rsid w:val="39F71E07"/>
    <w:rsid w:val="39F7B65B"/>
    <w:rsid w:val="39F7D705"/>
    <w:rsid w:val="39F9A619"/>
    <w:rsid w:val="39FBBF14"/>
    <w:rsid w:val="3A03E7D8"/>
    <w:rsid w:val="3A0D7ED8"/>
    <w:rsid w:val="3A0DC692"/>
    <w:rsid w:val="3A0E9A1D"/>
    <w:rsid w:val="3A16581D"/>
    <w:rsid w:val="3A260987"/>
    <w:rsid w:val="3A2A0E58"/>
    <w:rsid w:val="3A2D8893"/>
    <w:rsid w:val="3A2D8B5B"/>
    <w:rsid w:val="3A2E3975"/>
    <w:rsid w:val="3A2F50E8"/>
    <w:rsid w:val="3A2F8451"/>
    <w:rsid w:val="3A33BBF1"/>
    <w:rsid w:val="3A346CCF"/>
    <w:rsid w:val="3A35581E"/>
    <w:rsid w:val="3A3745FA"/>
    <w:rsid w:val="3A3819AA"/>
    <w:rsid w:val="3A39FED3"/>
    <w:rsid w:val="3A3D9ED1"/>
    <w:rsid w:val="3A3F61D4"/>
    <w:rsid w:val="3A432F32"/>
    <w:rsid w:val="3A4B2A99"/>
    <w:rsid w:val="3A5022AE"/>
    <w:rsid w:val="3A549683"/>
    <w:rsid w:val="3A57598B"/>
    <w:rsid w:val="3A5AFB32"/>
    <w:rsid w:val="3A5C966C"/>
    <w:rsid w:val="3A5CC31C"/>
    <w:rsid w:val="3A5E82BD"/>
    <w:rsid w:val="3A6373E7"/>
    <w:rsid w:val="3A638F28"/>
    <w:rsid w:val="3A699A0A"/>
    <w:rsid w:val="3A6AD10D"/>
    <w:rsid w:val="3A6B199D"/>
    <w:rsid w:val="3A6D3144"/>
    <w:rsid w:val="3A6F45EC"/>
    <w:rsid w:val="3A6FF4AF"/>
    <w:rsid w:val="3A738E0E"/>
    <w:rsid w:val="3A797A10"/>
    <w:rsid w:val="3A7AEA5F"/>
    <w:rsid w:val="3A805C62"/>
    <w:rsid w:val="3A818B90"/>
    <w:rsid w:val="3A83E2A0"/>
    <w:rsid w:val="3A8608F3"/>
    <w:rsid w:val="3A8903BE"/>
    <w:rsid w:val="3A8F10A7"/>
    <w:rsid w:val="3A908CAA"/>
    <w:rsid w:val="3A90E29C"/>
    <w:rsid w:val="3A965420"/>
    <w:rsid w:val="3AA476DA"/>
    <w:rsid w:val="3AA5645A"/>
    <w:rsid w:val="3AA665E3"/>
    <w:rsid w:val="3AA6C0EA"/>
    <w:rsid w:val="3AA9EB29"/>
    <w:rsid w:val="3AAA2029"/>
    <w:rsid w:val="3AAA67E7"/>
    <w:rsid w:val="3AACA0CE"/>
    <w:rsid w:val="3AAD970E"/>
    <w:rsid w:val="3AB0680A"/>
    <w:rsid w:val="3AB08A32"/>
    <w:rsid w:val="3AB59E26"/>
    <w:rsid w:val="3AB656AC"/>
    <w:rsid w:val="3AB69C7B"/>
    <w:rsid w:val="3ABF276A"/>
    <w:rsid w:val="3ABFD9FA"/>
    <w:rsid w:val="3AC2F1BC"/>
    <w:rsid w:val="3AC43D2F"/>
    <w:rsid w:val="3AC5F2EE"/>
    <w:rsid w:val="3AC93F12"/>
    <w:rsid w:val="3ACA470D"/>
    <w:rsid w:val="3ACFA211"/>
    <w:rsid w:val="3AD299D4"/>
    <w:rsid w:val="3ADABE64"/>
    <w:rsid w:val="3AE2E61E"/>
    <w:rsid w:val="3AE7B9B7"/>
    <w:rsid w:val="3AEA87DB"/>
    <w:rsid w:val="3AEBF758"/>
    <w:rsid w:val="3AF07158"/>
    <w:rsid w:val="3AF1516E"/>
    <w:rsid w:val="3AF16D82"/>
    <w:rsid w:val="3AF289A2"/>
    <w:rsid w:val="3AF2D946"/>
    <w:rsid w:val="3AFEAA72"/>
    <w:rsid w:val="3B0079A4"/>
    <w:rsid w:val="3B010419"/>
    <w:rsid w:val="3B0F02E4"/>
    <w:rsid w:val="3B0F3E7D"/>
    <w:rsid w:val="3B17EF66"/>
    <w:rsid w:val="3B1AEF41"/>
    <w:rsid w:val="3B1E66A4"/>
    <w:rsid w:val="3B1E9C94"/>
    <w:rsid w:val="3B1EB400"/>
    <w:rsid w:val="3B1F461D"/>
    <w:rsid w:val="3B1F4A0C"/>
    <w:rsid w:val="3B216213"/>
    <w:rsid w:val="3B221196"/>
    <w:rsid w:val="3B22F3C0"/>
    <w:rsid w:val="3B2604B3"/>
    <w:rsid w:val="3B2EBD28"/>
    <w:rsid w:val="3B35008F"/>
    <w:rsid w:val="3B3823BF"/>
    <w:rsid w:val="3B3827F1"/>
    <w:rsid w:val="3B3961FB"/>
    <w:rsid w:val="3B39BF56"/>
    <w:rsid w:val="3B3CBD65"/>
    <w:rsid w:val="3B3EE43B"/>
    <w:rsid w:val="3B404579"/>
    <w:rsid w:val="3B426CC3"/>
    <w:rsid w:val="3B436AA5"/>
    <w:rsid w:val="3B44AD20"/>
    <w:rsid w:val="3B469280"/>
    <w:rsid w:val="3B49D6DF"/>
    <w:rsid w:val="3B4E19E1"/>
    <w:rsid w:val="3B51A9C1"/>
    <w:rsid w:val="3B556432"/>
    <w:rsid w:val="3B587B2A"/>
    <w:rsid w:val="3B5E2932"/>
    <w:rsid w:val="3B5FF65A"/>
    <w:rsid w:val="3B6050F0"/>
    <w:rsid w:val="3B62F6D7"/>
    <w:rsid w:val="3B660615"/>
    <w:rsid w:val="3B6A2DE9"/>
    <w:rsid w:val="3B6D1788"/>
    <w:rsid w:val="3B7131FB"/>
    <w:rsid w:val="3B73ABBD"/>
    <w:rsid w:val="3B78DED8"/>
    <w:rsid w:val="3B7DFC85"/>
    <w:rsid w:val="3B7F8E1A"/>
    <w:rsid w:val="3B81A6D0"/>
    <w:rsid w:val="3B83367A"/>
    <w:rsid w:val="3B841234"/>
    <w:rsid w:val="3B845A35"/>
    <w:rsid w:val="3B865C74"/>
    <w:rsid w:val="3B868D43"/>
    <w:rsid w:val="3B89410D"/>
    <w:rsid w:val="3B8ED771"/>
    <w:rsid w:val="3B90AC4B"/>
    <w:rsid w:val="3B9242C4"/>
    <w:rsid w:val="3B94D7BB"/>
    <w:rsid w:val="3B972228"/>
    <w:rsid w:val="3B98A70A"/>
    <w:rsid w:val="3BA6F2E6"/>
    <w:rsid w:val="3BA7952D"/>
    <w:rsid w:val="3BA7D659"/>
    <w:rsid w:val="3BA8D78E"/>
    <w:rsid w:val="3BA94DE3"/>
    <w:rsid w:val="3BA9F197"/>
    <w:rsid w:val="3BAA8A29"/>
    <w:rsid w:val="3BBA689A"/>
    <w:rsid w:val="3BC35CEE"/>
    <w:rsid w:val="3BC726FC"/>
    <w:rsid w:val="3BC8F2B5"/>
    <w:rsid w:val="3BCF2F46"/>
    <w:rsid w:val="3BD41446"/>
    <w:rsid w:val="3BD855C3"/>
    <w:rsid w:val="3BD9241B"/>
    <w:rsid w:val="3BDAD6F9"/>
    <w:rsid w:val="3BDC1075"/>
    <w:rsid w:val="3BE12AC1"/>
    <w:rsid w:val="3BE1FAF8"/>
    <w:rsid w:val="3BF25E2A"/>
    <w:rsid w:val="3BF2DF34"/>
    <w:rsid w:val="3BF79DFE"/>
    <w:rsid w:val="3BF9D17B"/>
    <w:rsid w:val="3BF9DA7B"/>
    <w:rsid w:val="3C02651A"/>
    <w:rsid w:val="3C03F2CD"/>
    <w:rsid w:val="3C045509"/>
    <w:rsid w:val="3C047267"/>
    <w:rsid w:val="3C093FAF"/>
    <w:rsid w:val="3C0E7B77"/>
    <w:rsid w:val="3C1051D2"/>
    <w:rsid w:val="3C119DA4"/>
    <w:rsid w:val="3C126B60"/>
    <w:rsid w:val="3C16FEE7"/>
    <w:rsid w:val="3C180256"/>
    <w:rsid w:val="3C18386F"/>
    <w:rsid w:val="3C2A9B3F"/>
    <w:rsid w:val="3C2D8BFB"/>
    <w:rsid w:val="3C2F8F58"/>
    <w:rsid w:val="3C33C849"/>
    <w:rsid w:val="3C343EFE"/>
    <w:rsid w:val="3C35345A"/>
    <w:rsid w:val="3C3A3B87"/>
    <w:rsid w:val="3C3BAA3C"/>
    <w:rsid w:val="3C4AE7C4"/>
    <w:rsid w:val="3C4CAFF1"/>
    <w:rsid w:val="3C4F1022"/>
    <w:rsid w:val="3C51A796"/>
    <w:rsid w:val="3C51FEFF"/>
    <w:rsid w:val="3C529620"/>
    <w:rsid w:val="3C5350F4"/>
    <w:rsid w:val="3C547880"/>
    <w:rsid w:val="3C55772A"/>
    <w:rsid w:val="3C57DBB3"/>
    <w:rsid w:val="3C5939DB"/>
    <w:rsid w:val="3C5981CE"/>
    <w:rsid w:val="3C5D86B3"/>
    <w:rsid w:val="3C604061"/>
    <w:rsid w:val="3C609B4F"/>
    <w:rsid w:val="3C618FFB"/>
    <w:rsid w:val="3C623DB7"/>
    <w:rsid w:val="3C65520B"/>
    <w:rsid w:val="3C665CCB"/>
    <w:rsid w:val="3C71B91B"/>
    <w:rsid w:val="3C72B8F6"/>
    <w:rsid w:val="3C751B32"/>
    <w:rsid w:val="3C758E15"/>
    <w:rsid w:val="3C7AA246"/>
    <w:rsid w:val="3C805B18"/>
    <w:rsid w:val="3C870747"/>
    <w:rsid w:val="3C8CF182"/>
    <w:rsid w:val="3C9146A5"/>
    <w:rsid w:val="3C956803"/>
    <w:rsid w:val="3C95A8F4"/>
    <w:rsid w:val="3C974F46"/>
    <w:rsid w:val="3C9CB930"/>
    <w:rsid w:val="3C9CBCE2"/>
    <w:rsid w:val="3C9D6BB3"/>
    <w:rsid w:val="3CA26A31"/>
    <w:rsid w:val="3CA2BDC5"/>
    <w:rsid w:val="3CA68E73"/>
    <w:rsid w:val="3CA70E88"/>
    <w:rsid w:val="3CA7B1E7"/>
    <w:rsid w:val="3CA8FE73"/>
    <w:rsid w:val="3CAA699D"/>
    <w:rsid w:val="3CAA9FB8"/>
    <w:rsid w:val="3CAFC2AE"/>
    <w:rsid w:val="3CB421F5"/>
    <w:rsid w:val="3CB662D3"/>
    <w:rsid w:val="3CB81056"/>
    <w:rsid w:val="3CBA26A0"/>
    <w:rsid w:val="3CC0F515"/>
    <w:rsid w:val="3CC7AC90"/>
    <w:rsid w:val="3CC954C0"/>
    <w:rsid w:val="3CD47C1B"/>
    <w:rsid w:val="3CDBD262"/>
    <w:rsid w:val="3CDD2A61"/>
    <w:rsid w:val="3CDF78B5"/>
    <w:rsid w:val="3CE0E1F5"/>
    <w:rsid w:val="3CE2D831"/>
    <w:rsid w:val="3CE685C4"/>
    <w:rsid w:val="3CEADEA5"/>
    <w:rsid w:val="3CEDD03F"/>
    <w:rsid w:val="3CF0EB14"/>
    <w:rsid w:val="3CF1E4A5"/>
    <w:rsid w:val="3CF2BD1D"/>
    <w:rsid w:val="3CF639FA"/>
    <w:rsid w:val="3CF7C09B"/>
    <w:rsid w:val="3CF89305"/>
    <w:rsid w:val="3CF973BD"/>
    <w:rsid w:val="3CF9B3F1"/>
    <w:rsid w:val="3CFD5041"/>
    <w:rsid w:val="3CFDA4F5"/>
    <w:rsid w:val="3D042291"/>
    <w:rsid w:val="3D04C1FA"/>
    <w:rsid w:val="3D059977"/>
    <w:rsid w:val="3D05D502"/>
    <w:rsid w:val="3D060715"/>
    <w:rsid w:val="3D076CA2"/>
    <w:rsid w:val="3D07D30D"/>
    <w:rsid w:val="3D07F5A7"/>
    <w:rsid w:val="3D0BFB62"/>
    <w:rsid w:val="3D0D8012"/>
    <w:rsid w:val="3D0E56AF"/>
    <w:rsid w:val="3D0FE189"/>
    <w:rsid w:val="3D1228DF"/>
    <w:rsid w:val="3D164435"/>
    <w:rsid w:val="3D18689A"/>
    <w:rsid w:val="3D197506"/>
    <w:rsid w:val="3D1AF0A5"/>
    <w:rsid w:val="3D1EA2FC"/>
    <w:rsid w:val="3D1FA642"/>
    <w:rsid w:val="3D20B5D3"/>
    <w:rsid w:val="3D2A9E5A"/>
    <w:rsid w:val="3D2E0C69"/>
    <w:rsid w:val="3D2E29F0"/>
    <w:rsid w:val="3D303634"/>
    <w:rsid w:val="3D313F94"/>
    <w:rsid w:val="3D385D0C"/>
    <w:rsid w:val="3D3B61C6"/>
    <w:rsid w:val="3D3E16D5"/>
    <w:rsid w:val="3D3E744C"/>
    <w:rsid w:val="3D3F2779"/>
    <w:rsid w:val="3D4E5265"/>
    <w:rsid w:val="3D57B86C"/>
    <w:rsid w:val="3D592B29"/>
    <w:rsid w:val="3D5A385B"/>
    <w:rsid w:val="3D5A6280"/>
    <w:rsid w:val="3D64A9DA"/>
    <w:rsid w:val="3D6835EB"/>
    <w:rsid w:val="3D6D994F"/>
    <w:rsid w:val="3D6E29D2"/>
    <w:rsid w:val="3D6ED685"/>
    <w:rsid w:val="3D6EE2C7"/>
    <w:rsid w:val="3D73154A"/>
    <w:rsid w:val="3D757CE3"/>
    <w:rsid w:val="3D76EAFB"/>
    <w:rsid w:val="3D776CD1"/>
    <w:rsid w:val="3D78F2BC"/>
    <w:rsid w:val="3D7CFB22"/>
    <w:rsid w:val="3D7E4A78"/>
    <w:rsid w:val="3D81E978"/>
    <w:rsid w:val="3D8448C7"/>
    <w:rsid w:val="3D86C46D"/>
    <w:rsid w:val="3D89B5E2"/>
    <w:rsid w:val="3D8E5E32"/>
    <w:rsid w:val="3D92E0A9"/>
    <w:rsid w:val="3D97AB83"/>
    <w:rsid w:val="3D98832C"/>
    <w:rsid w:val="3D99EA69"/>
    <w:rsid w:val="3D9B2B61"/>
    <w:rsid w:val="3DA07991"/>
    <w:rsid w:val="3DA82C33"/>
    <w:rsid w:val="3DA88095"/>
    <w:rsid w:val="3DA92DAF"/>
    <w:rsid w:val="3DAA1037"/>
    <w:rsid w:val="3DAA5796"/>
    <w:rsid w:val="3DAB7785"/>
    <w:rsid w:val="3DAC80EC"/>
    <w:rsid w:val="3DAD0656"/>
    <w:rsid w:val="3DAE877F"/>
    <w:rsid w:val="3DAFC2BC"/>
    <w:rsid w:val="3DB7902C"/>
    <w:rsid w:val="3DB9D59C"/>
    <w:rsid w:val="3DC26E24"/>
    <w:rsid w:val="3DC4296A"/>
    <w:rsid w:val="3DC65F34"/>
    <w:rsid w:val="3DCB6B2F"/>
    <w:rsid w:val="3DCC023D"/>
    <w:rsid w:val="3DD2A6B5"/>
    <w:rsid w:val="3DD6EF22"/>
    <w:rsid w:val="3DDC08D3"/>
    <w:rsid w:val="3DE070F5"/>
    <w:rsid w:val="3DE1EF46"/>
    <w:rsid w:val="3DEB9028"/>
    <w:rsid w:val="3DF1F743"/>
    <w:rsid w:val="3DF48220"/>
    <w:rsid w:val="3DF57643"/>
    <w:rsid w:val="3E021420"/>
    <w:rsid w:val="3E02717B"/>
    <w:rsid w:val="3E03F930"/>
    <w:rsid w:val="3E051528"/>
    <w:rsid w:val="3E0B021F"/>
    <w:rsid w:val="3E0BBFDC"/>
    <w:rsid w:val="3E0BD10E"/>
    <w:rsid w:val="3E0C5A12"/>
    <w:rsid w:val="3E0F50F3"/>
    <w:rsid w:val="3E16353E"/>
    <w:rsid w:val="3E16FFF5"/>
    <w:rsid w:val="3E1A4EB9"/>
    <w:rsid w:val="3E1B8B14"/>
    <w:rsid w:val="3E1D0CDE"/>
    <w:rsid w:val="3E1DDF4A"/>
    <w:rsid w:val="3E22DEA9"/>
    <w:rsid w:val="3E25727C"/>
    <w:rsid w:val="3E337512"/>
    <w:rsid w:val="3E3393BA"/>
    <w:rsid w:val="3E34C2ED"/>
    <w:rsid w:val="3E3A0CC2"/>
    <w:rsid w:val="3E3C244A"/>
    <w:rsid w:val="3E3CC077"/>
    <w:rsid w:val="3E3EB505"/>
    <w:rsid w:val="3E416B16"/>
    <w:rsid w:val="3E422ACB"/>
    <w:rsid w:val="3E42B38E"/>
    <w:rsid w:val="3E42CAA0"/>
    <w:rsid w:val="3E44FD45"/>
    <w:rsid w:val="3E4C810C"/>
    <w:rsid w:val="3E5207C0"/>
    <w:rsid w:val="3E562EE7"/>
    <w:rsid w:val="3E574D8D"/>
    <w:rsid w:val="3E5AF9AE"/>
    <w:rsid w:val="3E644FE2"/>
    <w:rsid w:val="3E672C14"/>
    <w:rsid w:val="3E67AE94"/>
    <w:rsid w:val="3E67E31C"/>
    <w:rsid w:val="3E69179D"/>
    <w:rsid w:val="3E6D3D44"/>
    <w:rsid w:val="3E6DCF81"/>
    <w:rsid w:val="3E74CC03"/>
    <w:rsid w:val="3E773BB1"/>
    <w:rsid w:val="3E7E9BC3"/>
    <w:rsid w:val="3E80B020"/>
    <w:rsid w:val="3E85FE5D"/>
    <w:rsid w:val="3E883447"/>
    <w:rsid w:val="3E89258B"/>
    <w:rsid w:val="3E8997E6"/>
    <w:rsid w:val="3E8CA775"/>
    <w:rsid w:val="3E907006"/>
    <w:rsid w:val="3E94B6FD"/>
    <w:rsid w:val="3E961D82"/>
    <w:rsid w:val="3E96A5D9"/>
    <w:rsid w:val="3E9910EF"/>
    <w:rsid w:val="3E9962EE"/>
    <w:rsid w:val="3E9E3993"/>
    <w:rsid w:val="3E9FB4B6"/>
    <w:rsid w:val="3EAA34A5"/>
    <w:rsid w:val="3EAAB588"/>
    <w:rsid w:val="3EAE4BF5"/>
    <w:rsid w:val="3EAF8CD7"/>
    <w:rsid w:val="3EB07BA5"/>
    <w:rsid w:val="3EB85CC6"/>
    <w:rsid w:val="3EBB84D0"/>
    <w:rsid w:val="3EBB9AB0"/>
    <w:rsid w:val="3EBC1FFC"/>
    <w:rsid w:val="3EBED366"/>
    <w:rsid w:val="3EBF174A"/>
    <w:rsid w:val="3EC4F43C"/>
    <w:rsid w:val="3EC70FAB"/>
    <w:rsid w:val="3EC7FAE3"/>
    <w:rsid w:val="3EC83AB1"/>
    <w:rsid w:val="3ECB0DDE"/>
    <w:rsid w:val="3ECBCA70"/>
    <w:rsid w:val="3ECCB6BB"/>
    <w:rsid w:val="3ECE3D80"/>
    <w:rsid w:val="3ECEA981"/>
    <w:rsid w:val="3ED294D5"/>
    <w:rsid w:val="3ED3F6AB"/>
    <w:rsid w:val="3ED5DBCF"/>
    <w:rsid w:val="3EDC7E9F"/>
    <w:rsid w:val="3EDFCDFD"/>
    <w:rsid w:val="3EE03EED"/>
    <w:rsid w:val="3EE0FC9A"/>
    <w:rsid w:val="3EE10156"/>
    <w:rsid w:val="3EE436F7"/>
    <w:rsid w:val="3EE6D484"/>
    <w:rsid w:val="3EE882A6"/>
    <w:rsid w:val="3EE9E2E1"/>
    <w:rsid w:val="3EEB6256"/>
    <w:rsid w:val="3EEBFAE8"/>
    <w:rsid w:val="3EEED1C8"/>
    <w:rsid w:val="3EF1D9CE"/>
    <w:rsid w:val="3F001353"/>
    <w:rsid w:val="3F02CFDC"/>
    <w:rsid w:val="3F08B906"/>
    <w:rsid w:val="3F096936"/>
    <w:rsid w:val="3F0A75BE"/>
    <w:rsid w:val="3F124F9F"/>
    <w:rsid w:val="3F137896"/>
    <w:rsid w:val="3F177EFA"/>
    <w:rsid w:val="3F20FACC"/>
    <w:rsid w:val="3F2B3414"/>
    <w:rsid w:val="3F2D070F"/>
    <w:rsid w:val="3F2EB456"/>
    <w:rsid w:val="3F30C76E"/>
    <w:rsid w:val="3F3219A1"/>
    <w:rsid w:val="3F3BB71A"/>
    <w:rsid w:val="3F3C5D20"/>
    <w:rsid w:val="3F40922F"/>
    <w:rsid w:val="3F414002"/>
    <w:rsid w:val="3F467BC7"/>
    <w:rsid w:val="3F4A0825"/>
    <w:rsid w:val="3F4B0183"/>
    <w:rsid w:val="3F4EE32A"/>
    <w:rsid w:val="3F506516"/>
    <w:rsid w:val="3F52DD57"/>
    <w:rsid w:val="3F54F8B8"/>
    <w:rsid w:val="3F570CA8"/>
    <w:rsid w:val="3F5AAF81"/>
    <w:rsid w:val="3F6581B4"/>
    <w:rsid w:val="3F69D6D9"/>
    <w:rsid w:val="3F6DA110"/>
    <w:rsid w:val="3F729285"/>
    <w:rsid w:val="3F7BF168"/>
    <w:rsid w:val="3F7DD90A"/>
    <w:rsid w:val="3F7E6670"/>
    <w:rsid w:val="3F81B682"/>
    <w:rsid w:val="3F82C04C"/>
    <w:rsid w:val="3F878EE5"/>
    <w:rsid w:val="3F8D4187"/>
    <w:rsid w:val="3F8DCC4E"/>
    <w:rsid w:val="3F908625"/>
    <w:rsid w:val="3F93272C"/>
    <w:rsid w:val="3F94B124"/>
    <w:rsid w:val="3F987092"/>
    <w:rsid w:val="3F9C3E8A"/>
    <w:rsid w:val="3F9CC9A1"/>
    <w:rsid w:val="3FA11D61"/>
    <w:rsid w:val="3FA22B8E"/>
    <w:rsid w:val="3FA5CEF4"/>
    <w:rsid w:val="3FA7630A"/>
    <w:rsid w:val="3FABE919"/>
    <w:rsid w:val="3FACD20D"/>
    <w:rsid w:val="3FADD312"/>
    <w:rsid w:val="3FAF05AF"/>
    <w:rsid w:val="3FB00887"/>
    <w:rsid w:val="3FB960EA"/>
    <w:rsid w:val="3FBAB242"/>
    <w:rsid w:val="3FBB2AEC"/>
    <w:rsid w:val="3FBC8A29"/>
    <w:rsid w:val="3FC1A109"/>
    <w:rsid w:val="3FC39354"/>
    <w:rsid w:val="3FC538B4"/>
    <w:rsid w:val="3FC6AA3A"/>
    <w:rsid w:val="3FC6FF1C"/>
    <w:rsid w:val="3FC7A478"/>
    <w:rsid w:val="3FC80590"/>
    <w:rsid w:val="3FCB0FCE"/>
    <w:rsid w:val="3FCB81B2"/>
    <w:rsid w:val="3FCD58EF"/>
    <w:rsid w:val="3FCFD6B3"/>
    <w:rsid w:val="3FD46829"/>
    <w:rsid w:val="3FDF40CD"/>
    <w:rsid w:val="3FE079D0"/>
    <w:rsid w:val="3FE0BACC"/>
    <w:rsid w:val="3FE36E33"/>
    <w:rsid w:val="3FE467BA"/>
    <w:rsid w:val="3FE8588B"/>
    <w:rsid w:val="3FE8DD0A"/>
    <w:rsid w:val="3FEC70DD"/>
    <w:rsid w:val="3FED90B2"/>
    <w:rsid w:val="3FEE3613"/>
    <w:rsid w:val="3FF317CA"/>
    <w:rsid w:val="3FF39979"/>
    <w:rsid w:val="3FF3E11A"/>
    <w:rsid w:val="3FFB9AAD"/>
    <w:rsid w:val="3FFBC905"/>
    <w:rsid w:val="3FFE27A9"/>
    <w:rsid w:val="400000FC"/>
    <w:rsid w:val="40008967"/>
    <w:rsid w:val="4001AA26"/>
    <w:rsid w:val="400240DF"/>
    <w:rsid w:val="400CE6AA"/>
    <w:rsid w:val="4018A53B"/>
    <w:rsid w:val="401BAEBA"/>
    <w:rsid w:val="401E7271"/>
    <w:rsid w:val="40205195"/>
    <w:rsid w:val="402D83EB"/>
    <w:rsid w:val="402F91DF"/>
    <w:rsid w:val="40346FDF"/>
    <w:rsid w:val="4036ECB3"/>
    <w:rsid w:val="4036F852"/>
    <w:rsid w:val="40381831"/>
    <w:rsid w:val="40395A36"/>
    <w:rsid w:val="403AA64F"/>
    <w:rsid w:val="403B5C05"/>
    <w:rsid w:val="403D04CC"/>
    <w:rsid w:val="403DE742"/>
    <w:rsid w:val="403FB0E5"/>
    <w:rsid w:val="404CDEDD"/>
    <w:rsid w:val="404E49BD"/>
    <w:rsid w:val="4058EFB0"/>
    <w:rsid w:val="405AA8ED"/>
    <w:rsid w:val="405BE3A0"/>
    <w:rsid w:val="40653CAE"/>
    <w:rsid w:val="406607D5"/>
    <w:rsid w:val="40684779"/>
    <w:rsid w:val="4068DAAA"/>
    <w:rsid w:val="40692B3E"/>
    <w:rsid w:val="406A4152"/>
    <w:rsid w:val="4072476B"/>
    <w:rsid w:val="4073401C"/>
    <w:rsid w:val="407B3E20"/>
    <w:rsid w:val="407E17EA"/>
    <w:rsid w:val="40827FA9"/>
    <w:rsid w:val="40853760"/>
    <w:rsid w:val="4086202A"/>
    <w:rsid w:val="40863B0B"/>
    <w:rsid w:val="4086FF8E"/>
    <w:rsid w:val="40888BCC"/>
    <w:rsid w:val="408BEBE6"/>
    <w:rsid w:val="408C401C"/>
    <w:rsid w:val="408CC730"/>
    <w:rsid w:val="408CE57E"/>
    <w:rsid w:val="408D8AFE"/>
    <w:rsid w:val="408EFD5D"/>
    <w:rsid w:val="408FA3E6"/>
    <w:rsid w:val="408FC84C"/>
    <w:rsid w:val="4091EA3A"/>
    <w:rsid w:val="40949004"/>
    <w:rsid w:val="409BC860"/>
    <w:rsid w:val="40A0F127"/>
    <w:rsid w:val="40A5F64C"/>
    <w:rsid w:val="40A78A4C"/>
    <w:rsid w:val="40A90031"/>
    <w:rsid w:val="40ABAB4C"/>
    <w:rsid w:val="40ABEEB5"/>
    <w:rsid w:val="40ABF2D2"/>
    <w:rsid w:val="40B1D827"/>
    <w:rsid w:val="40B6060C"/>
    <w:rsid w:val="40C46645"/>
    <w:rsid w:val="40C80141"/>
    <w:rsid w:val="40CC9EF6"/>
    <w:rsid w:val="40CCB595"/>
    <w:rsid w:val="40D33553"/>
    <w:rsid w:val="40D43452"/>
    <w:rsid w:val="40D6C5CB"/>
    <w:rsid w:val="40D7B38E"/>
    <w:rsid w:val="40DD86B2"/>
    <w:rsid w:val="40E56A11"/>
    <w:rsid w:val="40E6D1E4"/>
    <w:rsid w:val="40EAC148"/>
    <w:rsid w:val="40EB55FE"/>
    <w:rsid w:val="40F0E7A6"/>
    <w:rsid w:val="40F1DDF8"/>
    <w:rsid w:val="40F2C87B"/>
    <w:rsid w:val="40F35536"/>
    <w:rsid w:val="40F364FA"/>
    <w:rsid w:val="40F51EF2"/>
    <w:rsid w:val="40F6FE70"/>
    <w:rsid w:val="41045A36"/>
    <w:rsid w:val="4108139A"/>
    <w:rsid w:val="41099012"/>
    <w:rsid w:val="41111498"/>
    <w:rsid w:val="4112B3C8"/>
    <w:rsid w:val="4113F2E3"/>
    <w:rsid w:val="41141479"/>
    <w:rsid w:val="4117A0CE"/>
    <w:rsid w:val="41198270"/>
    <w:rsid w:val="411D61B1"/>
    <w:rsid w:val="411F76BD"/>
    <w:rsid w:val="4120035A"/>
    <w:rsid w:val="4121D305"/>
    <w:rsid w:val="4123EC62"/>
    <w:rsid w:val="4128C54C"/>
    <w:rsid w:val="412A266E"/>
    <w:rsid w:val="412D0977"/>
    <w:rsid w:val="4133588A"/>
    <w:rsid w:val="4135FEBB"/>
    <w:rsid w:val="4138109D"/>
    <w:rsid w:val="413A1C43"/>
    <w:rsid w:val="413C30C2"/>
    <w:rsid w:val="4149754A"/>
    <w:rsid w:val="41585262"/>
    <w:rsid w:val="415992A0"/>
    <w:rsid w:val="415BA7E2"/>
    <w:rsid w:val="4162FC3D"/>
    <w:rsid w:val="4163E1C7"/>
    <w:rsid w:val="41660100"/>
    <w:rsid w:val="416897EC"/>
    <w:rsid w:val="416A06C3"/>
    <w:rsid w:val="416D5239"/>
    <w:rsid w:val="416EA99E"/>
    <w:rsid w:val="4170B389"/>
    <w:rsid w:val="41728F75"/>
    <w:rsid w:val="4172A37D"/>
    <w:rsid w:val="4176E723"/>
    <w:rsid w:val="41779BAB"/>
    <w:rsid w:val="4179155C"/>
    <w:rsid w:val="417AEA94"/>
    <w:rsid w:val="417E10DB"/>
    <w:rsid w:val="41804807"/>
    <w:rsid w:val="41826C79"/>
    <w:rsid w:val="4183C5A4"/>
    <w:rsid w:val="4183F952"/>
    <w:rsid w:val="418BBF00"/>
    <w:rsid w:val="418D0836"/>
    <w:rsid w:val="4195D777"/>
    <w:rsid w:val="41974ED2"/>
    <w:rsid w:val="41976B0E"/>
    <w:rsid w:val="41985A7E"/>
    <w:rsid w:val="41997A52"/>
    <w:rsid w:val="4199D651"/>
    <w:rsid w:val="419A1D89"/>
    <w:rsid w:val="419BA486"/>
    <w:rsid w:val="419C7B0A"/>
    <w:rsid w:val="419D054C"/>
    <w:rsid w:val="41A1A6FC"/>
    <w:rsid w:val="41A44880"/>
    <w:rsid w:val="41A9DD0A"/>
    <w:rsid w:val="41AAF508"/>
    <w:rsid w:val="41ABE852"/>
    <w:rsid w:val="41ACE7DA"/>
    <w:rsid w:val="41AE9D99"/>
    <w:rsid w:val="41AEFB6B"/>
    <w:rsid w:val="41B261F4"/>
    <w:rsid w:val="41B8700A"/>
    <w:rsid w:val="41BA3581"/>
    <w:rsid w:val="41BA61A9"/>
    <w:rsid w:val="41BE835C"/>
    <w:rsid w:val="41C01004"/>
    <w:rsid w:val="41C16ABB"/>
    <w:rsid w:val="41C41D65"/>
    <w:rsid w:val="41C48EE0"/>
    <w:rsid w:val="41C4E9DD"/>
    <w:rsid w:val="41CD6AB6"/>
    <w:rsid w:val="41CDC498"/>
    <w:rsid w:val="41CEFD00"/>
    <w:rsid w:val="41D0EABD"/>
    <w:rsid w:val="41D233DF"/>
    <w:rsid w:val="41D81B0A"/>
    <w:rsid w:val="41DEF9ED"/>
    <w:rsid w:val="41E01510"/>
    <w:rsid w:val="41E0CD4B"/>
    <w:rsid w:val="41E164C3"/>
    <w:rsid w:val="41E1C7D2"/>
    <w:rsid w:val="41E33CAC"/>
    <w:rsid w:val="41E48159"/>
    <w:rsid w:val="41E5EE52"/>
    <w:rsid w:val="41E913E5"/>
    <w:rsid w:val="41EB6769"/>
    <w:rsid w:val="41F12CC6"/>
    <w:rsid w:val="41F80E7D"/>
    <w:rsid w:val="41FDD2F6"/>
    <w:rsid w:val="420262A2"/>
    <w:rsid w:val="4205CB68"/>
    <w:rsid w:val="420F2484"/>
    <w:rsid w:val="42103302"/>
    <w:rsid w:val="4211AE53"/>
    <w:rsid w:val="42149F8E"/>
    <w:rsid w:val="4215FC37"/>
    <w:rsid w:val="4219A0C1"/>
    <w:rsid w:val="421C0990"/>
    <w:rsid w:val="421C171D"/>
    <w:rsid w:val="421ED554"/>
    <w:rsid w:val="421F7C59"/>
    <w:rsid w:val="4225D91E"/>
    <w:rsid w:val="42267C85"/>
    <w:rsid w:val="422710A3"/>
    <w:rsid w:val="422721D7"/>
    <w:rsid w:val="422C1296"/>
    <w:rsid w:val="423069E5"/>
    <w:rsid w:val="4231447A"/>
    <w:rsid w:val="42326B8A"/>
    <w:rsid w:val="42344543"/>
    <w:rsid w:val="42348399"/>
    <w:rsid w:val="423AAC70"/>
    <w:rsid w:val="423DC0F8"/>
    <w:rsid w:val="42415D35"/>
    <w:rsid w:val="42441EC6"/>
    <w:rsid w:val="42442F24"/>
    <w:rsid w:val="4245F78E"/>
    <w:rsid w:val="42469BB9"/>
    <w:rsid w:val="4248895F"/>
    <w:rsid w:val="424D4973"/>
    <w:rsid w:val="424F256C"/>
    <w:rsid w:val="42502256"/>
    <w:rsid w:val="425108E6"/>
    <w:rsid w:val="42549937"/>
    <w:rsid w:val="4257F257"/>
    <w:rsid w:val="4259C896"/>
    <w:rsid w:val="425BAB61"/>
    <w:rsid w:val="425C211B"/>
    <w:rsid w:val="425C81E4"/>
    <w:rsid w:val="425D3EF8"/>
    <w:rsid w:val="425E46C2"/>
    <w:rsid w:val="425F0CB8"/>
    <w:rsid w:val="4260245C"/>
    <w:rsid w:val="4261CF55"/>
    <w:rsid w:val="4261D59D"/>
    <w:rsid w:val="426879EF"/>
    <w:rsid w:val="426F8C04"/>
    <w:rsid w:val="4271717D"/>
    <w:rsid w:val="42729D1C"/>
    <w:rsid w:val="42750C79"/>
    <w:rsid w:val="42778639"/>
    <w:rsid w:val="427D10AF"/>
    <w:rsid w:val="428062B3"/>
    <w:rsid w:val="42806C82"/>
    <w:rsid w:val="4280E714"/>
    <w:rsid w:val="42891F7C"/>
    <w:rsid w:val="4289405B"/>
    <w:rsid w:val="4289C156"/>
    <w:rsid w:val="4289FCAD"/>
    <w:rsid w:val="428A99DA"/>
    <w:rsid w:val="428C3F50"/>
    <w:rsid w:val="42989631"/>
    <w:rsid w:val="42990F1E"/>
    <w:rsid w:val="429CF81F"/>
    <w:rsid w:val="42A44ACB"/>
    <w:rsid w:val="42A5E49A"/>
    <w:rsid w:val="42A5E645"/>
    <w:rsid w:val="42ADB8DF"/>
    <w:rsid w:val="42AE645A"/>
    <w:rsid w:val="42AFDE55"/>
    <w:rsid w:val="42B30084"/>
    <w:rsid w:val="42B309E4"/>
    <w:rsid w:val="42B3D2FF"/>
    <w:rsid w:val="42B69B0F"/>
    <w:rsid w:val="42B99A05"/>
    <w:rsid w:val="42BFD03F"/>
    <w:rsid w:val="42C202F7"/>
    <w:rsid w:val="42C2F499"/>
    <w:rsid w:val="42C41EB5"/>
    <w:rsid w:val="42CAA3FF"/>
    <w:rsid w:val="42CDDEE5"/>
    <w:rsid w:val="42D00239"/>
    <w:rsid w:val="42E17F79"/>
    <w:rsid w:val="42E63BB9"/>
    <w:rsid w:val="42EC4CF0"/>
    <w:rsid w:val="42F0552A"/>
    <w:rsid w:val="42F926CF"/>
    <w:rsid w:val="42FD2D0A"/>
    <w:rsid w:val="4300DA9F"/>
    <w:rsid w:val="4303352A"/>
    <w:rsid w:val="43055BBA"/>
    <w:rsid w:val="43150FAB"/>
    <w:rsid w:val="43188B6F"/>
    <w:rsid w:val="4319060C"/>
    <w:rsid w:val="4319963E"/>
    <w:rsid w:val="431AA8A0"/>
    <w:rsid w:val="432BDCCB"/>
    <w:rsid w:val="432F01DB"/>
    <w:rsid w:val="432F2B26"/>
    <w:rsid w:val="432FF7A5"/>
    <w:rsid w:val="43302AD6"/>
    <w:rsid w:val="43335E90"/>
    <w:rsid w:val="4333BC76"/>
    <w:rsid w:val="43341CCF"/>
    <w:rsid w:val="43344347"/>
    <w:rsid w:val="4336CC2A"/>
    <w:rsid w:val="4338500B"/>
    <w:rsid w:val="43398DE8"/>
    <w:rsid w:val="433AFC43"/>
    <w:rsid w:val="433C6B04"/>
    <w:rsid w:val="4340B9A2"/>
    <w:rsid w:val="43428372"/>
    <w:rsid w:val="43449262"/>
    <w:rsid w:val="4345EF52"/>
    <w:rsid w:val="434916B2"/>
    <w:rsid w:val="43498647"/>
    <w:rsid w:val="434AE806"/>
    <w:rsid w:val="434DCF2A"/>
    <w:rsid w:val="434F652C"/>
    <w:rsid w:val="434F8E1C"/>
    <w:rsid w:val="43520FBC"/>
    <w:rsid w:val="4352C5DC"/>
    <w:rsid w:val="4353A7CF"/>
    <w:rsid w:val="4357B53E"/>
    <w:rsid w:val="435BCA8D"/>
    <w:rsid w:val="435BF283"/>
    <w:rsid w:val="435DCBEC"/>
    <w:rsid w:val="435E70B6"/>
    <w:rsid w:val="435ED730"/>
    <w:rsid w:val="4363D691"/>
    <w:rsid w:val="4364146C"/>
    <w:rsid w:val="43653A7B"/>
    <w:rsid w:val="436B7A95"/>
    <w:rsid w:val="4371289D"/>
    <w:rsid w:val="43728199"/>
    <w:rsid w:val="43732D05"/>
    <w:rsid w:val="4373616E"/>
    <w:rsid w:val="4374660A"/>
    <w:rsid w:val="43753869"/>
    <w:rsid w:val="43790508"/>
    <w:rsid w:val="437B3FDC"/>
    <w:rsid w:val="437C04FD"/>
    <w:rsid w:val="437C54C4"/>
    <w:rsid w:val="437CA100"/>
    <w:rsid w:val="437D0E50"/>
    <w:rsid w:val="438200B9"/>
    <w:rsid w:val="4382067E"/>
    <w:rsid w:val="438226D7"/>
    <w:rsid w:val="4385A1DC"/>
    <w:rsid w:val="4387E3F3"/>
    <w:rsid w:val="438A19DD"/>
    <w:rsid w:val="438BA299"/>
    <w:rsid w:val="439337F9"/>
    <w:rsid w:val="43994C53"/>
    <w:rsid w:val="439A12AF"/>
    <w:rsid w:val="439B22DE"/>
    <w:rsid w:val="439D4A2D"/>
    <w:rsid w:val="43A1863A"/>
    <w:rsid w:val="43A38E9B"/>
    <w:rsid w:val="43A48CD5"/>
    <w:rsid w:val="43A85887"/>
    <w:rsid w:val="43AED740"/>
    <w:rsid w:val="43B1B22F"/>
    <w:rsid w:val="43B1D315"/>
    <w:rsid w:val="43B637E6"/>
    <w:rsid w:val="43BA7796"/>
    <w:rsid w:val="43BE9D61"/>
    <w:rsid w:val="43C27A8F"/>
    <w:rsid w:val="43C344D8"/>
    <w:rsid w:val="43C9E844"/>
    <w:rsid w:val="43CE542C"/>
    <w:rsid w:val="43D5AC84"/>
    <w:rsid w:val="43D6B0CB"/>
    <w:rsid w:val="43DA7E94"/>
    <w:rsid w:val="43DCDA59"/>
    <w:rsid w:val="43DD92B4"/>
    <w:rsid w:val="43DE0B64"/>
    <w:rsid w:val="43E1C7EF"/>
    <w:rsid w:val="43EC3CA6"/>
    <w:rsid w:val="43ED5895"/>
    <w:rsid w:val="43FD1C7B"/>
    <w:rsid w:val="43FF9B1E"/>
    <w:rsid w:val="44007A7C"/>
    <w:rsid w:val="440104A2"/>
    <w:rsid w:val="440326A7"/>
    <w:rsid w:val="4405B167"/>
    <w:rsid w:val="4405DDA4"/>
    <w:rsid w:val="4407F3B8"/>
    <w:rsid w:val="440F7434"/>
    <w:rsid w:val="44122C62"/>
    <w:rsid w:val="4415F13D"/>
    <w:rsid w:val="441869D6"/>
    <w:rsid w:val="4418CD9B"/>
    <w:rsid w:val="441B5DC9"/>
    <w:rsid w:val="441D5958"/>
    <w:rsid w:val="441D6D47"/>
    <w:rsid w:val="44202C42"/>
    <w:rsid w:val="44211F45"/>
    <w:rsid w:val="442327F9"/>
    <w:rsid w:val="442D40B7"/>
    <w:rsid w:val="4431D095"/>
    <w:rsid w:val="4433F8DF"/>
    <w:rsid w:val="4434C387"/>
    <w:rsid w:val="4435D4DE"/>
    <w:rsid w:val="443683A1"/>
    <w:rsid w:val="4438476D"/>
    <w:rsid w:val="443B923D"/>
    <w:rsid w:val="444070DE"/>
    <w:rsid w:val="4440AAEB"/>
    <w:rsid w:val="4443C7C4"/>
    <w:rsid w:val="4444704F"/>
    <w:rsid w:val="444500C9"/>
    <w:rsid w:val="444988A1"/>
    <w:rsid w:val="444BC0AE"/>
    <w:rsid w:val="4451395D"/>
    <w:rsid w:val="44516232"/>
    <w:rsid w:val="445C9C15"/>
    <w:rsid w:val="445DC407"/>
    <w:rsid w:val="4460C3EE"/>
    <w:rsid w:val="446181E8"/>
    <w:rsid w:val="4462CE00"/>
    <w:rsid w:val="44702608"/>
    <w:rsid w:val="4474C2BA"/>
    <w:rsid w:val="447DEFE7"/>
    <w:rsid w:val="447FA549"/>
    <w:rsid w:val="44859785"/>
    <w:rsid w:val="448A0001"/>
    <w:rsid w:val="44977F79"/>
    <w:rsid w:val="449E165C"/>
    <w:rsid w:val="44A0CDAB"/>
    <w:rsid w:val="44A300D3"/>
    <w:rsid w:val="44A54B69"/>
    <w:rsid w:val="44AA33AA"/>
    <w:rsid w:val="44AA86BE"/>
    <w:rsid w:val="44AF3929"/>
    <w:rsid w:val="44B0471A"/>
    <w:rsid w:val="44B28514"/>
    <w:rsid w:val="44B43C13"/>
    <w:rsid w:val="44B611CB"/>
    <w:rsid w:val="44BA3A67"/>
    <w:rsid w:val="44BA63D7"/>
    <w:rsid w:val="44BCBE93"/>
    <w:rsid w:val="44C38E9B"/>
    <w:rsid w:val="44C398AD"/>
    <w:rsid w:val="44C5A243"/>
    <w:rsid w:val="44C6CCC7"/>
    <w:rsid w:val="44C81120"/>
    <w:rsid w:val="44C9B696"/>
    <w:rsid w:val="44CA1B1A"/>
    <w:rsid w:val="44CB5CD8"/>
    <w:rsid w:val="44CDC6B5"/>
    <w:rsid w:val="44CDD697"/>
    <w:rsid w:val="44D2D2B0"/>
    <w:rsid w:val="44D62F0D"/>
    <w:rsid w:val="44D6BFEE"/>
    <w:rsid w:val="44DB700E"/>
    <w:rsid w:val="44E26326"/>
    <w:rsid w:val="44E6DD04"/>
    <w:rsid w:val="44E87A6D"/>
    <w:rsid w:val="44EF2D81"/>
    <w:rsid w:val="44F35F31"/>
    <w:rsid w:val="44F5902C"/>
    <w:rsid w:val="4500BFE0"/>
    <w:rsid w:val="45013237"/>
    <w:rsid w:val="4509E86A"/>
    <w:rsid w:val="4509EF3D"/>
    <w:rsid w:val="450CCB59"/>
    <w:rsid w:val="4512F9B0"/>
    <w:rsid w:val="4513AD35"/>
    <w:rsid w:val="4514B150"/>
    <w:rsid w:val="4514D569"/>
    <w:rsid w:val="4516C44B"/>
    <w:rsid w:val="4520D7C8"/>
    <w:rsid w:val="4523A3F1"/>
    <w:rsid w:val="4527BB1F"/>
    <w:rsid w:val="452A9A6B"/>
    <w:rsid w:val="452EB320"/>
    <w:rsid w:val="4533F45E"/>
    <w:rsid w:val="45344D5E"/>
    <w:rsid w:val="45350272"/>
    <w:rsid w:val="4538B77E"/>
    <w:rsid w:val="453AA5DA"/>
    <w:rsid w:val="453BB89C"/>
    <w:rsid w:val="453C5D0A"/>
    <w:rsid w:val="453FC1A1"/>
    <w:rsid w:val="45412936"/>
    <w:rsid w:val="45418177"/>
    <w:rsid w:val="4543D39B"/>
    <w:rsid w:val="4549F462"/>
    <w:rsid w:val="454C68A6"/>
    <w:rsid w:val="454F0857"/>
    <w:rsid w:val="45556159"/>
    <w:rsid w:val="4555A7D9"/>
    <w:rsid w:val="4556E643"/>
    <w:rsid w:val="4557C443"/>
    <w:rsid w:val="4560FC21"/>
    <w:rsid w:val="45636B57"/>
    <w:rsid w:val="4565B139"/>
    <w:rsid w:val="4567AF67"/>
    <w:rsid w:val="4567B9A9"/>
    <w:rsid w:val="456890E2"/>
    <w:rsid w:val="456A572B"/>
    <w:rsid w:val="45701D3F"/>
    <w:rsid w:val="4571FDAC"/>
    <w:rsid w:val="4573408C"/>
    <w:rsid w:val="45772A54"/>
    <w:rsid w:val="457CD022"/>
    <w:rsid w:val="457CF09E"/>
    <w:rsid w:val="457D9850"/>
    <w:rsid w:val="4581B93F"/>
    <w:rsid w:val="458702A3"/>
    <w:rsid w:val="4588B0A2"/>
    <w:rsid w:val="4589772F"/>
    <w:rsid w:val="458CC177"/>
    <w:rsid w:val="458E1343"/>
    <w:rsid w:val="458F39A6"/>
    <w:rsid w:val="45900634"/>
    <w:rsid w:val="45918291"/>
    <w:rsid w:val="4598E863"/>
    <w:rsid w:val="459D4A68"/>
    <w:rsid w:val="45A35268"/>
    <w:rsid w:val="45A508FB"/>
    <w:rsid w:val="45AADB96"/>
    <w:rsid w:val="45B1E2CD"/>
    <w:rsid w:val="45B359C8"/>
    <w:rsid w:val="45B9EB56"/>
    <w:rsid w:val="45BED6B5"/>
    <w:rsid w:val="45BF7064"/>
    <w:rsid w:val="45C0C910"/>
    <w:rsid w:val="45C46CF2"/>
    <w:rsid w:val="45C5A7A5"/>
    <w:rsid w:val="45C5DAF7"/>
    <w:rsid w:val="45CABCCD"/>
    <w:rsid w:val="45CAC16D"/>
    <w:rsid w:val="45CB5068"/>
    <w:rsid w:val="45CBBBE9"/>
    <w:rsid w:val="45CC55A3"/>
    <w:rsid w:val="45CD3EA7"/>
    <w:rsid w:val="45D0945A"/>
    <w:rsid w:val="45D25402"/>
    <w:rsid w:val="45D2C23A"/>
    <w:rsid w:val="45D5F110"/>
    <w:rsid w:val="45DD855C"/>
    <w:rsid w:val="45DEFCB2"/>
    <w:rsid w:val="45E83E25"/>
    <w:rsid w:val="45E939E0"/>
    <w:rsid w:val="45E9A944"/>
    <w:rsid w:val="45EBA562"/>
    <w:rsid w:val="45ED671E"/>
    <w:rsid w:val="45EF5157"/>
    <w:rsid w:val="45F0703A"/>
    <w:rsid w:val="45F2292A"/>
    <w:rsid w:val="45F4F3EB"/>
    <w:rsid w:val="45F58746"/>
    <w:rsid w:val="45F5C092"/>
    <w:rsid w:val="45F5C3B5"/>
    <w:rsid w:val="45F6506C"/>
    <w:rsid w:val="45F7C892"/>
    <w:rsid w:val="45F7EBA1"/>
    <w:rsid w:val="4602472D"/>
    <w:rsid w:val="4602C593"/>
    <w:rsid w:val="4608B7CF"/>
    <w:rsid w:val="4609A32F"/>
    <w:rsid w:val="460C03ED"/>
    <w:rsid w:val="4613A6D6"/>
    <w:rsid w:val="461D01E8"/>
    <w:rsid w:val="461D967C"/>
    <w:rsid w:val="4621D000"/>
    <w:rsid w:val="4624654A"/>
    <w:rsid w:val="4625DEC7"/>
    <w:rsid w:val="463180C3"/>
    <w:rsid w:val="4636F8DB"/>
    <w:rsid w:val="4637E525"/>
    <w:rsid w:val="46384F09"/>
    <w:rsid w:val="463C3110"/>
    <w:rsid w:val="463E04CE"/>
    <w:rsid w:val="463E37C3"/>
    <w:rsid w:val="46450137"/>
    <w:rsid w:val="46485AF0"/>
    <w:rsid w:val="464C8E7F"/>
    <w:rsid w:val="464EB3E4"/>
    <w:rsid w:val="4654685D"/>
    <w:rsid w:val="46548C43"/>
    <w:rsid w:val="4655A487"/>
    <w:rsid w:val="4655AB6A"/>
    <w:rsid w:val="465AFB62"/>
    <w:rsid w:val="465EE804"/>
    <w:rsid w:val="46605242"/>
    <w:rsid w:val="4661A007"/>
    <w:rsid w:val="466391B6"/>
    <w:rsid w:val="4665C4C6"/>
    <w:rsid w:val="466BC0FB"/>
    <w:rsid w:val="466BD192"/>
    <w:rsid w:val="466CDF07"/>
    <w:rsid w:val="466E3535"/>
    <w:rsid w:val="4671D004"/>
    <w:rsid w:val="4675D4BC"/>
    <w:rsid w:val="467637A8"/>
    <w:rsid w:val="467CA39B"/>
    <w:rsid w:val="467D3A22"/>
    <w:rsid w:val="46869792"/>
    <w:rsid w:val="4688C9EB"/>
    <w:rsid w:val="4689CCEB"/>
    <w:rsid w:val="468B3125"/>
    <w:rsid w:val="468CBF95"/>
    <w:rsid w:val="468D0E65"/>
    <w:rsid w:val="4690AB36"/>
    <w:rsid w:val="46917259"/>
    <w:rsid w:val="4692EC2A"/>
    <w:rsid w:val="46963FA1"/>
    <w:rsid w:val="46965C04"/>
    <w:rsid w:val="469748ED"/>
    <w:rsid w:val="469752A0"/>
    <w:rsid w:val="4697CCBD"/>
    <w:rsid w:val="46991F38"/>
    <w:rsid w:val="469C7372"/>
    <w:rsid w:val="46A10458"/>
    <w:rsid w:val="46A517BD"/>
    <w:rsid w:val="46A73DB5"/>
    <w:rsid w:val="46A7F4C4"/>
    <w:rsid w:val="46AB2A4D"/>
    <w:rsid w:val="46AE5059"/>
    <w:rsid w:val="46B08940"/>
    <w:rsid w:val="46B50E8B"/>
    <w:rsid w:val="46BA3278"/>
    <w:rsid w:val="46C92DAF"/>
    <w:rsid w:val="46CF7BF0"/>
    <w:rsid w:val="46D096B1"/>
    <w:rsid w:val="46D2F791"/>
    <w:rsid w:val="46D45DC2"/>
    <w:rsid w:val="46D61016"/>
    <w:rsid w:val="46D6B8F1"/>
    <w:rsid w:val="46D8E1A2"/>
    <w:rsid w:val="46D90E1A"/>
    <w:rsid w:val="46DC91D2"/>
    <w:rsid w:val="46DFF7D0"/>
    <w:rsid w:val="46E0E5A5"/>
    <w:rsid w:val="46E18B6A"/>
    <w:rsid w:val="46E1EFCB"/>
    <w:rsid w:val="46E8FB1B"/>
    <w:rsid w:val="46EAA8FD"/>
    <w:rsid w:val="46EB1B4C"/>
    <w:rsid w:val="46EDDF60"/>
    <w:rsid w:val="46F21858"/>
    <w:rsid w:val="46F424E9"/>
    <w:rsid w:val="46F4BFF5"/>
    <w:rsid w:val="46FAE87B"/>
    <w:rsid w:val="46FE75DC"/>
    <w:rsid w:val="470216D6"/>
    <w:rsid w:val="4702E2F9"/>
    <w:rsid w:val="4704A03A"/>
    <w:rsid w:val="4706B8DE"/>
    <w:rsid w:val="470ACA43"/>
    <w:rsid w:val="470D0B7D"/>
    <w:rsid w:val="470D4BA8"/>
    <w:rsid w:val="4710295B"/>
    <w:rsid w:val="4711DD8D"/>
    <w:rsid w:val="4714FF62"/>
    <w:rsid w:val="47152E61"/>
    <w:rsid w:val="471DC014"/>
    <w:rsid w:val="4720839B"/>
    <w:rsid w:val="472607EE"/>
    <w:rsid w:val="4727F7D1"/>
    <w:rsid w:val="472AB03B"/>
    <w:rsid w:val="472E8B44"/>
    <w:rsid w:val="472E9202"/>
    <w:rsid w:val="473BE3DB"/>
    <w:rsid w:val="473DE350"/>
    <w:rsid w:val="473DEEE3"/>
    <w:rsid w:val="4742CF4E"/>
    <w:rsid w:val="474ED3D5"/>
    <w:rsid w:val="47508AD6"/>
    <w:rsid w:val="4750B12F"/>
    <w:rsid w:val="47517AB1"/>
    <w:rsid w:val="475383B2"/>
    <w:rsid w:val="47556D7E"/>
    <w:rsid w:val="475978F5"/>
    <w:rsid w:val="475A467D"/>
    <w:rsid w:val="475A8EEC"/>
    <w:rsid w:val="475C26FC"/>
    <w:rsid w:val="475D7E63"/>
    <w:rsid w:val="4760F7A9"/>
    <w:rsid w:val="476150E5"/>
    <w:rsid w:val="4761519F"/>
    <w:rsid w:val="47617E35"/>
    <w:rsid w:val="47637F41"/>
    <w:rsid w:val="4766A929"/>
    <w:rsid w:val="4769B852"/>
    <w:rsid w:val="476F0FF5"/>
    <w:rsid w:val="476F7FA9"/>
    <w:rsid w:val="4775F0FF"/>
    <w:rsid w:val="4778E12A"/>
    <w:rsid w:val="477BC39E"/>
    <w:rsid w:val="4781EF1E"/>
    <w:rsid w:val="4787CE03"/>
    <w:rsid w:val="47883AB8"/>
    <w:rsid w:val="4792B1F2"/>
    <w:rsid w:val="4792D776"/>
    <w:rsid w:val="4796BAF7"/>
    <w:rsid w:val="47992A62"/>
    <w:rsid w:val="479C8C52"/>
    <w:rsid w:val="47A0EBB9"/>
    <w:rsid w:val="47A572CC"/>
    <w:rsid w:val="47A6D8A9"/>
    <w:rsid w:val="47AA7011"/>
    <w:rsid w:val="47AE873D"/>
    <w:rsid w:val="47AEE1D0"/>
    <w:rsid w:val="47B2A2B4"/>
    <w:rsid w:val="47B4C9B7"/>
    <w:rsid w:val="47B53591"/>
    <w:rsid w:val="47B75C54"/>
    <w:rsid w:val="47BAC2D9"/>
    <w:rsid w:val="47C2EFE2"/>
    <w:rsid w:val="47C34C58"/>
    <w:rsid w:val="47D0198F"/>
    <w:rsid w:val="47D0F1E6"/>
    <w:rsid w:val="47D172A6"/>
    <w:rsid w:val="47D51868"/>
    <w:rsid w:val="47DCFB49"/>
    <w:rsid w:val="47DD8BAD"/>
    <w:rsid w:val="47E0310C"/>
    <w:rsid w:val="47E4209D"/>
    <w:rsid w:val="47E45F21"/>
    <w:rsid w:val="47E614DA"/>
    <w:rsid w:val="47E6D39C"/>
    <w:rsid w:val="47ED1913"/>
    <w:rsid w:val="47F0102A"/>
    <w:rsid w:val="47F3A6F3"/>
    <w:rsid w:val="47F4BB2E"/>
    <w:rsid w:val="47F7D938"/>
    <w:rsid w:val="47FB883A"/>
    <w:rsid w:val="47FD68DE"/>
    <w:rsid w:val="47FDBC72"/>
    <w:rsid w:val="4806186B"/>
    <w:rsid w:val="4809BD52"/>
    <w:rsid w:val="480E05F1"/>
    <w:rsid w:val="481265C2"/>
    <w:rsid w:val="481A74C1"/>
    <w:rsid w:val="481B9A7C"/>
    <w:rsid w:val="481C295E"/>
    <w:rsid w:val="481CEC2A"/>
    <w:rsid w:val="48231527"/>
    <w:rsid w:val="482397DD"/>
    <w:rsid w:val="48283291"/>
    <w:rsid w:val="482A4E57"/>
    <w:rsid w:val="484120B9"/>
    <w:rsid w:val="4843DBEE"/>
    <w:rsid w:val="48450AA7"/>
    <w:rsid w:val="48452254"/>
    <w:rsid w:val="48495D92"/>
    <w:rsid w:val="484E8292"/>
    <w:rsid w:val="484FB33F"/>
    <w:rsid w:val="48517D43"/>
    <w:rsid w:val="485368CE"/>
    <w:rsid w:val="4859A02D"/>
    <w:rsid w:val="485A6537"/>
    <w:rsid w:val="4867B7CF"/>
    <w:rsid w:val="4868624B"/>
    <w:rsid w:val="4869376F"/>
    <w:rsid w:val="486BE388"/>
    <w:rsid w:val="486D5101"/>
    <w:rsid w:val="486DCB6A"/>
    <w:rsid w:val="486E09BF"/>
    <w:rsid w:val="486FF4C7"/>
    <w:rsid w:val="4872805B"/>
    <w:rsid w:val="487A4E4D"/>
    <w:rsid w:val="487CF4C3"/>
    <w:rsid w:val="487EA960"/>
    <w:rsid w:val="487F63E2"/>
    <w:rsid w:val="488FF54A"/>
    <w:rsid w:val="4892AF38"/>
    <w:rsid w:val="4898597F"/>
    <w:rsid w:val="48A5D05B"/>
    <w:rsid w:val="48A69846"/>
    <w:rsid w:val="48A89DEE"/>
    <w:rsid w:val="48A91DA7"/>
    <w:rsid w:val="48AC9BF9"/>
    <w:rsid w:val="48AFF32D"/>
    <w:rsid w:val="48B42E65"/>
    <w:rsid w:val="48B67DD1"/>
    <w:rsid w:val="48B73523"/>
    <w:rsid w:val="48B8778B"/>
    <w:rsid w:val="48C85F15"/>
    <w:rsid w:val="48CD8C10"/>
    <w:rsid w:val="48D0065E"/>
    <w:rsid w:val="48D15B99"/>
    <w:rsid w:val="48D2ECD0"/>
    <w:rsid w:val="48D3E742"/>
    <w:rsid w:val="48D5969C"/>
    <w:rsid w:val="48DD5F29"/>
    <w:rsid w:val="48DED247"/>
    <w:rsid w:val="48E011F6"/>
    <w:rsid w:val="48E8EA30"/>
    <w:rsid w:val="48EB74C5"/>
    <w:rsid w:val="48EE541A"/>
    <w:rsid w:val="48EE8306"/>
    <w:rsid w:val="48EFF249"/>
    <w:rsid w:val="48F0C988"/>
    <w:rsid w:val="48F3CB96"/>
    <w:rsid w:val="48F4137B"/>
    <w:rsid w:val="48F49ABD"/>
    <w:rsid w:val="48F9193B"/>
    <w:rsid w:val="48FBD04B"/>
    <w:rsid w:val="48FC76BB"/>
    <w:rsid w:val="48FEDABA"/>
    <w:rsid w:val="49007F7D"/>
    <w:rsid w:val="4909FA89"/>
    <w:rsid w:val="491096F7"/>
    <w:rsid w:val="4917A98B"/>
    <w:rsid w:val="4919C89D"/>
    <w:rsid w:val="491C98E3"/>
    <w:rsid w:val="491E2761"/>
    <w:rsid w:val="491EBBE2"/>
    <w:rsid w:val="49239DFA"/>
    <w:rsid w:val="49278C06"/>
    <w:rsid w:val="4934FFDB"/>
    <w:rsid w:val="49383BC1"/>
    <w:rsid w:val="493BA7CE"/>
    <w:rsid w:val="493D3C6F"/>
    <w:rsid w:val="493D6ADD"/>
    <w:rsid w:val="493DB5C6"/>
    <w:rsid w:val="4940EE78"/>
    <w:rsid w:val="4941DEEA"/>
    <w:rsid w:val="4946B1FC"/>
    <w:rsid w:val="49499D55"/>
    <w:rsid w:val="494B893E"/>
    <w:rsid w:val="494C28F7"/>
    <w:rsid w:val="494CCF95"/>
    <w:rsid w:val="494EB3A5"/>
    <w:rsid w:val="494FA64C"/>
    <w:rsid w:val="49522532"/>
    <w:rsid w:val="4954FCA6"/>
    <w:rsid w:val="49558F35"/>
    <w:rsid w:val="495A696E"/>
    <w:rsid w:val="4960C35D"/>
    <w:rsid w:val="4966BD86"/>
    <w:rsid w:val="496E9485"/>
    <w:rsid w:val="497201CD"/>
    <w:rsid w:val="4978281F"/>
    <w:rsid w:val="4979CADB"/>
    <w:rsid w:val="497CBAAC"/>
    <w:rsid w:val="497D44BE"/>
    <w:rsid w:val="4983ED29"/>
    <w:rsid w:val="49859190"/>
    <w:rsid w:val="498825A6"/>
    <w:rsid w:val="498D4C2C"/>
    <w:rsid w:val="498EA8EE"/>
    <w:rsid w:val="498F21A5"/>
    <w:rsid w:val="4991AFCF"/>
    <w:rsid w:val="4992C603"/>
    <w:rsid w:val="4994BC4F"/>
    <w:rsid w:val="49955A19"/>
    <w:rsid w:val="49958CA7"/>
    <w:rsid w:val="49965B83"/>
    <w:rsid w:val="499F0310"/>
    <w:rsid w:val="49A23F8A"/>
    <w:rsid w:val="49A48698"/>
    <w:rsid w:val="49A57551"/>
    <w:rsid w:val="49A70960"/>
    <w:rsid w:val="49ADF3DA"/>
    <w:rsid w:val="49AE080E"/>
    <w:rsid w:val="49AE90E8"/>
    <w:rsid w:val="49AEA752"/>
    <w:rsid w:val="49B2B34D"/>
    <w:rsid w:val="49B8C68D"/>
    <w:rsid w:val="49BB969D"/>
    <w:rsid w:val="49C10240"/>
    <w:rsid w:val="49C1CDDD"/>
    <w:rsid w:val="49C5D89E"/>
    <w:rsid w:val="49C6A73B"/>
    <w:rsid w:val="49C967E9"/>
    <w:rsid w:val="49C9AA42"/>
    <w:rsid w:val="49CC8738"/>
    <w:rsid w:val="49D5874B"/>
    <w:rsid w:val="49D6EF2B"/>
    <w:rsid w:val="49D81701"/>
    <w:rsid w:val="49DA7946"/>
    <w:rsid w:val="49DAC983"/>
    <w:rsid w:val="49DBFAFF"/>
    <w:rsid w:val="49DD9995"/>
    <w:rsid w:val="49E12586"/>
    <w:rsid w:val="49E29CE1"/>
    <w:rsid w:val="49ECAFDF"/>
    <w:rsid w:val="49ED0DBB"/>
    <w:rsid w:val="49F234F1"/>
    <w:rsid w:val="49F362B6"/>
    <w:rsid w:val="49F7DDF5"/>
    <w:rsid w:val="49F8D45F"/>
    <w:rsid w:val="49F93F5A"/>
    <w:rsid w:val="49FC1FE7"/>
    <w:rsid w:val="49FD1840"/>
    <w:rsid w:val="4A00369D"/>
    <w:rsid w:val="4A00F905"/>
    <w:rsid w:val="4A02ED4E"/>
    <w:rsid w:val="4A097461"/>
    <w:rsid w:val="4A0CF917"/>
    <w:rsid w:val="4A172E90"/>
    <w:rsid w:val="4A1B0ECD"/>
    <w:rsid w:val="4A1B3E5A"/>
    <w:rsid w:val="4A20E9C5"/>
    <w:rsid w:val="4A20FA7D"/>
    <w:rsid w:val="4A217BF7"/>
    <w:rsid w:val="4A218D0B"/>
    <w:rsid w:val="4A244ABD"/>
    <w:rsid w:val="4A27808C"/>
    <w:rsid w:val="4A27AAB1"/>
    <w:rsid w:val="4A2BA746"/>
    <w:rsid w:val="4A2F051F"/>
    <w:rsid w:val="4A361C9D"/>
    <w:rsid w:val="4A3CED11"/>
    <w:rsid w:val="4A404678"/>
    <w:rsid w:val="4A408F6D"/>
    <w:rsid w:val="4A42065E"/>
    <w:rsid w:val="4A4591D7"/>
    <w:rsid w:val="4A46C540"/>
    <w:rsid w:val="4A471024"/>
    <w:rsid w:val="4A4E7ADD"/>
    <w:rsid w:val="4A51B9CE"/>
    <w:rsid w:val="4A549763"/>
    <w:rsid w:val="4A5A4FF7"/>
    <w:rsid w:val="4A5BDB63"/>
    <w:rsid w:val="4A5C6748"/>
    <w:rsid w:val="4A5CB0AE"/>
    <w:rsid w:val="4A5D2326"/>
    <w:rsid w:val="4A662496"/>
    <w:rsid w:val="4A682A09"/>
    <w:rsid w:val="4A6B4824"/>
    <w:rsid w:val="4A6D34FB"/>
    <w:rsid w:val="4A6D748A"/>
    <w:rsid w:val="4A6FB045"/>
    <w:rsid w:val="4A714A34"/>
    <w:rsid w:val="4A75F332"/>
    <w:rsid w:val="4A78BD0B"/>
    <w:rsid w:val="4A7A5E5C"/>
    <w:rsid w:val="4A7AFA0F"/>
    <w:rsid w:val="4A7E3DD6"/>
    <w:rsid w:val="4A880BE4"/>
    <w:rsid w:val="4A99DF04"/>
    <w:rsid w:val="4A9CFECD"/>
    <w:rsid w:val="4A9D5E95"/>
    <w:rsid w:val="4A9F1C3B"/>
    <w:rsid w:val="4AA59C04"/>
    <w:rsid w:val="4AA7BAC6"/>
    <w:rsid w:val="4AAA0807"/>
    <w:rsid w:val="4AADA99E"/>
    <w:rsid w:val="4AB283DE"/>
    <w:rsid w:val="4AB3DACA"/>
    <w:rsid w:val="4AB5A396"/>
    <w:rsid w:val="4AB72538"/>
    <w:rsid w:val="4AB8873C"/>
    <w:rsid w:val="4AB9E93D"/>
    <w:rsid w:val="4ABA9F87"/>
    <w:rsid w:val="4ABBE75A"/>
    <w:rsid w:val="4ABF70AA"/>
    <w:rsid w:val="4AC4ABEA"/>
    <w:rsid w:val="4AC54437"/>
    <w:rsid w:val="4AC7421F"/>
    <w:rsid w:val="4ACAC10F"/>
    <w:rsid w:val="4ACB4D57"/>
    <w:rsid w:val="4ACC9428"/>
    <w:rsid w:val="4ACCD0D1"/>
    <w:rsid w:val="4ACE71BD"/>
    <w:rsid w:val="4ACFBD37"/>
    <w:rsid w:val="4AD4E77E"/>
    <w:rsid w:val="4ADD23C3"/>
    <w:rsid w:val="4ADE61E2"/>
    <w:rsid w:val="4ADF6823"/>
    <w:rsid w:val="4ADF6AF2"/>
    <w:rsid w:val="4AE60504"/>
    <w:rsid w:val="4AEA36AA"/>
    <w:rsid w:val="4AEB4C18"/>
    <w:rsid w:val="4AEF011F"/>
    <w:rsid w:val="4AEF9CF7"/>
    <w:rsid w:val="4AEFBA07"/>
    <w:rsid w:val="4AF20D33"/>
    <w:rsid w:val="4AFB4EA3"/>
    <w:rsid w:val="4AFCC458"/>
    <w:rsid w:val="4AFEB5D3"/>
    <w:rsid w:val="4B07373D"/>
    <w:rsid w:val="4B0CF554"/>
    <w:rsid w:val="4B0F5100"/>
    <w:rsid w:val="4B151295"/>
    <w:rsid w:val="4B1ADA8C"/>
    <w:rsid w:val="4B1B0E3D"/>
    <w:rsid w:val="4B1BB32C"/>
    <w:rsid w:val="4B1CB789"/>
    <w:rsid w:val="4B23761F"/>
    <w:rsid w:val="4B2605D5"/>
    <w:rsid w:val="4B2849B7"/>
    <w:rsid w:val="4B2A794F"/>
    <w:rsid w:val="4B2C4834"/>
    <w:rsid w:val="4B2DA308"/>
    <w:rsid w:val="4B2EFF28"/>
    <w:rsid w:val="4B33CCA3"/>
    <w:rsid w:val="4B38E663"/>
    <w:rsid w:val="4B3A27C3"/>
    <w:rsid w:val="4B3A3028"/>
    <w:rsid w:val="4B3C287D"/>
    <w:rsid w:val="4B3C2A42"/>
    <w:rsid w:val="4B3D01A7"/>
    <w:rsid w:val="4B3FDED0"/>
    <w:rsid w:val="4B40408E"/>
    <w:rsid w:val="4B47900D"/>
    <w:rsid w:val="4B49BCF1"/>
    <w:rsid w:val="4B4D22C7"/>
    <w:rsid w:val="4B4D34B5"/>
    <w:rsid w:val="4B507996"/>
    <w:rsid w:val="4B54C57A"/>
    <w:rsid w:val="4B54E2A2"/>
    <w:rsid w:val="4B551F55"/>
    <w:rsid w:val="4B560CD3"/>
    <w:rsid w:val="4B580196"/>
    <w:rsid w:val="4B5B3C91"/>
    <w:rsid w:val="4B5DF0BA"/>
    <w:rsid w:val="4B5E865B"/>
    <w:rsid w:val="4B601AE1"/>
    <w:rsid w:val="4B606CCD"/>
    <w:rsid w:val="4B614E4A"/>
    <w:rsid w:val="4B617CA2"/>
    <w:rsid w:val="4B631225"/>
    <w:rsid w:val="4B6529F0"/>
    <w:rsid w:val="4B677253"/>
    <w:rsid w:val="4B69CD27"/>
    <w:rsid w:val="4B6A7A12"/>
    <w:rsid w:val="4B70E514"/>
    <w:rsid w:val="4B71AA88"/>
    <w:rsid w:val="4B71FDD9"/>
    <w:rsid w:val="4B725717"/>
    <w:rsid w:val="4B764B1E"/>
    <w:rsid w:val="4B79C38E"/>
    <w:rsid w:val="4B7F3C04"/>
    <w:rsid w:val="4B836B81"/>
    <w:rsid w:val="4B87CFF4"/>
    <w:rsid w:val="4B8B8CDF"/>
    <w:rsid w:val="4B8C0473"/>
    <w:rsid w:val="4B8F5838"/>
    <w:rsid w:val="4B927F66"/>
    <w:rsid w:val="4B9AA989"/>
    <w:rsid w:val="4BA732AD"/>
    <w:rsid w:val="4BA7474B"/>
    <w:rsid w:val="4BA97854"/>
    <w:rsid w:val="4BB0C219"/>
    <w:rsid w:val="4BBA5635"/>
    <w:rsid w:val="4BC2DA0B"/>
    <w:rsid w:val="4BC3AE4E"/>
    <w:rsid w:val="4BC8C3ED"/>
    <w:rsid w:val="4BD51458"/>
    <w:rsid w:val="4BDB515E"/>
    <w:rsid w:val="4BE10DEC"/>
    <w:rsid w:val="4BE78EFD"/>
    <w:rsid w:val="4BEA5DE5"/>
    <w:rsid w:val="4BEABFAE"/>
    <w:rsid w:val="4BEC4F0F"/>
    <w:rsid w:val="4BECD019"/>
    <w:rsid w:val="4BF37031"/>
    <w:rsid w:val="4BF4EE93"/>
    <w:rsid w:val="4BF6BF20"/>
    <w:rsid w:val="4BFC3092"/>
    <w:rsid w:val="4BFE3E47"/>
    <w:rsid w:val="4C050E5E"/>
    <w:rsid w:val="4C069F03"/>
    <w:rsid w:val="4C09055C"/>
    <w:rsid w:val="4C0982A1"/>
    <w:rsid w:val="4C0D6B32"/>
    <w:rsid w:val="4C119C33"/>
    <w:rsid w:val="4C12A58B"/>
    <w:rsid w:val="4C131241"/>
    <w:rsid w:val="4C1BEEBF"/>
    <w:rsid w:val="4C1CCDCE"/>
    <w:rsid w:val="4C1E9888"/>
    <w:rsid w:val="4C1F5BEC"/>
    <w:rsid w:val="4C21F8CD"/>
    <w:rsid w:val="4C22C935"/>
    <w:rsid w:val="4C25348C"/>
    <w:rsid w:val="4C26FE18"/>
    <w:rsid w:val="4C291796"/>
    <w:rsid w:val="4C292CDA"/>
    <w:rsid w:val="4C2A1EE7"/>
    <w:rsid w:val="4C2C09AC"/>
    <w:rsid w:val="4C2C5A17"/>
    <w:rsid w:val="4C2C8F13"/>
    <w:rsid w:val="4C2F2304"/>
    <w:rsid w:val="4C301C32"/>
    <w:rsid w:val="4C3316BB"/>
    <w:rsid w:val="4C33513D"/>
    <w:rsid w:val="4C35D727"/>
    <w:rsid w:val="4C36A90B"/>
    <w:rsid w:val="4C3A80F8"/>
    <w:rsid w:val="4C3C3279"/>
    <w:rsid w:val="4C3E07B3"/>
    <w:rsid w:val="4C433F8B"/>
    <w:rsid w:val="4C44A421"/>
    <w:rsid w:val="4C495C11"/>
    <w:rsid w:val="4C4BA30F"/>
    <w:rsid w:val="4C4EF851"/>
    <w:rsid w:val="4C4F16CF"/>
    <w:rsid w:val="4C50947E"/>
    <w:rsid w:val="4C514C17"/>
    <w:rsid w:val="4C548A12"/>
    <w:rsid w:val="4C55EAD8"/>
    <w:rsid w:val="4C590427"/>
    <w:rsid w:val="4C5A40CC"/>
    <w:rsid w:val="4C5A7A88"/>
    <w:rsid w:val="4C5CF38A"/>
    <w:rsid w:val="4C69B93F"/>
    <w:rsid w:val="4C6D4BE1"/>
    <w:rsid w:val="4C7073D0"/>
    <w:rsid w:val="4C7244EE"/>
    <w:rsid w:val="4C7BC100"/>
    <w:rsid w:val="4C7C5CF8"/>
    <w:rsid w:val="4C80CD3E"/>
    <w:rsid w:val="4C8871FA"/>
    <w:rsid w:val="4C932712"/>
    <w:rsid w:val="4C941083"/>
    <w:rsid w:val="4C94D7B9"/>
    <w:rsid w:val="4C9549A4"/>
    <w:rsid w:val="4C9CB4E2"/>
    <w:rsid w:val="4CA15698"/>
    <w:rsid w:val="4CA1F527"/>
    <w:rsid w:val="4CA35715"/>
    <w:rsid w:val="4CA67439"/>
    <w:rsid w:val="4CA74E0C"/>
    <w:rsid w:val="4CB6953E"/>
    <w:rsid w:val="4CB881FF"/>
    <w:rsid w:val="4CB9AC53"/>
    <w:rsid w:val="4CBBEE36"/>
    <w:rsid w:val="4CBD259F"/>
    <w:rsid w:val="4CBD9C54"/>
    <w:rsid w:val="4CBF13AF"/>
    <w:rsid w:val="4CBF5243"/>
    <w:rsid w:val="4CC1FCEE"/>
    <w:rsid w:val="4CC303C1"/>
    <w:rsid w:val="4CC47EFD"/>
    <w:rsid w:val="4CC6E9A5"/>
    <w:rsid w:val="4CC781E6"/>
    <w:rsid w:val="4CCD220F"/>
    <w:rsid w:val="4CCE2851"/>
    <w:rsid w:val="4CCE87F7"/>
    <w:rsid w:val="4CCFF289"/>
    <w:rsid w:val="4CD11A45"/>
    <w:rsid w:val="4CD57985"/>
    <w:rsid w:val="4CDA1222"/>
    <w:rsid w:val="4CDA664C"/>
    <w:rsid w:val="4CE1F458"/>
    <w:rsid w:val="4CE36470"/>
    <w:rsid w:val="4CE3F62F"/>
    <w:rsid w:val="4CE54482"/>
    <w:rsid w:val="4CEF9A81"/>
    <w:rsid w:val="4CF08B3E"/>
    <w:rsid w:val="4CF09FFF"/>
    <w:rsid w:val="4CF33A7F"/>
    <w:rsid w:val="4CF46457"/>
    <w:rsid w:val="4CF61DC9"/>
    <w:rsid w:val="4CFD5E38"/>
    <w:rsid w:val="4D06D652"/>
    <w:rsid w:val="4D0C16B6"/>
    <w:rsid w:val="4D0C5007"/>
    <w:rsid w:val="4D0CB0FC"/>
    <w:rsid w:val="4D0FE0C0"/>
    <w:rsid w:val="4D147D60"/>
    <w:rsid w:val="4D15D071"/>
    <w:rsid w:val="4D1B62B1"/>
    <w:rsid w:val="4D1CEDB2"/>
    <w:rsid w:val="4D1FA787"/>
    <w:rsid w:val="4D226DA8"/>
    <w:rsid w:val="4D23BA40"/>
    <w:rsid w:val="4D2769A1"/>
    <w:rsid w:val="4D2A6476"/>
    <w:rsid w:val="4D338141"/>
    <w:rsid w:val="4D3A14D0"/>
    <w:rsid w:val="4D3ACA40"/>
    <w:rsid w:val="4D3AD4F1"/>
    <w:rsid w:val="4D3E52D5"/>
    <w:rsid w:val="4D3F30BE"/>
    <w:rsid w:val="4D42F904"/>
    <w:rsid w:val="4D47E01C"/>
    <w:rsid w:val="4D49CCCF"/>
    <w:rsid w:val="4D4D9B20"/>
    <w:rsid w:val="4D51EC73"/>
    <w:rsid w:val="4D5552C4"/>
    <w:rsid w:val="4D5A4C82"/>
    <w:rsid w:val="4D5DC36F"/>
    <w:rsid w:val="4D69CCCC"/>
    <w:rsid w:val="4D6C0E06"/>
    <w:rsid w:val="4D6F4EF3"/>
    <w:rsid w:val="4D700AC2"/>
    <w:rsid w:val="4D705259"/>
    <w:rsid w:val="4D7133ED"/>
    <w:rsid w:val="4D74A622"/>
    <w:rsid w:val="4D759296"/>
    <w:rsid w:val="4D7625E3"/>
    <w:rsid w:val="4D793B0D"/>
    <w:rsid w:val="4D812371"/>
    <w:rsid w:val="4D830D78"/>
    <w:rsid w:val="4D83CD21"/>
    <w:rsid w:val="4D8531F8"/>
    <w:rsid w:val="4D8541A8"/>
    <w:rsid w:val="4D871E8E"/>
    <w:rsid w:val="4D89782A"/>
    <w:rsid w:val="4D8A7C3E"/>
    <w:rsid w:val="4D8AB640"/>
    <w:rsid w:val="4D8BD7B8"/>
    <w:rsid w:val="4D8D4F27"/>
    <w:rsid w:val="4D8EAF6B"/>
    <w:rsid w:val="4D918451"/>
    <w:rsid w:val="4D9888B9"/>
    <w:rsid w:val="4DA00E91"/>
    <w:rsid w:val="4DA0A9DA"/>
    <w:rsid w:val="4DA83EF7"/>
    <w:rsid w:val="4DA95269"/>
    <w:rsid w:val="4DAB4782"/>
    <w:rsid w:val="4DAC4DF1"/>
    <w:rsid w:val="4DAF70A6"/>
    <w:rsid w:val="4DB04841"/>
    <w:rsid w:val="4DB21F1D"/>
    <w:rsid w:val="4DB43BE1"/>
    <w:rsid w:val="4DB4FBEC"/>
    <w:rsid w:val="4DB5B3CF"/>
    <w:rsid w:val="4DB9A5E1"/>
    <w:rsid w:val="4DBA3277"/>
    <w:rsid w:val="4DBC0283"/>
    <w:rsid w:val="4DBEEC62"/>
    <w:rsid w:val="4DCCBC50"/>
    <w:rsid w:val="4DCED84E"/>
    <w:rsid w:val="4DD34D38"/>
    <w:rsid w:val="4DD3966B"/>
    <w:rsid w:val="4DD3BFF2"/>
    <w:rsid w:val="4DDC5D15"/>
    <w:rsid w:val="4DDF27E9"/>
    <w:rsid w:val="4DE03D44"/>
    <w:rsid w:val="4DE509EB"/>
    <w:rsid w:val="4DE6B7BB"/>
    <w:rsid w:val="4DE6EB64"/>
    <w:rsid w:val="4DE91673"/>
    <w:rsid w:val="4DEBDC91"/>
    <w:rsid w:val="4DEF23AF"/>
    <w:rsid w:val="4DF50072"/>
    <w:rsid w:val="4DF7EFF7"/>
    <w:rsid w:val="4DF8472A"/>
    <w:rsid w:val="4DF85238"/>
    <w:rsid w:val="4DFF22A4"/>
    <w:rsid w:val="4E02191F"/>
    <w:rsid w:val="4E02215C"/>
    <w:rsid w:val="4E06740F"/>
    <w:rsid w:val="4E07DEF2"/>
    <w:rsid w:val="4E08C53A"/>
    <w:rsid w:val="4E0925C4"/>
    <w:rsid w:val="4E0E4955"/>
    <w:rsid w:val="4E10406B"/>
    <w:rsid w:val="4E10DC00"/>
    <w:rsid w:val="4E110D98"/>
    <w:rsid w:val="4E147C57"/>
    <w:rsid w:val="4E16246B"/>
    <w:rsid w:val="4E17AC05"/>
    <w:rsid w:val="4E1D9A63"/>
    <w:rsid w:val="4E2101D5"/>
    <w:rsid w:val="4E24A8EB"/>
    <w:rsid w:val="4E26EA25"/>
    <w:rsid w:val="4E2B3F89"/>
    <w:rsid w:val="4E2CDC57"/>
    <w:rsid w:val="4E334931"/>
    <w:rsid w:val="4E346FE9"/>
    <w:rsid w:val="4E34D30B"/>
    <w:rsid w:val="4E366D78"/>
    <w:rsid w:val="4E37501B"/>
    <w:rsid w:val="4E379513"/>
    <w:rsid w:val="4E37F245"/>
    <w:rsid w:val="4E38A649"/>
    <w:rsid w:val="4E3985FF"/>
    <w:rsid w:val="4E3A12D4"/>
    <w:rsid w:val="4E3BAECC"/>
    <w:rsid w:val="4E3D242E"/>
    <w:rsid w:val="4E41A96A"/>
    <w:rsid w:val="4E4B2856"/>
    <w:rsid w:val="4E4E815A"/>
    <w:rsid w:val="4E4FDEF1"/>
    <w:rsid w:val="4E5303B5"/>
    <w:rsid w:val="4E543B3B"/>
    <w:rsid w:val="4E551CCF"/>
    <w:rsid w:val="4E557A02"/>
    <w:rsid w:val="4E61B65A"/>
    <w:rsid w:val="4E6B6427"/>
    <w:rsid w:val="4E7127BE"/>
    <w:rsid w:val="4E73BC8C"/>
    <w:rsid w:val="4E745C26"/>
    <w:rsid w:val="4E74E204"/>
    <w:rsid w:val="4E75E79B"/>
    <w:rsid w:val="4E7C8473"/>
    <w:rsid w:val="4E8163B4"/>
    <w:rsid w:val="4E82D2A4"/>
    <w:rsid w:val="4E83FB44"/>
    <w:rsid w:val="4E843395"/>
    <w:rsid w:val="4E86540C"/>
    <w:rsid w:val="4E865C78"/>
    <w:rsid w:val="4E89041D"/>
    <w:rsid w:val="4E89DACB"/>
    <w:rsid w:val="4E8B6E62"/>
    <w:rsid w:val="4E8E824C"/>
    <w:rsid w:val="4E908DD4"/>
    <w:rsid w:val="4E92DD53"/>
    <w:rsid w:val="4E97A0D5"/>
    <w:rsid w:val="4E9F8A91"/>
    <w:rsid w:val="4EA8F037"/>
    <w:rsid w:val="4EB0D7E7"/>
    <w:rsid w:val="4EB15943"/>
    <w:rsid w:val="4EB2556F"/>
    <w:rsid w:val="4EB28DD1"/>
    <w:rsid w:val="4EB4DB0C"/>
    <w:rsid w:val="4EB89431"/>
    <w:rsid w:val="4EBA4D94"/>
    <w:rsid w:val="4EBCCC25"/>
    <w:rsid w:val="4EC03647"/>
    <w:rsid w:val="4EC30A82"/>
    <w:rsid w:val="4EC37A6B"/>
    <w:rsid w:val="4EC973EA"/>
    <w:rsid w:val="4ECA1375"/>
    <w:rsid w:val="4ECAF0EC"/>
    <w:rsid w:val="4ECEEA52"/>
    <w:rsid w:val="4ED91DE7"/>
    <w:rsid w:val="4ED94FB4"/>
    <w:rsid w:val="4EDA6E09"/>
    <w:rsid w:val="4EDE89A3"/>
    <w:rsid w:val="4EE25D56"/>
    <w:rsid w:val="4EE2E3DE"/>
    <w:rsid w:val="4EE2F4F1"/>
    <w:rsid w:val="4EE617F1"/>
    <w:rsid w:val="4EE78615"/>
    <w:rsid w:val="4EE9280C"/>
    <w:rsid w:val="4EF0995B"/>
    <w:rsid w:val="4EF36985"/>
    <w:rsid w:val="4EF47F23"/>
    <w:rsid w:val="4EF5EFB5"/>
    <w:rsid w:val="4EF9233B"/>
    <w:rsid w:val="4EFA9E00"/>
    <w:rsid w:val="4EFD196D"/>
    <w:rsid w:val="4EFDD7A5"/>
    <w:rsid w:val="4F02FDC7"/>
    <w:rsid w:val="4F047A13"/>
    <w:rsid w:val="4F07F8F2"/>
    <w:rsid w:val="4F0860DE"/>
    <w:rsid w:val="4F08FDA7"/>
    <w:rsid w:val="4F090207"/>
    <w:rsid w:val="4F0D8E1B"/>
    <w:rsid w:val="4F0DE40A"/>
    <w:rsid w:val="4F13B572"/>
    <w:rsid w:val="4F15D190"/>
    <w:rsid w:val="4F17ED22"/>
    <w:rsid w:val="4F189537"/>
    <w:rsid w:val="4F1DCA72"/>
    <w:rsid w:val="4F1FE319"/>
    <w:rsid w:val="4F20E549"/>
    <w:rsid w:val="4F2222EE"/>
    <w:rsid w:val="4F23CC2A"/>
    <w:rsid w:val="4F2480CE"/>
    <w:rsid w:val="4F253706"/>
    <w:rsid w:val="4F261B84"/>
    <w:rsid w:val="4F28C94A"/>
    <w:rsid w:val="4F298325"/>
    <w:rsid w:val="4F2B10F3"/>
    <w:rsid w:val="4F2FADA2"/>
    <w:rsid w:val="4F301421"/>
    <w:rsid w:val="4F332874"/>
    <w:rsid w:val="4F35250C"/>
    <w:rsid w:val="4F366FC3"/>
    <w:rsid w:val="4F38A736"/>
    <w:rsid w:val="4F3B8D9E"/>
    <w:rsid w:val="4F3CE0E4"/>
    <w:rsid w:val="4F3D5BCF"/>
    <w:rsid w:val="4F40F57C"/>
    <w:rsid w:val="4F41B148"/>
    <w:rsid w:val="4F44A95B"/>
    <w:rsid w:val="4F4A4396"/>
    <w:rsid w:val="4F4CA20C"/>
    <w:rsid w:val="4F4D4C01"/>
    <w:rsid w:val="4F4F3FB4"/>
    <w:rsid w:val="4F4FAD5B"/>
    <w:rsid w:val="4F538F5A"/>
    <w:rsid w:val="4F58CF46"/>
    <w:rsid w:val="4F5A556C"/>
    <w:rsid w:val="4F5BB141"/>
    <w:rsid w:val="4F62652D"/>
    <w:rsid w:val="4F64B234"/>
    <w:rsid w:val="4F691CE2"/>
    <w:rsid w:val="4F6C0356"/>
    <w:rsid w:val="4F6D4547"/>
    <w:rsid w:val="4F7395A5"/>
    <w:rsid w:val="4F76B12B"/>
    <w:rsid w:val="4F7D307D"/>
    <w:rsid w:val="4F7EA92C"/>
    <w:rsid w:val="4F811123"/>
    <w:rsid w:val="4F8A38CC"/>
    <w:rsid w:val="4F901B50"/>
    <w:rsid w:val="4F93E071"/>
    <w:rsid w:val="4F95137E"/>
    <w:rsid w:val="4F9A619E"/>
    <w:rsid w:val="4F9C1603"/>
    <w:rsid w:val="4F9C54C6"/>
    <w:rsid w:val="4F9C6CE4"/>
    <w:rsid w:val="4F9EE00A"/>
    <w:rsid w:val="4FA07C8C"/>
    <w:rsid w:val="4FA1B945"/>
    <w:rsid w:val="4FA4EFAA"/>
    <w:rsid w:val="4FA71F19"/>
    <w:rsid w:val="4FA79E37"/>
    <w:rsid w:val="4FA90F47"/>
    <w:rsid w:val="4FAAEF44"/>
    <w:rsid w:val="4FACCD7C"/>
    <w:rsid w:val="4FAD499E"/>
    <w:rsid w:val="4FB1B3E2"/>
    <w:rsid w:val="4FB24415"/>
    <w:rsid w:val="4FB38F9C"/>
    <w:rsid w:val="4FB585FB"/>
    <w:rsid w:val="4FB773FC"/>
    <w:rsid w:val="4FB90386"/>
    <w:rsid w:val="4FBD4310"/>
    <w:rsid w:val="4FC091B0"/>
    <w:rsid w:val="4FC14634"/>
    <w:rsid w:val="4FC4516E"/>
    <w:rsid w:val="4FC45232"/>
    <w:rsid w:val="4FC5EC4C"/>
    <w:rsid w:val="4FC5F7CA"/>
    <w:rsid w:val="4FC6FDB8"/>
    <w:rsid w:val="4FCA4CEA"/>
    <w:rsid w:val="4FCDFD01"/>
    <w:rsid w:val="4FCEFF1B"/>
    <w:rsid w:val="4FD0B202"/>
    <w:rsid w:val="4FD23DD9"/>
    <w:rsid w:val="4FD5E303"/>
    <w:rsid w:val="4FD64AE2"/>
    <w:rsid w:val="4FDD0E18"/>
    <w:rsid w:val="4FE0E566"/>
    <w:rsid w:val="4FE478D8"/>
    <w:rsid w:val="4FE7B7D3"/>
    <w:rsid w:val="4FE889F0"/>
    <w:rsid w:val="4FEA25AA"/>
    <w:rsid w:val="4FEBFAC7"/>
    <w:rsid w:val="4FEFC83A"/>
    <w:rsid w:val="4FF359C5"/>
    <w:rsid w:val="4FF5C6B6"/>
    <w:rsid w:val="4FF5D217"/>
    <w:rsid w:val="4FFAA69E"/>
    <w:rsid w:val="4FFD670A"/>
    <w:rsid w:val="50084474"/>
    <w:rsid w:val="5008791C"/>
    <w:rsid w:val="500C221E"/>
    <w:rsid w:val="500E01E1"/>
    <w:rsid w:val="500F0E94"/>
    <w:rsid w:val="500F99A0"/>
    <w:rsid w:val="5017CEE4"/>
    <w:rsid w:val="501932F5"/>
    <w:rsid w:val="501AECF3"/>
    <w:rsid w:val="501CB2D2"/>
    <w:rsid w:val="501D5311"/>
    <w:rsid w:val="501F40BD"/>
    <w:rsid w:val="5022057F"/>
    <w:rsid w:val="5022E38A"/>
    <w:rsid w:val="50266741"/>
    <w:rsid w:val="50287093"/>
    <w:rsid w:val="502EA681"/>
    <w:rsid w:val="50385B8F"/>
    <w:rsid w:val="503A23C0"/>
    <w:rsid w:val="503A3E5A"/>
    <w:rsid w:val="503B85BA"/>
    <w:rsid w:val="503C533E"/>
    <w:rsid w:val="503CA973"/>
    <w:rsid w:val="5040FD79"/>
    <w:rsid w:val="50415D15"/>
    <w:rsid w:val="50441038"/>
    <w:rsid w:val="5044310D"/>
    <w:rsid w:val="50492DA2"/>
    <w:rsid w:val="504A1353"/>
    <w:rsid w:val="504AE064"/>
    <w:rsid w:val="504BA2B1"/>
    <w:rsid w:val="504CBD51"/>
    <w:rsid w:val="50518EE0"/>
    <w:rsid w:val="50551BC8"/>
    <w:rsid w:val="505C73D8"/>
    <w:rsid w:val="505DC71D"/>
    <w:rsid w:val="505EB4F2"/>
    <w:rsid w:val="505EE62F"/>
    <w:rsid w:val="505F378F"/>
    <w:rsid w:val="505FD9DA"/>
    <w:rsid w:val="50694581"/>
    <w:rsid w:val="50699204"/>
    <w:rsid w:val="506A13ED"/>
    <w:rsid w:val="506C8E06"/>
    <w:rsid w:val="506E62D4"/>
    <w:rsid w:val="5070D051"/>
    <w:rsid w:val="5070FB0F"/>
    <w:rsid w:val="5072A36C"/>
    <w:rsid w:val="507394B0"/>
    <w:rsid w:val="507569E9"/>
    <w:rsid w:val="5075B31B"/>
    <w:rsid w:val="5075DDC8"/>
    <w:rsid w:val="5076D180"/>
    <w:rsid w:val="50794360"/>
    <w:rsid w:val="5079D941"/>
    <w:rsid w:val="5086B757"/>
    <w:rsid w:val="5089428E"/>
    <w:rsid w:val="50913AE5"/>
    <w:rsid w:val="50958FCF"/>
    <w:rsid w:val="509CF1DA"/>
    <w:rsid w:val="50A92EA5"/>
    <w:rsid w:val="50AAEDB0"/>
    <w:rsid w:val="50BBF737"/>
    <w:rsid w:val="50BCB0CE"/>
    <w:rsid w:val="50BDA1D6"/>
    <w:rsid w:val="50C3E59A"/>
    <w:rsid w:val="50C5EADD"/>
    <w:rsid w:val="50C73D7E"/>
    <w:rsid w:val="50C7A73E"/>
    <w:rsid w:val="50CB2441"/>
    <w:rsid w:val="50CC3107"/>
    <w:rsid w:val="50D0D3CB"/>
    <w:rsid w:val="50D1F728"/>
    <w:rsid w:val="50D328F3"/>
    <w:rsid w:val="50D33AAE"/>
    <w:rsid w:val="50D5CBB6"/>
    <w:rsid w:val="50D76B8D"/>
    <w:rsid w:val="50D87855"/>
    <w:rsid w:val="50DD784E"/>
    <w:rsid w:val="50DDB8F0"/>
    <w:rsid w:val="50DDEEEC"/>
    <w:rsid w:val="50DE4564"/>
    <w:rsid w:val="50E256A3"/>
    <w:rsid w:val="50E32767"/>
    <w:rsid w:val="50E50E00"/>
    <w:rsid w:val="50E66D1A"/>
    <w:rsid w:val="50E9D724"/>
    <w:rsid w:val="50EA4889"/>
    <w:rsid w:val="50EAA598"/>
    <w:rsid w:val="50EC2D87"/>
    <w:rsid w:val="50EFA23C"/>
    <w:rsid w:val="50FAA6BF"/>
    <w:rsid w:val="50FAFBC2"/>
    <w:rsid w:val="50FDD61B"/>
    <w:rsid w:val="51015AC4"/>
    <w:rsid w:val="5104ED43"/>
    <w:rsid w:val="51057D9B"/>
    <w:rsid w:val="510B6D3F"/>
    <w:rsid w:val="510BFD75"/>
    <w:rsid w:val="510F684E"/>
    <w:rsid w:val="510FEDCD"/>
    <w:rsid w:val="5111B8D8"/>
    <w:rsid w:val="5114AA73"/>
    <w:rsid w:val="51190B64"/>
    <w:rsid w:val="511A7BDB"/>
    <w:rsid w:val="511AFF54"/>
    <w:rsid w:val="511FCFD7"/>
    <w:rsid w:val="51274FF0"/>
    <w:rsid w:val="5127B6B2"/>
    <w:rsid w:val="512801B0"/>
    <w:rsid w:val="51293EE3"/>
    <w:rsid w:val="512A8602"/>
    <w:rsid w:val="512B64AF"/>
    <w:rsid w:val="512F3B82"/>
    <w:rsid w:val="513839ED"/>
    <w:rsid w:val="51384068"/>
    <w:rsid w:val="513864EE"/>
    <w:rsid w:val="513F290D"/>
    <w:rsid w:val="51407216"/>
    <w:rsid w:val="5143918A"/>
    <w:rsid w:val="51452521"/>
    <w:rsid w:val="5146AE49"/>
    <w:rsid w:val="5147F33B"/>
    <w:rsid w:val="51495FFE"/>
    <w:rsid w:val="514D82C8"/>
    <w:rsid w:val="5157279F"/>
    <w:rsid w:val="515D034D"/>
    <w:rsid w:val="515D601F"/>
    <w:rsid w:val="515E8236"/>
    <w:rsid w:val="515EB9EC"/>
    <w:rsid w:val="515FD63A"/>
    <w:rsid w:val="516753D1"/>
    <w:rsid w:val="5168BEE4"/>
    <w:rsid w:val="516978C7"/>
    <w:rsid w:val="51753309"/>
    <w:rsid w:val="517CE528"/>
    <w:rsid w:val="5180F29A"/>
    <w:rsid w:val="5182E10A"/>
    <w:rsid w:val="5186ACE1"/>
    <w:rsid w:val="51874F34"/>
    <w:rsid w:val="5189F0A1"/>
    <w:rsid w:val="5197F74F"/>
    <w:rsid w:val="519B2AAA"/>
    <w:rsid w:val="519BEDD6"/>
    <w:rsid w:val="519EBDBB"/>
    <w:rsid w:val="519F6E04"/>
    <w:rsid w:val="51A46919"/>
    <w:rsid w:val="51A7D07E"/>
    <w:rsid w:val="51AAB626"/>
    <w:rsid w:val="51ABD754"/>
    <w:rsid w:val="51ACD3FC"/>
    <w:rsid w:val="51ADEC81"/>
    <w:rsid w:val="51AECFCE"/>
    <w:rsid w:val="51B349D9"/>
    <w:rsid w:val="51B69507"/>
    <w:rsid w:val="51B74846"/>
    <w:rsid w:val="51B7D900"/>
    <w:rsid w:val="51B80F36"/>
    <w:rsid w:val="51B98A8B"/>
    <w:rsid w:val="51BD4D43"/>
    <w:rsid w:val="51C49EC7"/>
    <w:rsid w:val="51CA6CD9"/>
    <w:rsid w:val="51CE6046"/>
    <w:rsid w:val="51CFC2BD"/>
    <w:rsid w:val="51D0E674"/>
    <w:rsid w:val="51D14175"/>
    <w:rsid w:val="51D44896"/>
    <w:rsid w:val="51D8C959"/>
    <w:rsid w:val="51D9D638"/>
    <w:rsid w:val="51DD2D0C"/>
    <w:rsid w:val="51E17449"/>
    <w:rsid w:val="51E1C62C"/>
    <w:rsid w:val="51E1F8FD"/>
    <w:rsid w:val="51E2BF6F"/>
    <w:rsid w:val="51E31AF5"/>
    <w:rsid w:val="51E35810"/>
    <w:rsid w:val="51E4FAD9"/>
    <w:rsid w:val="51E9C82B"/>
    <w:rsid w:val="51EC907F"/>
    <w:rsid w:val="51ED3E22"/>
    <w:rsid w:val="51F33BE7"/>
    <w:rsid w:val="51F5EAA1"/>
    <w:rsid w:val="51F8EA4A"/>
    <w:rsid w:val="51FE0244"/>
    <w:rsid w:val="520204CE"/>
    <w:rsid w:val="52020B8A"/>
    <w:rsid w:val="52026BBC"/>
    <w:rsid w:val="5202E9DB"/>
    <w:rsid w:val="520364E8"/>
    <w:rsid w:val="52061D83"/>
    <w:rsid w:val="520A099F"/>
    <w:rsid w:val="520A2FBD"/>
    <w:rsid w:val="520AAEAC"/>
    <w:rsid w:val="520D068A"/>
    <w:rsid w:val="520DCD0C"/>
    <w:rsid w:val="520ECAD8"/>
    <w:rsid w:val="52159DCC"/>
    <w:rsid w:val="52160D6B"/>
    <w:rsid w:val="5217EF32"/>
    <w:rsid w:val="52193423"/>
    <w:rsid w:val="521C020C"/>
    <w:rsid w:val="521DA028"/>
    <w:rsid w:val="52209BF2"/>
    <w:rsid w:val="5224FACB"/>
    <w:rsid w:val="52272E0B"/>
    <w:rsid w:val="52273EC0"/>
    <w:rsid w:val="5228E682"/>
    <w:rsid w:val="522D158C"/>
    <w:rsid w:val="522EC625"/>
    <w:rsid w:val="5230CB31"/>
    <w:rsid w:val="523244FB"/>
    <w:rsid w:val="5233B27D"/>
    <w:rsid w:val="52358E88"/>
    <w:rsid w:val="5238421C"/>
    <w:rsid w:val="523DA9E9"/>
    <w:rsid w:val="523E0780"/>
    <w:rsid w:val="523E59B2"/>
    <w:rsid w:val="523F80D0"/>
    <w:rsid w:val="52405C55"/>
    <w:rsid w:val="52456B4D"/>
    <w:rsid w:val="524893F6"/>
    <w:rsid w:val="5248A7DD"/>
    <w:rsid w:val="524A61FE"/>
    <w:rsid w:val="52532278"/>
    <w:rsid w:val="5255DE2D"/>
    <w:rsid w:val="5257B732"/>
    <w:rsid w:val="525A319B"/>
    <w:rsid w:val="525C7541"/>
    <w:rsid w:val="525DF198"/>
    <w:rsid w:val="5260822D"/>
    <w:rsid w:val="52612E86"/>
    <w:rsid w:val="526CE195"/>
    <w:rsid w:val="526D99B4"/>
    <w:rsid w:val="526DD6F6"/>
    <w:rsid w:val="5273ED5B"/>
    <w:rsid w:val="52743E02"/>
    <w:rsid w:val="527481A6"/>
    <w:rsid w:val="5274FC91"/>
    <w:rsid w:val="527CCCFC"/>
    <w:rsid w:val="527E294F"/>
    <w:rsid w:val="527FA988"/>
    <w:rsid w:val="5281C0CA"/>
    <w:rsid w:val="52838B8B"/>
    <w:rsid w:val="52864E44"/>
    <w:rsid w:val="5287B934"/>
    <w:rsid w:val="5287C4C7"/>
    <w:rsid w:val="528B836D"/>
    <w:rsid w:val="529481FC"/>
    <w:rsid w:val="5297DC9D"/>
    <w:rsid w:val="52996445"/>
    <w:rsid w:val="529A1203"/>
    <w:rsid w:val="529E4616"/>
    <w:rsid w:val="52A34A09"/>
    <w:rsid w:val="52A36A4F"/>
    <w:rsid w:val="52A43EE8"/>
    <w:rsid w:val="52A4E1BD"/>
    <w:rsid w:val="52A6A79B"/>
    <w:rsid w:val="52A808EB"/>
    <w:rsid w:val="52A97BBF"/>
    <w:rsid w:val="52AF2329"/>
    <w:rsid w:val="52B67CF7"/>
    <w:rsid w:val="52BBBB1E"/>
    <w:rsid w:val="52BD999C"/>
    <w:rsid w:val="52BD9D58"/>
    <w:rsid w:val="52C6B13E"/>
    <w:rsid w:val="52C8F17D"/>
    <w:rsid w:val="52C9D1AE"/>
    <w:rsid w:val="52CE4CD6"/>
    <w:rsid w:val="52D0B4E6"/>
    <w:rsid w:val="52D13FEE"/>
    <w:rsid w:val="52D410C9"/>
    <w:rsid w:val="52D8DEBC"/>
    <w:rsid w:val="52D9448A"/>
    <w:rsid w:val="52DBB136"/>
    <w:rsid w:val="52E1A9A0"/>
    <w:rsid w:val="52E2B78A"/>
    <w:rsid w:val="52E392BC"/>
    <w:rsid w:val="52E84DED"/>
    <w:rsid w:val="52E94B74"/>
    <w:rsid w:val="52ECF1F9"/>
    <w:rsid w:val="52EEB64F"/>
    <w:rsid w:val="52F87420"/>
    <w:rsid w:val="52F8DE92"/>
    <w:rsid w:val="52FFC24F"/>
    <w:rsid w:val="53000043"/>
    <w:rsid w:val="53014337"/>
    <w:rsid w:val="530332DF"/>
    <w:rsid w:val="53096D2B"/>
    <w:rsid w:val="5310D8AC"/>
    <w:rsid w:val="5314559D"/>
    <w:rsid w:val="53151A8D"/>
    <w:rsid w:val="5317E04F"/>
    <w:rsid w:val="53183B77"/>
    <w:rsid w:val="531A9EB6"/>
    <w:rsid w:val="531E061E"/>
    <w:rsid w:val="531E532F"/>
    <w:rsid w:val="5321970B"/>
    <w:rsid w:val="53238D3D"/>
    <w:rsid w:val="5324E27A"/>
    <w:rsid w:val="532556F4"/>
    <w:rsid w:val="532587CA"/>
    <w:rsid w:val="532BA7A1"/>
    <w:rsid w:val="532BAC99"/>
    <w:rsid w:val="532C2A24"/>
    <w:rsid w:val="532CC7AD"/>
    <w:rsid w:val="5334A325"/>
    <w:rsid w:val="5335F953"/>
    <w:rsid w:val="53362F63"/>
    <w:rsid w:val="5337BA60"/>
    <w:rsid w:val="5337E184"/>
    <w:rsid w:val="5337F191"/>
    <w:rsid w:val="53404E56"/>
    <w:rsid w:val="53488B28"/>
    <w:rsid w:val="534F20B5"/>
    <w:rsid w:val="5350A9B4"/>
    <w:rsid w:val="53530656"/>
    <w:rsid w:val="5356A21E"/>
    <w:rsid w:val="535A7D6A"/>
    <w:rsid w:val="535ABCEE"/>
    <w:rsid w:val="535E7C8C"/>
    <w:rsid w:val="535EF44B"/>
    <w:rsid w:val="5366C98B"/>
    <w:rsid w:val="53710CB4"/>
    <w:rsid w:val="5371115D"/>
    <w:rsid w:val="537587DA"/>
    <w:rsid w:val="5375F47F"/>
    <w:rsid w:val="53765E4B"/>
    <w:rsid w:val="537857A6"/>
    <w:rsid w:val="537FB9EB"/>
    <w:rsid w:val="5384490A"/>
    <w:rsid w:val="53885A01"/>
    <w:rsid w:val="538B18CF"/>
    <w:rsid w:val="538C8902"/>
    <w:rsid w:val="538D64A1"/>
    <w:rsid w:val="53948097"/>
    <w:rsid w:val="5394F71D"/>
    <w:rsid w:val="5396AFBC"/>
    <w:rsid w:val="5396CDDD"/>
    <w:rsid w:val="53A184C4"/>
    <w:rsid w:val="53A3CA3C"/>
    <w:rsid w:val="53A418F3"/>
    <w:rsid w:val="53A7B88C"/>
    <w:rsid w:val="53AB3813"/>
    <w:rsid w:val="53ADB356"/>
    <w:rsid w:val="53AEE631"/>
    <w:rsid w:val="53B09247"/>
    <w:rsid w:val="53B13B15"/>
    <w:rsid w:val="53B39542"/>
    <w:rsid w:val="53B52C8C"/>
    <w:rsid w:val="53B597F1"/>
    <w:rsid w:val="53B7317D"/>
    <w:rsid w:val="53B7DDA4"/>
    <w:rsid w:val="53BAD555"/>
    <w:rsid w:val="53C19E8F"/>
    <w:rsid w:val="53C2272D"/>
    <w:rsid w:val="53CABD81"/>
    <w:rsid w:val="53CDB1DE"/>
    <w:rsid w:val="53CE4539"/>
    <w:rsid w:val="53CF682A"/>
    <w:rsid w:val="53D07EE9"/>
    <w:rsid w:val="53D0E4DB"/>
    <w:rsid w:val="53E4478A"/>
    <w:rsid w:val="53E47622"/>
    <w:rsid w:val="53E4B5E2"/>
    <w:rsid w:val="53E6683F"/>
    <w:rsid w:val="53E6DA1F"/>
    <w:rsid w:val="53EED03E"/>
    <w:rsid w:val="53F06095"/>
    <w:rsid w:val="53F14B76"/>
    <w:rsid w:val="53F8A0B4"/>
    <w:rsid w:val="53FB4E0C"/>
    <w:rsid w:val="53FFE391"/>
    <w:rsid w:val="5400CBCA"/>
    <w:rsid w:val="54029ACB"/>
    <w:rsid w:val="54070E6C"/>
    <w:rsid w:val="540809CD"/>
    <w:rsid w:val="540A00DD"/>
    <w:rsid w:val="540B92CF"/>
    <w:rsid w:val="540BB81E"/>
    <w:rsid w:val="540CB063"/>
    <w:rsid w:val="540CEB7A"/>
    <w:rsid w:val="540E0433"/>
    <w:rsid w:val="540E37DE"/>
    <w:rsid w:val="540F85BC"/>
    <w:rsid w:val="541343D5"/>
    <w:rsid w:val="5413C380"/>
    <w:rsid w:val="5418399A"/>
    <w:rsid w:val="541AF962"/>
    <w:rsid w:val="541B9359"/>
    <w:rsid w:val="54206B49"/>
    <w:rsid w:val="54244372"/>
    <w:rsid w:val="542B0C02"/>
    <w:rsid w:val="542EA2ED"/>
    <w:rsid w:val="542FE917"/>
    <w:rsid w:val="543005CD"/>
    <w:rsid w:val="5433FC6D"/>
    <w:rsid w:val="543649C6"/>
    <w:rsid w:val="5436D2D5"/>
    <w:rsid w:val="5437757E"/>
    <w:rsid w:val="5438FB86"/>
    <w:rsid w:val="5439BC9A"/>
    <w:rsid w:val="543EA815"/>
    <w:rsid w:val="54407098"/>
    <w:rsid w:val="5443B6F1"/>
    <w:rsid w:val="54441A9C"/>
    <w:rsid w:val="544A5BDC"/>
    <w:rsid w:val="544C2AAA"/>
    <w:rsid w:val="54515F5F"/>
    <w:rsid w:val="5453E767"/>
    <w:rsid w:val="5454599B"/>
    <w:rsid w:val="54565CAB"/>
    <w:rsid w:val="54577E7D"/>
    <w:rsid w:val="54587D5B"/>
    <w:rsid w:val="545F4863"/>
    <w:rsid w:val="545FFE9C"/>
    <w:rsid w:val="54641DB3"/>
    <w:rsid w:val="54697949"/>
    <w:rsid w:val="547039CB"/>
    <w:rsid w:val="5471C211"/>
    <w:rsid w:val="54737BB6"/>
    <w:rsid w:val="5474F3E3"/>
    <w:rsid w:val="54799DD4"/>
    <w:rsid w:val="547AE1B5"/>
    <w:rsid w:val="547C66B1"/>
    <w:rsid w:val="547CDFE5"/>
    <w:rsid w:val="547E04A6"/>
    <w:rsid w:val="548292F2"/>
    <w:rsid w:val="5482BB0F"/>
    <w:rsid w:val="54885BE4"/>
    <w:rsid w:val="54890E92"/>
    <w:rsid w:val="548A9D1E"/>
    <w:rsid w:val="548BE27C"/>
    <w:rsid w:val="548CDDE7"/>
    <w:rsid w:val="548DA7A6"/>
    <w:rsid w:val="54900448"/>
    <w:rsid w:val="549184BA"/>
    <w:rsid w:val="54928966"/>
    <w:rsid w:val="54939FCD"/>
    <w:rsid w:val="54986AB3"/>
    <w:rsid w:val="5498D2E5"/>
    <w:rsid w:val="549C8CE5"/>
    <w:rsid w:val="549D2E23"/>
    <w:rsid w:val="54A16A25"/>
    <w:rsid w:val="54ADE0C9"/>
    <w:rsid w:val="54AE4A81"/>
    <w:rsid w:val="54AEED12"/>
    <w:rsid w:val="54B23345"/>
    <w:rsid w:val="54B418DF"/>
    <w:rsid w:val="54B8B761"/>
    <w:rsid w:val="54B8CFC8"/>
    <w:rsid w:val="54BBB3CB"/>
    <w:rsid w:val="54BF4D26"/>
    <w:rsid w:val="54C052AD"/>
    <w:rsid w:val="54CB62E8"/>
    <w:rsid w:val="54CCC5F3"/>
    <w:rsid w:val="54D0480F"/>
    <w:rsid w:val="54D1A396"/>
    <w:rsid w:val="54D1E182"/>
    <w:rsid w:val="54D2517C"/>
    <w:rsid w:val="54D5D018"/>
    <w:rsid w:val="54DE9BD2"/>
    <w:rsid w:val="54E41D34"/>
    <w:rsid w:val="54E79B79"/>
    <w:rsid w:val="54F023F5"/>
    <w:rsid w:val="54F038BB"/>
    <w:rsid w:val="54F551AC"/>
    <w:rsid w:val="54F62363"/>
    <w:rsid w:val="54FDD9ED"/>
    <w:rsid w:val="55021ED7"/>
    <w:rsid w:val="55029074"/>
    <w:rsid w:val="5504C61B"/>
    <w:rsid w:val="5504D60E"/>
    <w:rsid w:val="5506E794"/>
    <w:rsid w:val="55090DAF"/>
    <w:rsid w:val="550A0246"/>
    <w:rsid w:val="550F738F"/>
    <w:rsid w:val="550FB3FB"/>
    <w:rsid w:val="5513D4C3"/>
    <w:rsid w:val="5515BD0E"/>
    <w:rsid w:val="5515E45E"/>
    <w:rsid w:val="5516EBFE"/>
    <w:rsid w:val="551D8729"/>
    <w:rsid w:val="551E4E20"/>
    <w:rsid w:val="551E97E2"/>
    <w:rsid w:val="551F44A6"/>
    <w:rsid w:val="55284B2B"/>
    <w:rsid w:val="552DC889"/>
    <w:rsid w:val="552EE835"/>
    <w:rsid w:val="5536E404"/>
    <w:rsid w:val="553779E4"/>
    <w:rsid w:val="55379BF2"/>
    <w:rsid w:val="5537E023"/>
    <w:rsid w:val="553A91CF"/>
    <w:rsid w:val="553BCDB1"/>
    <w:rsid w:val="553F2006"/>
    <w:rsid w:val="5542551D"/>
    <w:rsid w:val="55425C64"/>
    <w:rsid w:val="5542A5CA"/>
    <w:rsid w:val="554EAAA0"/>
    <w:rsid w:val="554EC0B2"/>
    <w:rsid w:val="5556A27B"/>
    <w:rsid w:val="55608451"/>
    <w:rsid w:val="5561463D"/>
    <w:rsid w:val="556AF32A"/>
    <w:rsid w:val="556BB7E6"/>
    <w:rsid w:val="556E5114"/>
    <w:rsid w:val="556F99DC"/>
    <w:rsid w:val="556FD2C8"/>
    <w:rsid w:val="55716801"/>
    <w:rsid w:val="557665D8"/>
    <w:rsid w:val="5579727B"/>
    <w:rsid w:val="557B44F3"/>
    <w:rsid w:val="557CB200"/>
    <w:rsid w:val="557E12B5"/>
    <w:rsid w:val="558488D2"/>
    <w:rsid w:val="55888200"/>
    <w:rsid w:val="5588A3E6"/>
    <w:rsid w:val="558A0B42"/>
    <w:rsid w:val="55A295BB"/>
    <w:rsid w:val="55A7FA1C"/>
    <w:rsid w:val="55AF93E1"/>
    <w:rsid w:val="55B3F58A"/>
    <w:rsid w:val="55BC8CD7"/>
    <w:rsid w:val="55BD2EE7"/>
    <w:rsid w:val="55BF0F4D"/>
    <w:rsid w:val="55C4E33A"/>
    <w:rsid w:val="55C5626C"/>
    <w:rsid w:val="55C832F2"/>
    <w:rsid w:val="55CDA070"/>
    <w:rsid w:val="55CEC4AC"/>
    <w:rsid w:val="55D17E0A"/>
    <w:rsid w:val="55D3542A"/>
    <w:rsid w:val="55D46272"/>
    <w:rsid w:val="55DA0385"/>
    <w:rsid w:val="55DA6132"/>
    <w:rsid w:val="55DA737C"/>
    <w:rsid w:val="55DD6A8E"/>
    <w:rsid w:val="55E49A0F"/>
    <w:rsid w:val="55EC7FB1"/>
    <w:rsid w:val="55F245C2"/>
    <w:rsid w:val="55F2A537"/>
    <w:rsid w:val="55F498FC"/>
    <w:rsid w:val="55F4E093"/>
    <w:rsid w:val="55F5C7EC"/>
    <w:rsid w:val="55FC4131"/>
    <w:rsid w:val="55FE06B1"/>
    <w:rsid w:val="55FEE367"/>
    <w:rsid w:val="560087A7"/>
    <w:rsid w:val="5605AFC0"/>
    <w:rsid w:val="560A1319"/>
    <w:rsid w:val="560A4128"/>
    <w:rsid w:val="5611AD4A"/>
    <w:rsid w:val="561ADA1C"/>
    <w:rsid w:val="561B9D4E"/>
    <w:rsid w:val="561FED96"/>
    <w:rsid w:val="5621507F"/>
    <w:rsid w:val="56237827"/>
    <w:rsid w:val="56272814"/>
    <w:rsid w:val="562D1581"/>
    <w:rsid w:val="562E26B0"/>
    <w:rsid w:val="563A3E44"/>
    <w:rsid w:val="563EAF94"/>
    <w:rsid w:val="563EBCBD"/>
    <w:rsid w:val="5641013A"/>
    <w:rsid w:val="5644CDC9"/>
    <w:rsid w:val="5646045E"/>
    <w:rsid w:val="564F8F72"/>
    <w:rsid w:val="5652A0B8"/>
    <w:rsid w:val="5654A029"/>
    <w:rsid w:val="565798E6"/>
    <w:rsid w:val="56582CE4"/>
    <w:rsid w:val="565916DD"/>
    <w:rsid w:val="565AB15F"/>
    <w:rsid w:val="565B985C"/>
    <w:rsid w:val="56619122"/>
    <w:rsid w:val="5669BA26"/>
    <w:rsid w:val="566BCF34"/>
    <w:rsid w:val="5670E1C3"/>
    <w:rsid w:val="5671BA98"/>
    <w:rsid w:val="56723640"/>
    <w:rsid w:val="56765EB9"/>
    <w:rsid w:val="567A5790"/>
    <w:rsid w:val="567B4495"/>
    <w:rsid w:val="567D8ABB"/>
    <w:rsid w:val="567F8612"/>
    <w:rsid w:val="5680436E"/>
    <w:rsid w:val="56808F79"/>
    <w:rsid w:val="5688BEB4"/>
    <w:rsid w:val="568CCE08"/>
    <w:rsid w:val="568E42D9"/>
    <w:rsid w:val="56905781"/>
    <w:rsid w:val="569839B7"/>
    <w:rsid w:val="569A5499"/>
    <w:rsid w:val="569CD0D5"/>
    <w:rsid w:val="569D5B3E"/>
    <w:rsid w:val="56A35903"/>
    <w:rsid w:val="56A7A2DD"/>
    <w:rsid w:val="56AAF20D"/>
    <w:rsid w:val="56AE9FC9"/>
    <w:rsid w:val="56B11530"/>
    <w:rsid w:val="56B51FE8"/>
    <w:rsid w:val="56B55290"/>
    <w:rsid w:val="56B7E39F"/>
    <w:rsid w:val="56B99CEE"/>
    <w:rsid w:val="56BB827D"/>
    <w:rsid w:val="56BE6E7F"/>
    <w:rsid w:val="56BF74E9"/>
    <w:rsid w:val="56C4CD96"/>
    <w:rsid w:val="56CD01E1"/>
    <w:rsid w:val="56D58E2A"/>
    <w:rsid w:val="56D8E8E3"/>
    <w:rsid w:val="56DB2022"/>
    <w:rsid w:val="56DB4300"/>
    <w:rsid w:val="56E0DA00"/>
    <w:rsid w:val="56E0F121"/>
    <w:rsid w:val="56E2864A"/>
    <w:rsid w:val="56E2DEFA"/>
    <w:rsid w:val="56E432DD"/>
    <w:rsid w:val="56E5D192"/>
    <w:rsid w:val="56ED214C"/>
    <w:rsid w:val="56F1D3C9"/>
    <w:rsid w:val="56F2EBFF"/>
    <w:rsid w:val="56F850FE"/>
    <w:rsid w:val="56F919AB"/>
    <w:rsid w:val="56F95ECF"/>
    <w:rsid w:val="56FA3EE7"/>
    <w:rsid w:val="56FDCCE4"/>
    <w:rsid w:val="56FF6F44"/>
    <w:rsid w:val="570185FE"/>
    <w:rsid w:val="570217B4"/>
    <w:rsid w:val="5704B252"/>
    <w:rsid w:val="570D3B4E"/>
    <w:rsid w:val="570EE7C0"/>
    <w:rsid w:val="5711B5C9"/>
    <w:rsid w:val="571C3967"/>
    <w:rsid w:val="571D88A5"/>
    <w:rsid w:val="57209A3F"/>
    <w:rsid w:val="57249EF1"/>
    <w:rsid w:val="573B15DA"/>
    <w:rsid w:val="573C2BB8"/>
    <w:rsid w:val="573E117E"/>
    <w:rsid w:val="57403C8D"/>
    <w:rsid w:val="57418A16"/>
    <w:rsid w:val="5741EEB8"/>
    <w:rsid w:val="5744193E"/>
    <w:rsid w:val="57458AAD"/>
    <w:rsid w:val="57477B4B"/>
    <w:rsid w:val="57499571"/>
    <w:rsid w:val="574D9D80"/>
    <w:rsid w:val="57526C30"/>
    <w:rsid w:val="57544EDA"/>
    <w:rsid w:val="57566F92"/>
    <w:rsid w:val="57596B51"/>
    <w:rsid w:val="575975BA"/>
    <w:rsid w:val="5759C991"/>
    <w:rsid w:val="575E7248"/>
    <w:rsid w:val="57626312"/>
    <w:rsid w:val="5767E3F8"/>
    <w:rsid w:val="57680478"/>
    <w:rsid w:val="5769DD91"/>
    <w:rsid w:val="576E2B96"/>
    <w:rsid w:val="576F97D9"/>
    <w:rsid w:val="57706CD0"/>
    <w:rsid w:val="57741FE3"/>
    <w:rsid w:val="5774F2D2"/>
    <w:rsid w:val="5776546A"/>
    <w:rsid w:val="577923A4"/>
    <w:rsid w:val="5784E4A7"/>
    <w:rsid w:val="5785F7CD"/>
    <w:rsid w:val="57896D31"/>
    <w:rsid w:val="578A7D49"/>
    <w:rsid w:val="578BB513"/>
    <w:rsid w:val="578DD3E2"/>
    <w:rsid w:val="57920583"/>
    <w:rsid w:val="57923C7B"/>
    <w:rsid w:val="579248A8"/>
    <w:rsid w:val="5792E27E"/>
    <w:rsid w:val="5793CCA8"/>
    <w:rsid w:val="579A3DE5"/>
    <w:rsid w:val="57A1B2A2"/>
    <w:rsid w:val="57A4CAF8"/>
    <w:rsid w:val="57A53B33"/>
    <w:rsid w:val="57A7033D"/>
    <w:rsid w:val="57A8337B"/>
    <w:rsid w:val="57ACC7F9"/>
    <w:rsid w:val="57B11D10"/>
    <w:rsid w:val="57B3E7B6"/>
    <w:rsid w:val="57B48E82"/>
    <w:rsid w:val="57B4E3DB"/>
    <w:rsid w:val="57B88A10"/>
    <w:rsid w:val="57BA8C87"/>
    <w:rsid w:val="57BE0165"/>
    <w:rsid w:val="57BED275"/>
    <w:rsid w:val="57C02966"/>
    <w:rsid w:val="57C63494"/>
    <w:rsid w:val="57C72718"/>
    <w:rsid w:val="57C7D26C"/>
    <w:rsid w:val="57C9BC50"/>
    <w:rsid w:val="57CFBBD0"/>
    <w:rsid w:val="57D17086"/>
    <w:rsid w:val="57D38DE7"/>
    <w:rsid w:val="57D8D58C"/>
    <w:rsid w:val="57D92F9B"/>
    <w:rsid w:val="57E743D3"/>
    <w:rsid w:val="57E76F59"/>
    <w:rsid w:val="57EA190F"/>
    <w:rsid w:val="57EAE544"/>
    <w:rsid w:val="57EC8ADE"/>
    <w:rsid w:val="57ECD0CF"/>
    <w:rsid w:val="57ECE562"/>
    <w:rsid w:val="57F0A1E3"/>
    <w:rsid w:val="57F11BF0"/>
    <w:rsid w:val="57F6EA84"/>
    <w:rsid w:val="57F82F9F"/>
    <w:rsid w:val="57F928BF"/>
    <w:rsid w:val="57FA5416"/>
    <w:rsid w:val="57FE6BAA"/>
    <w:rsid w:val="5801ED2A"/>
    <w:rsid w:val="58029BED"/>
    <w:rsid w:val="5806F6AE"/>
    <w:rsid w:val="5807DB79"/>
    <w:rsid w:val="5808255B"/>
    <w:rsid w:val="5809E7A6"/>
    <w:rsid w:val="580AA619"/>
    <w:rsid w:val="580F8D1B"/>
    <w:rsid w:val="5810082D"/>
    <w:rsid w:val="58199970"/>
    <w:rsid w:val="581D770F"/>
    <w:rsid w:val="581E3125"/>
    <w:rsid w:val="58237F42"/>
    <w:rsid w:val="5824E358"/>
    <w:rsid w:val="582B4855"/>
    <w:rsid w:val="582C27E2"/>
    <w:rsid w:val="582CF8A6"/>
    <w:rsid w:val="582D3652"/>
    <w:rsid w:val="582E1C7A"/>
    <w:rsid w:val="582F0E49"/>
    <w:rsid w:val="582F58FE"/>
    <w:rsid w:val="582FACC9"/>
    <w:rsid w:val="5830BBEF"/>
    <w:rsid w:val="5831B225"/>
    <w:rsid w:val="58324D28"/>
    <w:rsid w:val="58324F9A"/>
    <w:rsid w:val="5838C37C"/>
    <w:rsid w:val="583B22BD"/>
    <w:rsid w:val="583C50FE"/>
    <w:rsid w:val="583F57B2"/>
    <w:rsid w:val="584088B4"/>
    <w:rsid w:val="584272B2"/>
    <w:rsid w:val="5845E23F"/>
    <w:rsid w:val="5847B9AF"/>
    <w:rsid w:val="584AA2BF"/>
    <w:rsid w:val="58517D00"/>
    <w:rsid w:val="5855D3A8"/>
    <w:rsid w:val="585862DA"/>
    <w:rsid w:val="585ABD8A"/>
    <w:rsid w:val="585DCF59"/>
    <w:rsid w:val="585F1E81"/>
    <w:rsid w:val="5861A18F"/>
    <w:rsid w:val="586359E7"/>
    <w:rsid w:val="58647E3F"/>
    <w:rsid w:val="58655AE1"/>
    <w:rsid w:val="58741429"/>
    <w:rsid w:val="5874E9B7"/>
    <w:rsid w:val="5878327A"/>
    <w:rsid w:val="5878EE25"/>
    <w:rsid w:val="5880CAB1"/>
    <w:rsid w:val="58820008"/>
    <w:rsid w:val="588957D2"/>
    <w:rsid w:val="588958EA"/>
    <w:rsid w:val="5894215F"/>
    <w:rsid w:val="5894341A"/>
    <w:rsid w:val="58949DD9"/>
    <w:rsid w:val="5896411E"/>
    <w:rsid w:val="5896441B"/>
    <w:rsid w:val="5897DB61"/>
    <w:rsid w:val="589A4CB9"/>
    <w:rsid w:val="589BCAB1"/>
    <w:rsid w:val="589C8DAF"/>
    <w:rsid w:val="58A5D291"/>
    <w:rsid w:val="58A6F2B9"/>
    <w:rsid w:val="58A73811"/>
    <w:rsid w:val="58A82F43"/>
    <w:rsid w:val="58AD1513"/>
    <w:rsid w:val="58AD862A"/>
    <w:rsid w:val="58AF6018"/>
    <w:rsid w:val="58B238D6"/>
    <w:rsid w:val="58B5F540"/>
    <w:rsid w:val="58BA26E8"/>
    <w:rsid w:val="58C04E60"/>
    <w:rsid w:val="58C28CA8"/>
    <w:rsid w:val="58C585FB"/>
    <w:rsid w:val="58CCD113"/>
    <w:rsid w:val="58D848E9"/>
    <w:rsid w:val="58DCC3CD"/>
    <w:rsid w:val="58DD5391"/>
    <w:rsid w:val="58DEDD74"/>
    <w:rsid w:val="58DFE99F"/>
    <w:rsid w:val="58E5089A"/>
    <w:rsid w:val="58E94BC9"/>
    <w:rsid w:val="58EC61D1"/>
    <w:rsid w:val="58ECBBE0"/>
    <w:rsid w:val="58F53FE3"/>
    <w:rsid w:val="58F7D321"/>
    <w:rsid w:val="58F88F3C"/>
    <w:rsid w:val="58F9C794"/>
    <w:rsid w:val="58FB9041"/>
    <w:rsid w:val="58FC6771"/>
    <w:rsid w:val="58FDC355"/>
    <w:rsid w:val="58FE050A"/>
    <w:rsid w:val="58FEEC5B"/>
    <w:rsid w:val="590B3321"/>
    <w:rsid w:val="590C8C8C"/>
    <w:rsid w:val="590CEC37"/>
    <w:rsid w:val="590FE916"/>
    <w:rsid w:val="5914EC8F"/>
    <w:rsid w:val="591667FF"/>
    <w:rsid w:val="591AD320"/>
    <w:rsid w:val="59202918"/>
    <w:rsid w:val="5920CE1B"/>
    <w:rsid w:val="5921E356"/>
    <w:rsid w:val="5921FFFC"/>
    <w:rsid w:val="5923B753"/>
    <w:rsid w:val="5925E0CA"/>
    <w:rsid w:val="5927D7A3"/>
    <w:rsid w:val="592D066D"/>
    <w:rsid w:val="592DD419"/>
    <w:rsid w:val="592F926D"/>
    <w:rsid w:val="59383E94"/>
    <w:rsid w:val="593FEB92"/>
    <w:rsid w:val="594C279C"/>
    <w:rsid w:val="594E41F1"/>
    <w:rsid w:val="594E807D"/>
    <w:rsid w:val="594EF2E6"/>
    <w:rsid w:val="5956F59C"/>
    <w:rsid w:val="59596C8A"/>
    <w:rsid w:val="595B7EDD"/>
    <w:rsid w:val="595C209B"/>
    <w:rsid w:val="595D7266"/>
    <w:rsid w:val="59615F86"/>
    <w:rsid w:val="59694938"/>
    <w:rsid w:val="596D7AFA"/>
    <w:rsid w:val="59704954"/>
    <w:rsid w:val="5971D7E7"/>
    <w:rsid w:val="5974CFE5"/>
    <w:rsid w:val="59759058"/>
    <w:rsid w:val="5975C94A"/>
    <w:rsid w:val="5988A7FA"/>
    <w:rsid w:val="598A58FC"/>
    <w:rsid w:val="598DC2B7"/>
    <w:rsid w:val="598E6BE1"/>
    <w:rsid w:val="598EEADA"/>
    <w:rsid w:val="598F34BC"/>
    <w:rsid w:val="5990D88F"/>
    <w:rsid w:val="59923320"/>
    <w:rsid w:val="5995CF0F"/>
    <w:rsid w:val="599B91A0"/>
    <w:rsid w:val="599C3B07"/>
    <w:rsid w:val="599DA058"/>
    <w:rsid w:val="599E02FB"/>
    <w:rsid w:val="59A05DB9"/>
    <w:rsid w:val="59A09CFB"/>
    <w:rsid w:val="59A0A5AD"/>
    <w:rsid w:val="59A6CAB2"/>
    <w:rsid w:val="59A942E3"/>
    <w:rsid w:val="59AB96FA"/>
    <w:rsid w:val="59AEFBB3"/>
    <w:rsid w:val="59B417CE"/>
    <w:rsid w:val="59B42F5E"/>
    <w:rsid w:val="59B859AF"/>
    <w:rsid w:val="59B92622"/>
    <w:rsid w:val="59BB1AC0"/>
    <w:rsid w:val="59BCD9F2"/>
    <w:rsid w:val="59BCE6E5"/>
    <w:rsid w:val="59BE3966"/>
    <w:rsid w:val="59C0B6B1"/>
    <w:rsid w:val="59C2142C"/>
    <w:rsid w:val="59C29BF4"/>
    <w:rsid w:val="59C3013D"/>
    <w:rsid w:val="59C71D52"/>
    <w:rsid w:val="59CA85BE"/>
    <w:rsid w:val="59D0642F"/>
    <w:rsid w:val="59D41A6C"/>
    <w:rsid w:val="59D4E0D8"/>
    <w:rsid w:val="59D79821"/>
    <w:rsid w:val="59D8E0C4"/>
    <w:rsid w:val="59DAC6F4"/>
    <w:rsid w:val="59DB260E"/>
    <w:rsid w:val="59DB398C"/>
    <w:rsid w:val="59DB6A69"/>
    <w:rsid w:val="59DED8B0"/>
    <w:rsid w:val="59E099BE"/>
    <w:rsid w:val="59E1251D"/>
    <w:rsid w:val="59E170AE"/>
    <w:rsid w:val="59E384A3"/>
    <w:rsid w:val="59E7D3E6"/>
    <w:rsid w:val="59EDE43A"/>
    <w:rsid w:val="59EEF065"/>
    <w:rsid w:val="59F08E21"/>
    <w:rsid w:val="59F42A36"/>
    <w:rsid w:val="59FE8322"/>
    <w:rsid w:val="5A00A60E"/>
    <w:rsid w:val="5A01B8DE"/>
    <w:rsid w:val="5A07EFA1"/>
    <w:rsid w:val="5A07FFD5"/>
    <w:rsid w:val="5A13650F"/>
    <w:rsid w:val="5A1852A5"/>
    <w:rsid w:val="5A1B2B3F"/>
    <w:rsid w:val="5A1BC099"/>
    <w:rsid w:val="5A1DC687"/>
    <w:rsid w:val="5A1F266B"/>
    <w:rsid w:val="5A22A7A8"/>
    <w:rsid w:val="5A24E89F"/>
    <w:rsid w:val="5A27C63C"/>
    <w:rsid w:val="5A2B85D3"/>
    <w:rsid w:val="5A2BADD7"/>
    <w:rsid w:val="5A2C9073"/>
    <w:rsid w:val="5A3168B1"/>
    <w:rsid w:val="5A33A3B8"/>
    <w:rsid w:val="5A3487B5"/>
    <w:rsid w:val="5A34D37E"/>
    <w:rsid w:val="5A3500C6"/>
    <w:rsid w:val="5A40D394"/>
    <w:rsid w:val="5A431756"/>
    <w:rsid w:val="5A453AD9"/>
    <w:rsid w:val="5A470A74"/>
    <w:rsid w:val="5A4A62E0"/>
    <w:rsid w:val="5A4B3A1F"/>
    <w:rsid w:val="5A4D63DF"/>
    <w:rsid w:val="5A5373F3"/>
    <w:rsid w:val="5A56FB38"/>
    <w:rsid w:val="5A599A9E"/>
    <w:rsid w:val="5A5CB639"/>
    <w:rsid w:val="5A5EA63D"/>
    <w:rsid w:val="5A5F256F"/>
    <w:rsid w:val="5A6488AE"/>
    <w:rsid w:val="5A65A659"/>
    <w:rsid w:val="5A6D7D4D"/>
    <w:rsid w:val="5A6E349E"/>
    <w:rsid w:val="5A6F244C"/>
    <w:rsid w:val="5A72C7DE"/>
    <w:rsid w:val="5A779E4E"/>
    <w:rsid w:val="5A78DBB4"/>
    <w:rsid w:val="5A7CF432"/>
    <w:rsid w:val="5A7F1DDF"/>
    <w:rsid w:val="5A7FB1FC"/>
    <w:rsid w:val="5A82F203"/>
    <w:rsid w:val="5A89E466"/>
    <w:rsid w:val="5A8B9269"/>
    <w:rsid w:val="5A8C1AF0"/>
    <w:rsid w:val="5A8C6029"/>
    <w:rsid w:val="5A8E7B68"/>
    <w:rsid w:val="5A91167C"/>
    <w:rsid w:val="5A9378BC"/>
    <w:rsid w:val="5A955411"/>
    <w:rsid w:val="5AA1F219"/>
    <w:rsid w:val="5AA42F1C"/>
    <w:rsid w:val="5AA7125B"/>
    <w:rsid w:val="5AA7A390"/>
    <w:rsid w:val="5AA83D0A"/>
    <w:rsid w:val="5AAB5BBB"/>
    <w:rsid w:val="5AAD4CC8"/>
    <w:rsid w:val="5AB39185"/>
    <w:rsid w:val="5AB809C9"/>
    <w:rsid w:val="5AC2A292"/>
    <w:rsid w:val="5AC47984"/>
    <w:rsid w:val="5AC6F37A"/>
    <w:rsid w:val="5ACE89E7"/>
    <w:rsid w:val="5AD0F1FD"/>
    <w:rsid w:val="5AD56251"/>
    <w:rsid w:val="5AD6789A"/>
    <w:rsid w:val="5AD7F72B"/>
    <w:rsid w:val="5ADB4E20"/>
    <w:rsid w:val="5AE55692"/>
    <w:rsid w:val="5AE6C222"/>
    <w:rsid w:val="5AEE2EF8"/>
    <w:rsid w:val="5AF052ED"/>
    <w:rsid w:val="5AF077B4"/>
    <w:rsid w:val="5AF1FC93"/>
    <w:rsid w:val="5AF222EC"/>
    <w:rsid w:val="5AF2F3CF"/>
    <w:rsid w:val="5AF51674"/>
    <w:rsid w:val="5AF5E64F"/>
    <w:rsid w:val="5AFD55B3"/>
    <w:rsid w:val="5B01B4BF"/>
    <w:rsid w:val="5B05E005"/>
    <w:rsid w:val="5B0968C9"/>
    <w:rsid w:val="5B097F67"/>
    <w:rsid w:val="5B10764E"/>
    <w:rsid w:val="5B11191B"/>
    <w:rsid w:val="5B122010"/>
    <w:rsid w:val="5B1A9231"/>
    <w:rsid w:val="5B1E6964"/>
    <w:rsid w:val="5B228808"/>
    <w:rsid w:val="5B2B7246"/>
    <w:rsid w:val="5B2B757E"/>
    <w:rsid w:val="5B2C725E"/>
    <w:rsid w:val="5B4246DB"/>
    <w:rsid w:val="5B48E813"/>
    <w:rsid w:val="5B494FD0"/>
    <w:rsid w:val="5B4FA02E"/>
    <w:rsid w:val="5B517F2D"/>
    <w:rsid w:val="5B52DB79"/>
    <w:rsid w:val="5B538882"/>
    <w:rsid w:val="5B56C041"/>
    <w:rsid w:val="5B5883C2"/>
    <w:rsid w:val="5B5B6C22"/>
    <w:rsid w:val="5B5BC472"/>
    <w:rsid w:val="5B5CFCF8"/>
    <w:rsid w:val="5B5D0B10"/>
    <w:rsid w:val="5B66FC12"/>
    <w:rsid w:val="5B67B232"/>
    <w:rsid w:val="5B6FF69A"/>
    <w:rsid w:val="5B737619"/>
    <w:rsid w:val="5B75160F"/>
    <w:rsid w:val="5B766FB9"/>
    <w:rsid w:val="5B7FAFE4"/>
    <w:rsid w:val="5B833B40"/>
    <w:rsid w:val="5B8550A9"/>
    <w:rsid w:val="5B89215E"/>
    <w:rsid w:val="5B8D2D84"/>
    <w:rsid w:val="5B8EBF1A"/>
    <w:rsid w:val="5B8F48BA"/>
    <w:rsid w:val="5B8FB51A"/>
    <w:rsid w:val="5B909ACB"/>
    <w:rsid w:val="5B91CB93"/>
    <w:rsid w:val="5B9674A6"/>
    <w:rsid w:val="5B9BB8C2"/>
    <w:rsid w:val="5B9DABCC"/>
    <w:rsid w:val="5BA095CD"/>
    <w:rsid w:val="5BA101CD"/>
    <w:rsid w:val="5BA23B6B"/>
    <w:rsid w:val="5BA4E02A"/>
    <w:rsid w:val="5BA4E9F1"/>
    <w:rsid w:val="5BA543F4"/>
    <w:rsid w:val="5BA58E5E"/>
    <w:rsid w:val="5BA67404"/>
    <w:rsid w:val="5BA7E777"/>
    <w:rsid w:val="5BA83A6C"/>
    <w:rsid w:val="5BA91E4D"/>
    <w:rsid w:val="5BACEF20"/>
    <w:rsid w:val="5BB044F1"/>
    <w:rsid w:val="5BB20288"/>
    <w:rsid w:val="5BB345F1"/>
    <w:rsid w:val="5BB59516"/>
    <w:rsid w:val="5BB77251"/>
    <w:rsid w:val="5BBAA972"/>
    <w:rsid w:val="5BBD60A9"/>
    <w:rsid w:val="5BBF15B9"/>
    <w:rsid w:val="5BCEBDDB"/>
    <w:rsid w:val="5BD40A97"/>
    <w:rsid w:val="5BD5097A"/>
    <w:rsid w:val="5BD9AECF"/>
    <w:rsid w:val="5BDA0F3A"/>
    <w:rsid w:val="5BDB757D"/>
    <w:rsid w:val="5BDFAF19"/>
    <w:rsid w:val="5BDFE896"/>
    <w:rsid w:val="5BEBF05D"/>
    <w:rsid w:val="5BEC480E"/>
    <w:rsid w:val="5BEE8507"/>
    <w:rsid w:val="5BF0673E"/>
    <w:rsid w:val="5BF27D87"/>
    <w:rsid w:val="5BF79EA4"/>
    <w:rsid w:val="5BF90F41"/>
    <w:rsid w:val="5BFF0AE4"/>
    <w:rsid w:val="5C02AA52"/>
    <w:rsid w:val="5C05A49F"/>
    <w:rsid w:val="5C0770DB"/>
    <w:rsid w:val="5C0A2156"/>
    <w:rsid w:val="5C106B41"/>
    <w:rsid w:val="5C109935"/>
    <w:rsid w:val="5C109A8D"/>
    <w:rsid w:val="5C10A9AC"/>
    <w:rsid w:val="5C10EB6C"/>
    <w:rsid w:val="5C10F25C"/>
    <w:rsid w:val="5C169854"/>
    <w:rsid w:val="5C16CA03"/>
    <w:rsid w:val="5C197027"/>
    <w:rsid w:val="5C1A36BC"/>
    <w:rsid w:val="5C201281"/>
    <w:rsid w:val="5C2104C8"/>
    <w:rsid w:val="5C22CE5F"/>
    <w:rsid w:val="5C252A3C"/>
    <w:rsid w:val="5C26AEEF"/>
    <w:rsid w:val="5C2A8FBD"/>
    <w:rsid w:val="5C2ADCD4"/>
    <w:rsid w:val="5C2E7657"/>
    <w:rsid w:val="5C2EA953"/>
    <w:rsid w:val="5C3921BD"/>
    <w:rsid w:val="5C3A000F"/>
    <w:rsid w:val="5C3C9EF3"/>
    <w:rsid w:val="5C404DC6"/>
    <w:rsid w:val="5C406E1C"/>
    <w:rsid w:val="5C418013"/>
    <w:rsid w:val="5C44E4FB"/>
    <w:rsid w:val="5C47F8AA"/>
    <w:rsid w:val="5C492B5B"/>
    <w:rsid w:val="5C49FE94"/>
    <w:rsid w:val="5C4BF1BC"/>
    <w:rsid w:val="5C4CC022"/>
    <w:rsid w:val="5C538533"/>
    <w:rsid w:val="5C542743"/>
    <w:rsid w:val="5C58C2FB"/>
    <w:rsid w:val="5C5BBE0B"/>
    <w:rsid w:val="5C5C63EA"/>
    <w:rsid w:val="5C5DB0DD"/>
    <w:rsid w:val="5C5EB9E6"/>
    <w:rsid w:val="5C62BA5B"/>
    <w:rsid w:val="5C64F078"/>
    <w:rsid w:val="5C657E12"/>
    <w:rsid w:val="5C66238A"/>
    <w:rsid w:val="5C69F128"/>
    <w:rsid w:val="5C6AE87D"/>
    <w:rsid w:val="5C6BC159"/>
    <w:rsid w:val="5C6EAA93"/>
    <w:rsid w:val="5C722233"/>
    <w:rsid w:val="5C78DEFF"/>
    <w:rsid w:val="5C7A4DCD"/>
    <w:rsid w:val="5C7D22A4"/>
    <w:rsid w:val="5C7DAADA"/>
    <w:rsid w:val="5C7DD9A0"/>
    <w:rsid w:val="5C7FE763"/>
    <w:rsid w:val="5C851493"/>
    <w:rsid w:val="5C8BE5C9"/>
    <w:rsid w:val="5C91EA7C"/>
    <w:rsid w:val="5C98ADB5"/>
    <w:rsid w:val="5C98EB61"/>
    <w:rsid w:val="5C98F952"/>
    <w:rsid w:val="5C9AB0A3"/>
    <w:rsid w:val="5C9C2F35"/>
    <w:rsid w:val="5CA08168"/>
    <w:rsid w:val="5CA09B7E"/>
    <w:rsid w:val="5CA0F54A"/>
    <w:rsid w:val="5CA5585E"/>
    <w:rsid w:val="5CAB12D9"/>
    <w:rsid w:val="5CAB17BF"/>
    <w:rsid w:val="5CAB7F07"/>
    <w:rsid w:val="5CAF8444"/>
    <w:rsid w:val="5CB2EDB0"/>
    <w:rsid w:val="5CB476DB"/>
    <w:rsid w:val="5CB87459"/>
    <w:rsid w:val="5CBA331A"/>
    <w:rsid w:val="5CBA4F61"/>
    <w:rsid w:val="5CBDE0B1"/>
    <w:rsid w:val="5CBF7EDC"/>
    <w:rsid w:val="5CC0432C"/>
    <w:rsid w:val="5CC36920"/>
    <w:rsid w:val="5CCC4ED0"/>
    <w:rsid w:val="5CCC95C9"/>
    <w:rsid w:val="5CD18301"/>
    <w:rsid w:val="5CD29BC6"/>
    <w:rsid w:val="5CD3E7B5"/>
    <w:rsid w:val="5CDAF670"/>
    <w:rsid w:val="5CDB3518"/>
    <w:rsid w:val="5CDBB741"/>
    <w:rsid w:val="5CDBC55F"/>
    <w:rsid w:val="5CDCB5AC"/>
    <w:rsid w:val="5CDE0C8B"/>
    <w:rsid w:val="5CE2A07C"/>
    <w:rsid w:val="5CE31339"/>
    <w:rsid w:val="5CE6D7F2"/>
    <w:rsid w:val="5CE74D42"/>
    <w:rsid w:val="5CEF398A"/>
    <w:rsid w:val="5CF0368B"/>
    <w:rsid w:val="5CF070F7"/>
    <w:rsid w:val="5CF18275"/>
    <w:rsid w:val="5CF1FABC"/>
    <w:rsid w:val="5CF5A1BB"/>
    <w:rsid w:val="5CF6AB74"/>
    <w:rsid w:val="5CF70273"/>
    <w:rsid w:val="5CF938E1"/>
    <w:rsid w:val="5CF9A4FB"/>
    <w:rsid w:val="5CFAFACC"/>
    <w:rsid w:val="5CFB38E2"/>
    <w:rsid w:val="5D03147A"/>
    <w:rsid w:val="5D07EB7B"/>
    <w:rsid w:val="5D0B26BB"/>
    <w:rsid w:val="5D10E62D"/>
    <w:rsid w:val="5D14069D"/>
    <w:rsid w:val="5D17BC71"/>
    <w:rsid w:val="5D18CDA2"/>
    <w:rsid w:val="5D2016B8"/>
    <w:rsid w:val="5D2B71D0"/>
    <w:rsid w:val="5D2C8996"/>
    <w:rsid w:val="5D311FB9"/>
    <w:rsid w:val="5D354BB5"/>
    <w:rsid w:val="5D35D043"/>
    <w:rsid w:val="5D459736"/>
    <w:rsid w:val="5D4C9739"/>
    <w:rsid w:val="5D4E3F50"/>
    <w:rsid w:val="5D51F0BD"/>
    <w:rsid w:val="5D576C96"/>
    <w:rsid w:val="5D58E9B5"/>
    <w:rsid w:val="5D5D5551"/>
    <w:rsid w:val="5D5E359C"/>
    <w:rsid w:val="5D609991"/>
    <w:rsid w:val="5D6642CF"/>
    <w:rsid w:val="5D675A5B"/>
    <w:rsid w:val="5D67CBE4"/>
    <w:rsid w:val="5D6E2F5A"/>
    <w:rsid w:val="5D6FC51D"/>
    <w:rsid w:val="5D70F7A6"/>
    <w:rsid w:val="5D8398C3"/>
    <w:rsid w:val="5D8AF164"/>
    <w:rsid w:val="5D8B5168"/>
    <w:rsid w:val="5D8BCD3F"/>
    <w:rsid w:val="5D90BBB9"/>
    <w:rsid w:val="5D90E393"/>
    <w:rsid w:val="5D97ADA8"/>
    <w:rsid w:val="5D9E9295"/>
    <w:rsid w:val="5DA15D02"/>
    <w:rsid w:val="5DAEB8C8"/>
    <w:rsid w:val="5DB216E4"/>
    <w:rsid w:val="5DB28168"/>
    <w:rsid w:val="5DB566D0"/>
    <w:rsid w:val="5DBBD111"/>
    <w:rsid w:val="5DBFB585"/>
    <w:rsid w:val="5DC3125C"/>
    <w:rsid w:val="5DC49599"/>
    <w:rsid w:val="5DC8739D"/>
    <w:rsid w:val="5DCEC02B"/>
    <w:rsid w:val="5DD176A0"/>
    <w:rsid w:val="5DD31206"/>
    <w:rsid w:val="5DD39E21"/>
    <w:rsid w:val="5DDA9D8F"/>
    <w:rsid w:val="5DDB74DC"/>
    <w:rsid w:val="5DDB8B3D"/>
    <w:rsid w:val="5DDBCFDE"/>
    <w:rsid w:val="5DDD0C90"/>
    <w:rsid w:val="5DDE6939"/>
    <w:rsid w:val="5DDF5A99"/>
    <w:rsid w:val="5DE1F8C2"/>
    <w:rsid w:val="5DE349CD"/>
    <w:rsid w:val="5DE74CCD"/>
    <w:rsid w:val="5DE75DFA"/>
    <w:rsid w:val="5DEAD40D"/>
    <w:rsid w:val="5DEBF138"/>
    <w:rsid w:val="5DEC58BE"/>
    <w:rsid w:val="5DF26FCC"/>
    <w:rsid w:val="5DF632FC"/>
    <w:rsid w:val="5DF6AAA7"/>
    <w:rsid w:val="5DF72526"/>
    <w:rsid w:val="5DFEC186"/>
    <w:rsid w:val="5E0119AB"/>
    <w:rsid w:val="5E047DEC"/>
    <w:rsid w:val="5E05A122"/>
    <w:rsid w:val="5E0604D0"/>
    <w:rsid w:val="5E0D61CB"/>
    <w:rsid w:val="5E0E292D"/>
    <w:rsid w:val="5E0FB7E4"/>
    <w:rsid w:val="5E10EDA3"/>
    <w:rsid w:val="5E1F6FAC"/>
    <w:rsid w:val="5E20BE64"/>
    <w:rsid w:val="5E220C1D"/>
    <w:rsid w:val="5E255DF5"/>
    <w:rsid w:val="5E2614ED"/>
    <w:rsid w:val="5E272E3B"/>
    <w:rsid w:val="5E2762E9"/>
    <w:rsid w:val="5E27ADCF"/>
    <w:rsid w:val="5E2D0208"/>
    <w:rsid w:val="5E2E5B38"/>
    <w:rsid w:val="5E2EF17B"/>
    <w:rsid w:val="5E32CF81"/>
    <w:rsid w:val="5E342941"/>
    <w:rsid w:val="5E347E59"/>
    <w:rsid w:val="5E353277"/>
    <w:rsid w:val="5E42066D"/>
    <w:rsid w:val="5E429D95"/>
    <w:rsid w:val="5E43023C"/>
    <w:rsid w:val="5E4312DF"/>
    <w:rsid w:val="5E44312C"/>
    <w:rsid w:val="5E482165"/>
    <w:rsid w:val="5E4CD8AD"/>
    <w:rsid w:val="5E4E7646"/>
    <w:rsid w:val="5E5ECE5F"/>
    <w:rsid w:val="5E643CA8"/>
    <w:rsid w:val="5E643E62"/>
    <w:rsid w:val="5E66FA6E"/>
    <w:rsid w:val="5E67AE8C"/>
    <w:rsid w:val="5E69A2FB"/>
    <w:rsid w:val="5E6A71A0"/>
    <w:rsid w:val="5E6AF165"/>
    <w:rsid w:val="5E6BBD2C"/>
    <w:rsid w:val="5E6CA307"/>
    <w:rsid w:val="5E7131FF"/>
    <w:rsid w:val="5E713B17"/>
    <w:rsid w:val="5E7171B7"/>
    <w:rsid w:val="5E71B14A"/>
    <w:rsid w:val="5E756AFC"/>
    <w:rsid w:val="5E7590C9"/>
    <w:rsid w:val="5E7BB83E"/>
    <w:rsid w:val="5E7CF685"/>
    <w:rsid w:val="5E7DE5F1"/>
    <w:rsid w:val="5E81BE30"/>
    <w:rsid w:val="5E8480B0"/>
    <w:rsid w:val="5E876031"/>
    <w:rsid w:val="5E8A44E4"/>
    <w:rsid w:val="5E8A9C9C"/>
    <w:rsid w:val="5E8AD9A7"/>
    <w:rsid w:val="5E8CDF7A"/>
    <w:rsid w:val="5E8D0E5E"/>
    <w:rsid w:val="5E8DDDDA"/>
    <w:rsid w:val="5E8EF2B3"/>
    <w:rsid w:val="5E96B63E"/>
    <w:rsid w:val="5E9A1D2C"/>
    <w:rsid w:val="5E9B0E7A"/>
    <w:rsid w:val="5E9D0F91"/>
    <w:rsid w:val="5E9E90D7"/>
    <w:rsid w:val="5EA1208D"/>
    <w:rsid w:val="5EA1D3E4"/>
    <w:rsid w:val="5EA3B684"/>
    <w:rsid w:val="5EA547EF"/>
    <w:rsid w:val="5EAFBC6A"/>
    <w:rsid w:val="5EB05213"/>
    <w:rsid w:val="5EB0B4B8"/>
    <w:rsid w:val="5EB902AF"/>
    <w:rsid w:val="5EBA00E9"/>
    <w:rsid w:val="5EC1FDF8"/>
    <w:rsid w:val="5EC36A2F"/>
    <w:rsid w:val="5EC40675"/>
    <w:rsid w:val="5ECCB2B1"/>
    <w:rsid w:val="5ED05857"/>
    <w:rsid w:val="5ED08F4E"/>
    <w:rsid w:val="5ED8C692"/>
    <w:rsid w:val="5EDBF289"/>
    <w:rsid w:val="5EDD4F95"/>
    <w:rsid w:val="5EEDE910"/>
    <w:rsid w:val="5EF08925"/>
    <w:rsid w:val="5EF1EAE6"/>
    <w:rsid w:val="5EF32ABF"/>
    <w:rsid w:val="5EF628DB"/>
    <w:rsid w:val="5EF994F2"/>
    <w:rsid w:val="5F003B72"/>
    <w:rsid w:val="5F00A763"/>
    <w:rsid w:val="5F04F92C"/>
    <w:rsid w:val="5F0548EE"/>
    <w:rsid w:val="5F05718F"/>
    <w:rsid w:val="5F077A43"/>
    <w:rsid w:val="5F088E25"/>
    <w:rsid w:val="5F0B1F6C"/>
    <w:rsid w:val="5F0C4B5A"/>
    <w:rsid w:val="5F0DD4CF"/>
    <w:rsid w:val="5F1090BF"/>
    <w:rsid w:val="5F111579"/>
    <w:rsid w:val="5F13885E"/>
    <w:rsid w:val="5F149365"/>
    <w:rsid w:val="5F16ADD0"/>
    <w:rsid w:val="5F19C1E9"/>
    <w:rsid w:val="5F1A536A"/>
    <w:rsid w:val="5F1E4191"/>
    <w:rsid w:val="5F23760E"/>
    <w:rsid w:val="5F256DB2"/>
    <w:rsid w:val="5F279D36"/>
    <w:rsid w:val="5F2AAA15"/>
    <w:rsid w:val="5F2B35A9"/>
    <w:rsid w:val="5F2D094D"/>
    <w:rsid w:val="5F305A2D"/>
    <w:rsid w:val="5F31A79A"/>
    <w:rsid w:val="5F333F92"/>
    <w:rsid w:val="5F3467B6"/>
    <w:rsid w:val="5F3ABD03"/>
    <w:rsid w:val="5F3B00C2"/>
    <w:rsid w:val="5F3C4D8E"/>
    <w:rsid w:val="5F3D8D08"/>
    <w:rsid w:val="5F3DDCD9"/>
    <w:rsid w:val="5F3F8939"/>
    <w:rsid w:val="5F404551"/>
    <w:rsid w:val="5F434541"/>
    <w:rsid w:val="5F46DC35"/>
    <w:rsid w:val="5F47E7C0"/>
    <w:rsid w:val="5F4DB271"/>
    <w:rsid w:val="5F53343F"/>
    <w:rsid w:val="5F53B4CE"/>
    <w:rsid w:val="5F563AED"/>
    <w:rsid w:val="5F567627"/>
    <w:rsid w:val="5F56C78A"/>
    <w:rsid w:val="5F5C13F9"/>
    <w:rsid w:val="5F5D2231"/>
    <w:rsid w:val="5F5E5A49"/>
    <w:rsid w:val="5F66CD3D"/>
    <w:rsid w:val="5F674FB1"/>
    <w:rsid w:val="5F680B53"/>
    <w:rsid w:val="5F6864F0"/>
    <w:rsid w:val="5F6C8682"/>
    <w:rsid w:val="5F73468F"/>
    <w:rsid w:val="5F787752"/>
    <w:rsid w:val="5F7C83C2"/>
    <w:rsid w:val="5F7D739F"/>
    <w:rsid w:val="5F7E4041"/>
    <w:rsid w:val="5F7F192B"/>
    <w:rsid w:val="5F7FA401"/>
    <w:rsid w:val="5F835426"/>
    <w:rsid w:val="5F843A23"/>
    <w:rsid w:val="5F86BEC4"/>
    <w:rsid w:val="5F875124"/>
    <w:rsid w:val="5F8B4FFF"/>
    <w:rsid w:val="5F8FCE69"/>
    <w:rsid w:val="5F90B459"/>
    <w:rsid w:val="5F9220F9"/>
    <w:rsid w:val="5F944170"/>
    <w:rsid w:val="5F97C2AD"/>
    <w:rsid w:val="5F9EEB9C"/>
    <w:rsid w:val="5FA158FA"/>
    <w:rsid w:val="5FA22DDB"/>
    <w:rsid w:val="5FA28DC6"/>
    <w:rsid w:val="5FA84F9E"/>
    <w:rsid w:val="5FAC9F90"/>
    <w:rsid w:val="5FAE5315"/>
    <w:rsid w:val="5FB444C2"/>
    <w:rsid w:val="5FBB940B"/>
    <w:rsid w:val="5FBF30C4"/>
    <w:rsid w:val="5FC3431B"/>
    <w:rsid w:val="5FC55196"/>
    <w:rsid w:val="5FC56DB6"/>
    <w:rsid w:val="5FC5897D"/>
    <w:rsid w:val="5FC8345B"/>
    <w:rsid w:val="5FCCF6FB"/>
    <w:rsid w:val="5FCDEA8E"/>
    <w:rsid w:val="5FCFFBDE"/>
    <w:rsid w:val="5FD0D103"/>
    <w:rsid w:val="5FD1AEA7"/>
    <w:rsid w:val="5FD5226C"/>
    <w:rsid w:val="5FD5A811"/>
    <w:rsid w:val="5FD5F31C"/>
    <w:rsid w:val="5FDD1A44"/>
    <w:rsid w:val="5FDD357A"/>
    <w:rsid w:val="5FE3F424"/>
    <w:rsid w:val="5FE84827"/>
    <w:rsid w:val="5FE9C7EF"/>
    <w:rsid w:val="5FEB3D0E"/>
    <w:rsid w:val="5FEFA100"/>
    <w:rsid w:val="5FF1230F"/>
    <w:rsid w:val="5FF5FA90"/>
    <w:rsid w:val="5FF9D5D4"/>
    <w:rsid w:val="60048F7D"/>
    <w:rsid w:val="6004BED4"/>
    <w:rsid w:val="6007EEF4"/>
    <w:rsid w:val="6009874A"/>
    <w:rsid w:val="600BFAC4"/>
    <w:rsid w:val="600E9B88"/>
    <w:rsid w:val="6010924B"/>
    <w:rsid w:val="6012F319"/>
    <w:rsid w:val="601A6E4A"/>
    <w:rsid w:val="601D8908"/>
    <w:rsid w:val="601DFFE4"/>
    <w:rsid w:val="60224E9C"/>
    <w:rsid w:val="602C351E"/>
    <w:rsid w:val="602E1A2F"/>
    <w:rsid w:val="603110BD"/>
    <w:rsid w:val="6031580E"/>
    <w:rsid w:val="6031B3DC"/>
    <w:rsid w:val="6038CDA3"/>
    <w:rsid w:val="60391B03"/>
    <w:rsid w:val="603A0EE2"/>
    <w:rsid w:val="603CE50A"/>
    <w:rsid w:val="603EE76D"/>
    <w:rsid w:val="60412CC4"/>
    <w:rsid w:val="6042192B"/>
    <w:rsid w:val="60424B94"/>
    <w:rsid w:val="6042CC9A"/>
    <w:rsid w:val="6042E636"/>
    <w:rsid w:val="60445332"/>
    <w:rsid w:val="60492D4B"/>
    <w:rsid w:val="604B3D69"/>
    <w:rsid w:val="605203B9"/>
    <w:rsid w:val="6057929F"/>
    <w:rsid w:val="605A60CC"/>
    <w:rsid w:val="605D818B"/>
    <w:rsid w:val="605E66FF"/>
    <w:rsid w:val="605F2EE4"/>
    <w:rsid w:val="60636ABF"/>
    <w:rsid w:val="6065B8B8"/>
    <w:rsid w:val="606AA24B"/>
    <w:rsid w:val="6070C9AC"/>
    <w:rsid w:val="60749E61"/>
    <w:rsid w:val="6075B41F"/>
    <w:rsid w:val="6078BB4F"/>
    <w:rsid w:val="607F2A2B"/>
    <w:rsid w:val="608090A2"/>
    <w:rsid w:val="6089329B"/>
    <w:rsid w:val="608CF54A"/>
    <w:rsid w:val="60907F76"/>
    <w:rsid w:val="609615BF"/>
    <w:rsid w:val="6097315B"/>
    <w:rsid w:val="609AD341"/>
    <w:rsid w:val="609CDB8D"/>
    <w:rsid w:val="609E864C"/>
    <w:rsid w:val="60A4F9D8"/>
    <w:rsid w:val="60AA5D6B"/>
    <w:rsid w:val="60ADBDA2"/>
    <w:rsid w:val="60AE1179"/>
    <w:rsid w:val="60B629C8"/>
    <w:rsid w:val="60B96CB7"/>
    <w:rsid w:val="60BE0CFE"/>
    <w:rsid w:val="60C4C090"/>
    <w:rsid w:val="60CA7F7E"/>
    <w:rsid w:val="60D0455E"/>
    <w:rsid w:val="60D2C723"/>
    <w:rsid w:val="60D3375D"/>
    <w:rsid w:val="60D4CC9C"/>
    <w:rsid w:val="60D6D123"/>
    <w:rsid w:val="60D882CA"/>
    <w:rsid w:val="60DA2DEA"/>
    <w:rsid w:val="60DE1157"/>
    <w:rsid w:val="60E4F849"/>
    <w:rsid w:val="60E6060E"/>
    <w:rsid w:val="60EADDBC"/>
    <w:rsid w:val="60F448D5"/>
    <w:rsid w:val="60F4C33D"/>
    <w:rsid w:val="60F6A84D"/>
    <w:rsid w:val="60F7515B"/>
    <w:rsid w:val="60F8E079"/>
    <w:rsid w:val="60F977F1"/>
    <w:rsid w:val="60F9DECC"/>
    <w:rsid w:val="60FA06F2"/>
    <w:rsid w:val="60FD3EAA"/>
    <w:rsid w:val="6101E55F"/>
    <w:rsid w:val="61092165"/>
    <w:rsid w:val="61099546"/>
    <w:rsid w:val="610C6BF7"/>
    <w:rsid w:val="610D2A63"/>
    <w:rsid w:val="6111D839"/>
    <w:rsid w:val="6112DFD2"/>
    <w:rsid w:val="611DD8AA"/>
    <w:rsid w:val="61203905"/>
    <w:rsid w:val="6120DA3D"/>
    <w:rsid w:val="6125D931"/>
    <w:rsid w:val="6127C0D0"/>
    <w:rsid w:val="61287B1B"/>
    <w:rsid w:val="612C5AC4"/>
    <w:rsid w:val="61308C3B"/>
    <w:rsid w:val="6136FE7E"/>
    <w:rsid w:val="61396F15"/>
    <w:rsid w:val="613BD32D"/>
    <w:rsid w:val="613BF850"/>
    <w:rsid w:val="613DCB6B"/>
    <w:rsid w:val="613E2E10"/>
    <w:rsid w:val="61407886"/>
    <w:rsid w:val="614281D0"/>
    <w:rsid w:val="61435524"/>
    <w:rsid w:val="614BF79D"/>
    <w:rsid w:val="614DF910"/>
    <w:rsid w:val="6150B67F"/>
    <w:rsid w:val="61516987"/>
    <w:rsid w:val="6151A4DC"/>
    <w:rsid w:val="6151E8A1"/>
    <w:rsid w:val="6151FEBE"/>
    <w:rsid w:val="6153C42B"/>
    <w:rsid w:val="616555ED"/>
    <w:rsid w:val="61668E12"/>
    <w:rsid w:val="6167A633"/>
    <w:rsid w:val="6168457A"/>
    <w:rsid w:val="6168D855"/>
    <w:rsid w:val="616964D8"/>
    <w:rsid w:val="616B367C"/>
    <w:rsid w:val="616F41E9"/>
    <w:rsid w:val="6173B292"/>
    <w:rsid w:val="617D6569"/>
    <w:rsid w:val="617EAC67"/>
    <w:rsid w:val="617F2AF2"/>
    <w:rsid w:val="617FF53B"/>
    <w:rsid w:val="618153E6"/>
    <w:rsid w:val="61829DBE"/>
    <w:rsid w:val="6185ECBB"/>
    <w:rsid w:val="61866675"/>
    <w:rsid w:val="618A60AC"/>
    <w:rsid w:val="6194ECE2"/>
    <w:rsid w:val="61956CDF"/>
    <w:rsid w:val="619976AC"/>
    <w:rsid w:val="619B0C76"/>
    <w:rsid w:val="619BF9D0"/>
    <w:rsid w:val="61A4229B"/>
    <w:rsid w:val="61A73BD9"/>
    <w:rsid w:val="61A8FA65"/>
    <w:rsid w:val="61AABD63"/>
    <w:rsid w:val="61AEC797"/>
    <w:rsid w:val="61B16FD6"/>
    <w:rsid w:val="61B2BB6C"/>
    <w:rsid w:val="61B894A5"/>
    <w:rsid w:val="61BBE7FA"/>
    <w:rsid w:val="61BDA2C4"/>
    <w:rsid w:val="61BDA894"/>
    <w:rsid w:val="61C3AC27"/>
    <w:rsid w:val="61C44170"/>
    <w:rsid w:val="61C51E00"/>
    <w:rsid w:val="61C660C8"/>
    <w:rsid w:val="61CB0C01"/>
    <w:rsid w:val="61CC81B9"/>
    <w:rsid w:val="61CD58CE"/>
    <w:rsid w:val="61D2D3D2"/>
    <w:rsid w:val="61DB9D2C"/>
    <w:rsid w:val="61DD89C2"/>
    <w:rsid w:val="61DEF1BC"/>
    <w:rsid w:val="61E13ABA"/>
    <w:rsid w:val="61E44188"/>
    <w:rsid w:val="61E4FE58"/>
    <w:rsid w:val="61E56876"/>
    <w:rsid w:val="61EF246D"/>
    <w:rsid w:val="61F24223"/>
    <w:rsid w:val="61F5C365"/>
    <w:rsid w:val="61F630B8"/>
    <w:rsid w:val="61F70918"/>
    <w:rsid w:val="62007772"/>
    <w:rsid w:val="62019FD0"/>
    <w:rsid w:val="620503D6"/>
    <w:rsid w:val="62077F9A"/>
    <w:rsid w:val="620E6E43"/>
    <w:rsid w:val="620F4468"/>
    <w:rsid w:val="621424C4"/>
    <w:rsid w:val="62173AE4"/>
    <w:rsid w:val="6218A6C5"/>
    <w:rsid w:val="621E40F0"/>
    <w:rsid w:val="6221397B"/>
    <w:rsid w:val="6228FD1C"/>
    <w:rsid w:val="622B0FDE"/>
    <w:rsid w:val="622E6BA7"/>
    <w:rsid w:val="6231075C"/>
    <w:rsid w:val="62388997"/>
    <w:rsid w:val="623CD4C8"/>
    <w:rsid w:val="62413543"/>
    <w:rsid w:val="624C3312"/>
    <w:rsid w:val="624E38F5"/>
    <w:rsid w:val="6250FE9C"/>
    <w:rsid w:val="6251A296"/>
    <w:rsid w:val="625A6C2C"/>
    <w:rsid w:val="625E9402"/>
    <w:rsid w:val="62679CD4"/>
    <w:rsid w:val="6268879D"/>
    <w:rsid w:val="626AA5E3"/>
    <w:rsid w:val="626CE32A"/>
    <w:rsid w:val="6271F7FE"/>
    <w:rsid w:val="6276E38C"/>
    <w:rsid w:val="6277DD7D"/>
    <w:rsid w:val="627A71E0"/>
    <w:rsid w:val="627C46C9"/>
    <w:rsid w:val="627C6F02"/>
    <w:rsid w:val="627CA0D8"/>
    <w:rsid w:val="627EDE5F"/>
    <w:rsid w:val="62809CE7"/>
    <w:rsid w:val="6282D9E8"/>
    <w:rsid w:val="6282ED9C"/>
    <w:rsid w:val="6286CBE5"/>
    <w:rsid w:val="62881963"/>
    <w:rsid w:val="628B62A8"/>
    <w:rsid w:val="628BB1BC"/>
    <w:rsid w:val="628DDF16"/>
    <w:rsid w:val="628EDBF3"/>
    <w:rsid w:val="628F9D0E"/>
    <w:rsid w:val="6290C99D"/>
    <w:rsid w:val="6291D740"/>
    <w:rsid w:val="62939173"/>
    <w:rsid w:val="6293DF4E"/>
    <w:rsid w:val="62940263"/>
    <w:rsid w:val="62A323C7"/>
    <w:rsid w:val="62A8BFAB"/>
    <w:rsid w:val="62AAE3DF"/>
    <w:rsid w:val="62AAF488"/>
    <w:rsid w:val="62AB8C76"/>
    <w:rsid w:val="62ACBAF0"/>
    <w:rsid w:val="62AF10F2"/>
    <w:rsid w:val="62B21567"/>
    <w:rsid w:val="62B5A27A"/>
    <w:rsid w:val="62B68E20"/>
    <w:rsid w:val="62B6E16E"/>
    <w:rsid w:val="62BCA3D7"/>
    <w:rsid w:val="62BE29A1"/>
    <w:rsid w:val="62BF754E"/>
    <w:rsid w:val="62C10DAF"/>
    <w:rsid w:val="62CAFF8F"/>
    <w:rsid w:val="62CBBBA5"/>
    <w:rsid w:val="62CD2652"/>
    <w:rsid w:val="62D2DBFA"/>
    <w:rsid w:val="62D59CA2"/>
    <w:rsid w:val="62D75225"/>
    <w:rsid w:val="62DA46E2"/>
    <w:rsid w:val="62E9D440"/>
    <w:rsid w:val="62F01646"/>
    <w:rsid w:val="62F135F8"/>
    <w:rsid w:val="62F1BC34"/>
    <w:rsid w:val="62F2CF28"/>
    <w:rsid w:val="62F544CD"/>
    <w:rsid w:val="630697DE"/>
    <w:rsid w:val="63084784"/>
    <w:rsid w:val="6308788D"/>
    <w:rsid w:val="630AFA04"/>
    <w:rsid w:val="630E98C6"/>
    <w:rsid w:val="6313BC85"/>
    <w:rsid w:val="6314FEF6"/>
    <w:rsid w:val="631B7746"/>
    <w:rsid w:val="631C3531"/>
    <w:rsid w:val="631E7D88"/>
    <w:rsid w:val="63218357"/>
    <w:rsid w:val="6322C6FB"/>
    <w:rsid w:val="6326BDD6"/>
    <w:rsid w:val="63278853"/>
    <w:rsid w:val="632C68CD"/>
    <w:rsid w:val="63304662"/>
    <w:rsid w:val="63349E82"/>
    <w:rsid w:val="63354E27"/>
    <w:rsid w:val="6338AA0F"/>
    <w:rsid w:val="633D2900"/>
    <w:rsid w:val="633F1AC3"/>
    <w:rsid w:val="63446FD5"/>
    <w:rsid w:val="6344F365"/>
    <w:rsid w:val="6345211E"/>
    <w:rsid w:val="6347BA4C"/>
    <w:rsid w:val="63488E87"/>
    <w:rsid w:val="634C5A86"/>
    <w:rsid w:val="634E2779"/>
    <w:rsid w:val="6350FAA7"/>
    <w:rsid w:val="6353AF99"/>
    <w:rsid w:val="63574E6F"/>
    <w:rsid w:val="6357B85B"/>
    <w:rsid w:val="635942F9"/>
    <w:rsid w:val="635BB71F"/>
    <w:rsid w:val="635F997F"/>
    <w:rsid w:val="636647A6"/>
    <w:rsid w:val="636893CA"/>
    <w:rsid w:val="6368B17F"/>
    <w:rsid w:val="6370B636"/>
    <w:rsid w:val="63713EE4"/>
    <w:rsid w:val="63786681"/>
    <w:rsid w:val="6379B217"/>
    <w:rsid w:val="637FDF6D"/>
    <w:rsid w:val="63801D6E"/>
    <w:rsid w:val="63845893"/>
    <w:rsid w:val="6386E246"/>
    <w:rsid w:val="638EB993"/>
    <w:rsid w:val="639A28B6"/>
    <w:rsid w:val="639D85E7"/>
    <w:rsid w:val="63A05D30"/>
    <w:rsid w:val="63A0C5E4"/>
    <w:rsid w:val="63A29849"/>
    <w:rsid w:val="63A4210C"/>
    <w:rsid w:val="63ABA19F"/>
    <w:rsid w:val="63B11099"/>
    <w:rsid w:val="63B38B38"/>
    <w:rsid w:val="63B4401C"/>
    <w:rsid w:val="63B54F89"/>
    <w:rsid w:val="63B7FF3D"/>
    <w:rsid w:val="63BB0843"/>
    <w:rsid w:val="63BBDF38"/>
    <w:rsid w:val="63BC0E19"/>
    <w:rsid w:val="63BCA886"/>
    <w:rsid w:val="63C0292E"/>
    <w:rsid w:val="63C27A23"/>
    <w:rsid w:val="63C6FE79"/>
    <w:rsid w:val="63D0CF84"/>
    <w:rsid w:val="63D3357B"/>
    <w:rsid w:val="63D493EE"/>
    <w:rsid w:val="63D51D9F"/>
    <w:rsid w:val="63DA1189"/>
    <w:rsid w:val="63DB52B8"/>
    <w:rsid w:val="63DB678A"/>
    <w:rsid w:val="63DF35CF"/>
    <w:rsid w:val="63E3CA3D"/>
    <w:rsid w:val="63E5255B"/>
    <w:rsid w:val="63EA40ED"/>
    <w:rsid w:val="63EC8D5B"/>
    <w:rsid w:val="63ED11E6"/>
    <w:rsid w:val="63EEF0D7"/>
    <w:rsid w:val="63F4F622"/>
    <w:rsid w:val="63FF9853"/>
    <w:rsid w:val="64002DB0"/>
    <w:rsid w:val="6401B8CA"/>
    <w:rsid w:val="6403E162"/>
    <w:rsid w:val="6404BF35"/>
    <w:rsid w:val="6407E969"/>
    <w:rsid w:val="640DABFC"/>
    <w:rsid w:val="640E1750"/>
    <w:rsid w:val="6410E9AE"/>
    <w:rsid w:val="641180CD"/>
    <w:rsid w:val="641243A0"/>
    <w:rsid w:val="641284CC"/>
    <w:rsid w:val="6415AB34"/>
    <w:rsid w:val="641C86C4"/>
    <w:rsid w:val="6421EAE0"/>
    <w:rsid w:val="64231BE7"/>
    <w:rsid w:val="64234669"/>
    <w:rsid w:val="642764FD"/>
    <w:rsid w:val="64278101"/>
    <w:rsid w:val="6427F13B"/>
    <w:rsid w:val="64297C40"/>
    <w:rsid w:val="642C1B07"/>
    <w:rsid w:val="6430104C"/>
    <w:rsid w:val="643A3A3F"/>
    <w:rsid w:val="643D7609"/>
    <w:rsid w:val="64401646"/>
    <w:rsid w:val="64417EFE"/>
    <w:rsid w:val="64423357"/>
    <w:rsid w:val="644246EE"/>
    <w:rsid w:val="64434C15"/>
    <w:rsid w:val="6443D624"/>
    <w:rsid w:val="6448D216"/>
    <w:rsid w:val="64499D9B"/>
    <w:rsid w:val="644B5CD0"/>
    <w:rsid w:val="644BD6D9"/>
    <w:rsid w:val="644F7B60"/>
    <w:rsid w:val="64536699"/>
    <w:rsid w:val="6458FCDA"/>
    <w:rsid w:val="645E8B85"/>
    <w:rsid w:val="645EB629"/>
    <w:rsid w:val="6461868C"/>
    <w:rsid w:val="6461F60B"/>
    <w:rsid w:val="64625852"/>
    <w:rsid w:val="6464FB9F"/>
    <w:rsid w:val="6465174A"/>
    <w:rsid w:val="64665C65"/>
    <w:rsid w:val="64670E25"/>
    <w:rsid w:val="646A5874"/>
    <w:rsid w:val="646BFA7C"/>
    <w:rsid w:val="6472B0C0"/>
    <w:rsid w:val="6472D55D"/>
    <w:rsid w:val="64764789"/>
    <w:rsid w:val="64808D94"/>
    <w:rsid w:val="648337D5"/>
    <w:rsid w:val="64846BA0"/>
    <w:rsid w:val="6484989B"/>
    <w:rsid w:val="648864E6"/>
    <w:rsid w:val="6489459E"/>
    <w:rsid w:val="648A9A37"/>
    <w:rsid w:val="648AC351"/>
    <w:rsid w:val="648F7F3F"/>
    <w:rsid w:val="6491ADC7"/>
    <w:rsid w:val="6493AD7B"/>
    <w:rsid w:val="649B3142"/>
    <w:rsid w:val="649B6318"/>
    <w:rsid w:val="649E628E"/>
    <w:rsid w:val="649F5441"/>
    <w:rsid w:val="64A3CE3B"/>
    <w:rsid w:val="64A4083A"/>
    <w:rsid w:val="64A79C08"/>
    <w:rsid w:val="64A8B3EE"/>
    <w:rsid w:val="64A8B80B"/>
    <w:rsid w:val="64A97C4C"/>
    <w:rsid w:val="64AA272D"/>
    <w:rsid w:val="64AB7F6A"/>
    <w:rsid w:val="64ABA9E9"/>
    <w:rsid w:val="64ACFC27"/>
    <w:rsid w:val="64AE5004"/>
    <w:rsid w:val="64AE589B"/>
    <w:rsid w:val="64AE6956"/>
    <w:rsid w:val="64AF762F"/>
    <w:rsid w:val="64B22B7A"/>
    <w:rsid w:val="64B65120"/>
    <w:rsid w:val="64B76547"/>
    <w:rsid w:val="64BB0111"/>
    <w:rsid w:val="64BE39CD"/>
    <w:rsid w:val="64BFF2C2"/>
    <w:rsid w:val="64C14F28"/>
    <w:rsid w:val="64C159C0"/>
    <w:rsid w:val="64C177E8"/>
    <w:rsid w:val="64C2D46D"/>
    <w:rsid w:val="64C3686C"/>
    <w:rsid w:val="64C47B05"/>
    <w:rsid w:val="64C5D0E4"/>
    <w:rsid w:val="64CA4D08"/>
    <w:rsid w:val="64CCAEC1"/>
    <w:rsid w:val="64CE1F89"/>
    <w:rsid w:val="64D000C4"/>
    <w:rsid w:val="64D1D403"/>
    <w:rsid w:val="64E080DB"/>
    <w:rsid w:val="64E0955C"/>
    <w:rsid w:val="64E4C54C"/>
    <w:rsid w:val="64E967C3"/>
    <w:rsid w:val="64EA61F3"/>
    <w:rsid w:val="64EDC580"/>
    <w:rsid w:val="64EEC3E2"/>
    <w:rsid w:val="64F1C644"/>
    <w:rsid w:val="650088FB"/>
    <w:rsid w:val="6501D7F4"/>
    <w:rsid w:val="6503442C"/>
    <w:rsid w:val="6507231B"/>
    <w:rsid w:val="650B3D84"/>
    <w:rsid w:val="650EF1A4"/>
    <w:rsid w:val="650EF6B3"/>
    <w:rsid w:val="650FC9CD"/>
    <w:rsid w:val="65142C5D"/>
    <w:rsid w:val="65156B03"/>
    <w:rsid w:val="65207217"/>
    <w:rsid w:val="652CE806"/>
    <w:rsid w:val="65325D75"/>
    <w:rsid w:val="65336284"/>
    <w:rsid w:val="653390B2"/>
    <w:rsid w:val="65372762"/>
    <w:rsid w:val="65379C7F"/>
    <w:rsid w:val="65394092"/>
    <w:rsid w:val="65396ED4"/>
    <w:rsid w:val="6539C0F8"/>
    <w:rsid w:val="653AC760"/>
    <w:rsid w:val="653C84CB"/>
    <w:rsid w:val="6548AD27"/>
    <w:rsid w:val="6549658B"/>
    <w:rsid w:val="65499988"/>
    <w:rsid w:val="654A88E8"/>
    <w:rsid w:val="654B204A"/>
    <w:rsid w:val="654D4B96"/>
    <w:rsid w:val="65508E3A"/>
    <w:rsid w:val="65526B10"/>
    <w:rsid w:val="6558261F"/>
    <w:rsid w:val="6558470E"/>
    <w:rsid w:val="655878E7"/>
    <w:rsid w:val="655E800E"/>
    <w:rsid w:val="655EBF28"/>
    <w:rsid w:val="656016D2"/>
    <w:rsid w:val="6568742A"/>
    <w:rsid w:val="656BA015"/>
    <w:rsid w:val="656BAB91"/>
    <w:rsid w:val="656EADE2"/>
    <w:rsid w:val="656ECB05"/>
    <w:rsid w:val="656FD3D8"/>
    <w:rsid w:val="65713705"/>
    <w:rsid w:val="6574C2E7"/>
    <w:rsid w:val="6578701D"/>
    <w:rsid w:val="657CEF15"/>
    <w:rsid w:val="65830E5E"/>
    <w:rsid w:val="658347C6"/>
    <w:rsid w:val="6584B045"/>
    <w:rsid w:val="658A2E25"/>
    <w:rsid w:val="658D550B"/>
    <w:rsid w:val="658DFB5B"/>
    <w:rsid w:val="65950DB5"/>
    <w:rsid w:val="65954B05"/>
    <w:rsid w:val="65960349"/>
    <w:rsid w:val="659717AE"/>
    <w:rsid w:val="65983F77"/>
    <w:rsid w:val="6599CE5C"/>
    <w:rsid w:val="659BCE3A"/>
    <w:rsid w:val="65A683E4"/>
    <w:rsid w:val="65A9CFF1"/>
    <w:rsid w:val="65B06DCF"/>
    <w:rsid w:val="65B602B8"/>
    <w:rsid w:val="65B76EBF"/>
    <w:rsid w:val="65BAD1AB"/>
    <w:rsid w:val="65BB0AC8"/>
    <w:rsid w:val="65BEFFD6"/>
    <w:rsid w:val="65BF0D0F"/>
    <w:rsid w:val="65BF29B5"/>
    <w:rsid w:val="65C71219"/>
    <w:rsid w:val="65C7F063"/>
    <w:rsid w:val="65C8AAB9"/>
    <w:rsid w:val="65C9A08F"/>
    <w:rsid w:val="65CCD1A2"/>
    <w:rsid w:val="65CE82BC"/>
    <w:rsid w:val="65D3526E"/>
    <w:rsid w:val="65D6B0CD"/>
    <w:rsid w:val="65D7FC9F"/>
    <w:rsid w:val="65D80916"/>
    <w:rsid w:val="65D87A14"/>
    <w:rsid w:val="65D9AED6"/>
    <w:rsid w:val="65DA2D0E"/>
    <w:rsid w:val="65DF3F97"/>
    <w:rsid w:val="65E007AF"/>
    <w:rsid w:val="65E379C2"/>
    <w:rsid w:val="65E45BB2"/>
    <w:rsid w:val="65E969C8"/>
    <w:rsid w:val="65EC8EE4"/>
    <w:rsid w:val="65ED60B7"/>
    <w:rsid w:val="65EDD47B"/>
    <w:rsid w:val="65EECF49"/>
    <w:rsid w:val="65F45DE0"/>
    <w:rsid w:val="65F51288"/>
    <w:rsid w:val="65F6B78B"/>
    <w:rsid w:val="65F78EC7"/>
    <w:rsid w:val="65F844D3"/>
    <w:rsid w:val="65FC9A55"/>
    <w:rsid w:val="65FF8566"/>
    <w:rsid w:val="66009271"/>
    <w:rsid w:val="660762B0"/>
    <w:rsid w:val="66083305"/>
    <w:rsid w:val="660D5271"/>
    <w:rsid w:val="66122F5C"/>
    <w:rsid w:val="661753B9"/>
    <w:rsid w:val="6619BC31"/>
    <w:rsid w:val="661B2CEA"/>
    <w:rsid w:val="661BDD3E"/>
    <w:rsid w:val="661CCC28"/>
    <w:rsid w:val="661D2C5B"/>
    <w:rsid w:val="661ECEA7"/>
    <w:rsid w:val="661EEF8C"/>
    <w:rsid w:val="6623C914"/>
    <w:rsid w:val="6627410E"/>
    <w:rsid w:val="6628560C"/>
    <w:rsid w:val="662D7E28"/>
    <w:rsid w:val="662E2391"/>
    <w:rsid w:val="662F2B56"/>
    <w:rsid w:val="66303264"/>
    <w:rsid w:val="6631E13C"/>
    <w:rsid w:val="663A28F0"/>
    <w:rsid w:val="663B084A"/>
    <w:rsid w:val="663B80CF"/>
    <w:rsid w:val="663B9947"/>
    <w:rsid w:val="663BAE34"/>
    <w:rsid w:val="663BF9D1"/>
    <w:rsid w:val="663C726C"/>
    <w:rsid w:val="66405A49"/>
    <w:rsid w:val="66428596"/>
    <w:rsid w:val="664477A1"/>
    <w:rsid w:val="66498C70"/>
    <w:rsid w:val="665098BF"/>
    <w:rsid w:val="6651A442"/>
    <w:rsid w:val="66569824"/>
    <w:rsid w:val="6656CFFA"/>
    <w:rsid w:val="6658B8AF"/>
    <w:rsid w:val="665CAAD4"/>
    <w:rsid w:val="665CDE03"/>
    <w:rsid w:val="665FD045"/>
    <w:rsid w:val="666486AA"/>
    <w:rsid w:val="66677A51"/>
    <w:rsid w:val="666B2C56"/>
    <w:rsid w:val="666CB5F9"/>
    <w:rsid w:val="6673F7E2"/>
    <w:rsid w:val="6675FF89"/>
    <w:rsid w:val="6685EDB6"/>
    <w:rsid w:val="66884590"/>
    <w:rsid w:val="6689E084"/>
    <w:rsid w:val="668D7EBB"/>
    <w:rsid w:val="668E5E03"/>
    <w:rsid w:val="668FD1D4"/>
    <w:rsid w:val="6690375D"/>
    <w:rsid w:val="6691668C"/>
    <w:rsid w:val="6693EFF1"/>
    <w:rsid w:val="669475D5"/>
    <w:rsid w:val="6696C747"/>
    <w:rsid w:val="669C4292"/>
    <w:rsid w:val="669CC611"/>
    <w:rsid w:val="669DF7A5"/>
    <w:rsid w:val="669E772C"/>
    <w:rsid w:val="66A25183"/>
    <w:rsid w:val="66A8C85A"/>
    <w:rsid w:val="66AC116C"/>
    <w:rsid w:val="66AE5AF8"/>
    <w:rsid w:val="66AE9DCE"/>
    <w:rsid w:val="66AEB575"/>
    <w:rsid w:val="66B2B39F"/>
    <w:rsid w:val="66B5DCE8"/>
    <w:rsid w:val="66B8EFB8"/>
    <w:rsid w:val="66BFE5BA"/>
    <w:rsid w:val="66C13782"/>
    <w:rsid w:val="66C2C135"/>
    <w:rsid w:val="66C3D61C"/>
    <w:rsid w:val="66C7E86A"/>
    <w:rsid w:val="66CA7A3B"/>
    <w:rsid w:val="66CC88A4"/>
    <w:rsid w:val="66CF7DC0"/>
    <w:rsid w:val="66D073A0"/>
    <w:rsid w:val="66D14326"/>
    <w:rsid w:val="66D68F2B"/>
    <w:rsid w:val="66D6BF68"/>
    <w:rsid w:val="66DB9800"/>
    <w:rsid w:val="66DC0F21"/>
    <w:rsid w:val="66E75EE0"/>
    <w:rsid w:val="66E92AC8"/>
    <w:rsid w:val="66EABA42"/>
    <w:rsid w:val="66FCF0F5"/>
    <w:rsid w:val="66FE1AC6"/>
    <w:rsid w:val="6700D180"/>
    <w:rsid w:val="67012B84"/>
    <w:rsid w:val="6701F013"/>
    <w:rsid w:val="6705E575"/>
    <w:rsid w:val="6706D841"/>
    <w:rsid w:val="6708031A"/>
    <w:rsid w:val="67085266"/>
    <w:rsid w:val="670A39FB"/>
    <w:rsid w:val="6712CD44"/>
    <w:rsid w:val="6719993D"/>
    <w:rsid w:val="671A82E9"/>
    <w:rsid w:val="671BDB54"/>
    <w:rsid w:val="671E32E0"/>
    <w:rsid w:val="671EB893"/>
    <w:rsid w:val="6720AB50"/>
    <w:rsid w:val="67223019"/>
    <w:rsid w:val="672880DB"/>
    <w:rsid w:val="672CAC69"/>
    <w:rsid w:val="672F6B08"/>
    <w:rsid w:val="67326578"/>
    <w:rsid w:val="67355AEB"/>
    <w:rsid w:val="67385E4A"/>
    <w:rsid w:val="673888C8"/>
    <w:rsid w:val="673D7146"/>
    <w:rsid w:val="673F269B"/>
    <w:rsid w:val="673F7276"/>
    <w:rsid w:val="673F7934"/>
    <w:rsid w:val="6741A486"/>
    <w:rsid w:val="67488289"/>
    <w:rsid w:val="67489852"/>
    <w:rsid w:val="674B1ECC"/>
    <w:rsid w:val="674E9C90"/>
    <w:rsid w:val="67557F80"/>
    <w:rsid w:val="675A3D08"/>
    <w:rsid w:val="6769746B"/>
    <w:rsid w:val="676D572A"/>
    <w:rsid w:val="67775F40"/>
    <w:rsid w:val="677ACD26"/>
    <w:rsid w:val="6780F561"/>
    <w:rsid w:val="67816CB5"/>
    <w:rsid w:val="678B39B3"/>
    <w:rsid w:val="678D766E"/>
    <w:rsid w:val="678E2359"/>
    <w:rsid w:val="67914A44"/>
    <w:rsid w:val="6791D697"/>
    <w:rsid w:val="6794BAD8"/>
    <w:rsid w:val="6795006D"/>
    <w:rsid w:val="6796CF52"/>
    <w:rsid w:val="679B4C92"/>
    <w:rsid w:val="67A817E5"/>
    <w:rsid w:val="67ACA848"/>
    <w:rsid w:val="67AE0407"/>
    <w:rsid w:val="67B0E7F4"/>
    <w:rsid w:val="67B269C4"/>
    <w:rsid w:val="67B49744"/>
    <w:rsid w:val="67B6133A"/>
    <w:rsid w:val="67B7A6D1"/>
    <w:rsid w:val="67B89E4C"/>
    <w:rsid w:val="67BAFBB8"/>
    <w:rsid w:val="67BC490D"/>
    <w:rsid w:val="67C2871C"/>
    <w:rsid w:val="67C4C22C"/>
    <w:rsid w:val="67C7E605"/>
    <w:rsid w:val="67CA2F44"/>
    <w:rsid w:val="67D352C9"/>
    <w:rsid w:val="67D95199"/>
    <w:rsid w:val="67DA0AF1"/>
    <w:rsid w:val="67DDCD4F"/>
    <w:rsid w:val="67DFA3D1"/>
    <w:rsid w:val="67E0107A"/>
    <w:rsid w:val="67E95907"/>
    <w:rsid w:val="67ED9AAB"/>
    <w:rsid w:val="67EFEBAA"/>
    <w:rsid w:val="67F57A83"/>
    <w:rsid w:val="67F57CF6"/>
    <w:rsid w:val="67F5E005"/>
    <w:rsid w:val="67F6EC19"/>
    <w:rsid w:val="68065097"/>
    <w:rsid w:val="68094A57"/>
    <w:rsid w:val="6809B7D9"/>
    <w:rsid w:val="680B17D0"/>
    <w:rsid w:val="6810C219"/>
    <w:rsid w:val="6811FE5C"/>
    <w:rsid w:val="68138C13"/>
    <w:rsid w:val="6818BFB7"/>
    <w:rsid w:val="681ABE9F"/>
    <w:rsid w:val="681ED5C2"/>
    <w:rsid w:val="682256E6"/>
    <w:rsid w:val="68235D97"/>
    <w:rsid w:val="68239D64"/>
    <w:rsid w:val="6824E37F"/>
    <w:rsid w:val="6825B0E5"/>
    <w:rsid w:val="6826979F"/>
    <w:rsid w:val="682BCE88"/>
    <w:rsid w:val="682CF525"/>
    <w:rsid w:val="682EBFF7"/>
    <w:rsid w:val="682F65DA"/>
    <w:rsid w:val="6831D964"/>
    <w:rsid w:val="6832037E"/>
    <w:rsid w:val="68346BAC"/>
    <w:rsid w:val="68397FEB"/>
    <w:rsid w:val="683AB973"/>
    <w:rsid w:val="683EA873"/>
    <w:rsid w:val="683F325D"/>
    <w:rsid w:val="68402856"/>
    <w:rsid w:val="6840BD2C"/>
    <w:rsid w:val="684113DA"/>
    <w:rsid w:val="6845C6B1"/>
    <w:rsid w:val="6846E98B"/>
    <w:rsid w:val="68479E2C"/>
    <w:rsid w:val="684A3932"/>
    <w:rsid w:val="684B290B"/>
    <w:rsid w:val="684E8731"/>
    <w:rsid w:val="684F5B8F"/>
    <w:rsid w:val="684FBD88"/>
    <w:rsid w:val="68505E78"/>
    <w:rsid w:val="685265E3"/>
    <w:rsid w:val="6855BDD2"/>
    <w:rsid w:val="6855CA5E"/>
    <w:rsid w:val="685DE9BA"/>
    <w:rsid w:val="686264FB"/>
    <w:rsid w:val="686545CE"/>
    <w:rsid w:val="68695E9C"/>
    <w:rsid w:val="686EC824"/>
    <w:rsid w:val="686FFD8F"/>
    <w:rsid w:val="687074DF"/>
    <w:rsid w:val="6872E6CE"/>
    <w:rsid w:val="6873A25B"/>
    <w:rsid w:val="6873BA01"/>
    <w:rsid w:val="6873FDBB"/>
    <w:rsid w:val="6874398F"/>
    <w:rsid w:val="6875FD26"/>
    <w:rsid w:val="68793B32"/>
    <w:rsid w:val="688613EE"/>
    <w:rsid w:val="68883DC1"/>
    <w:rsid w:val="6889BD64"/>
    <w:rsid w:val="688AE73C"/>
    <w:rsid w:val="688BADD7"/>
    <w:rsid w:val="6891CA6F"/>
    <w:rsid w:val="6894D819"/>
    <w:rsid w:val="68979FE7"/>
    <w:rsid w:val="68A3EE44"/>
    <w:rsid w:val="68A841DE"/>
    <w:rsid w:val="68A84511"/>
    <w:rsid w:val="68AC3488"/>
    <w:rsid w:val="68AED8F3"/>
    <w:rsid w:val="68B2D93A"/>
    <w:rsid w:val="68B3EDC7"/>
    <w:rsid w:val="68B692FC"/>
    <w:rsid w:val="68B8AE6B"/>
    <w:rsid w:val="68B9D232"/>
    <w:rsid w:val="68BEF022"/>
    <w:rsid w:val="68C54961"/>
    <w:rsid w:val="68C75E45"/>
    <w:rsid w:val="68CBF909"/>
    <w:rsid w:val="68CC2877"/>
    <w:rsid w:val="68CCAEEA"/>
    <w:rsid w:val="68CDFFF2"/>
    <w:rsid w:val="68D16BF8"/>
    <w:rsid w:val="68D3185A"/>
    <w:rsid w:val="68D3E072"/>
    <w:rsid w:val="68D3F2EA"/>
    <w:rsid w:val="68D410E5"/>
    <w:rsid w:val="68D57EE9"/>
    <w:rsid w:val="68D8C9E5"/>
    <w:rsid w:val="68DB5743"/>
    <w:rsid w:val="68DBCF2E"/>
    <w:rsid w:val="68DD2732"/>
    <w:rsid w:val="68E0C8FB"/>
    <w:rsid w:val="68E29FA3"/>
    <w:rsid w:val="68E3533B"/>
    <w:rsid w:val="68E53EA7"/>
    <w:rsid w:val="68E5406C"/>
    <w:rsid w:val="68EB5677"/>
    <w:rsid w:val="68F2B5E7"/>
    <w:rsid w:val="68F6BDC4"/>
    <w:rsid w:val="68FA017B"/>
    <w:rsid w:val="68FAB28C"/>
    <w:rsid w:val="68FAB6DE"/>
    <w:rsid w:val="690304CD"/>
    <w:rsid w:val="69049E59"/>
    <w:rsid w:val="690D72C8"/>
    <w:rsid w:val="690E3E83"/>
    <w:rsid w:val="690EDA36"/>
    <w:rsid w:val="6910CC05"/>
    <w:rsid w:val="69119A5B"/>
    <w:rsid w:val="6911A771"/>
    <w:rsid w:val="69150AD4"/>
    <w:rsid w:val="6915149E"/>
    <w:rsid w:val="69170E9B"/>
    <w:rsid w:val="6922E1B6"/>
    <w:rsid w:val="6928241D"/>
    <w:rsid w:val="6928871E"/>
    <w:rsid w:val="6928D897"/>
    <w:rsid w:val="692A5E54"/>
    <w:rsid w:val="692BD375"/>
    <w:rsid w:val="692CA585"/>
    <w:rsid w:val="69338623"/>
    <w:rsid w:val="693B7407"/>
    <w:rsid w:val="69404615"/>
    <w:rsid w:val="69417212"/>
    <w:rsid w:val="6942F21F"/>
    <w:rsid w:val="6942FEAA"/>
    <w:rsid w:val="6944DF5C"/>
    <w:rsid w:val="6946F588"/>
    <w:rsid w:val="69499C06"/>
    <w:rsid w:val="694C5E4A"/>
    <w:rsid w:val="69504AA9"/>
    <w:rsid w:val="69508714"/>
    <w:rsid w:val="6956DBC9"/>
    <w:rsid w:val="69580E3B"/>
    <w:rsid w:val="6958C6DF"/>
    <w:rsid w:val="6958F06A"/>
    <w:rsid w:val="695C5FDC"/>
    <w:rsid w:val="695CB6C1"/>
    <w:rsid w:val="69680DB6"/>
    <w:rsid w:val="696C7887"/>
    <w:rsid w:val="696F2F29"/>
    <w:rsid w:val="6973A3EF"/>
    <w:rsid w:val="69762E66"/>
    <w:rsid w:val="697882D5"/>
    <w:rsid w:val="697D9EFF"/>
    <w:rsid w:val="697F03E2"/>
    <w:rsid w:val="698302D2"/>
    <w:rsid w:val="69865858"/>
    <w:rsid w:val="698775F0"/>
    <w:rsid w:val="6988F8B7"/>
    <w:rsid w:val="6989E9FB"/>
    <w:rsid w:val="69927DF1"/>
    <w:rsid w:val="699C68DB"/>
    <w:rsid w:val="699CB869"/>
    <w:rsid w:val="69A0F35D"/>
    <w:rsid w:val="69A3D56E"/>
    <w:rsid w:val="69A8C593"/>
    <w:rsid w:val="69AFBE08"/>
    <w:rsid w:val="69B37875"/>
    <w:rsid w:val="69B6389D"/>
    <w:rsid w:val="69BD393E"/>
    <w:rsid w:val="69BE3AF5"/>
    <w:rsid w:val="69BF5A94"/>
    <w:rsid w:val="69BF6DC5"/>
    <w:rsid w:val="69C009B6"/>
    <w:rsid w:val="69C361C1"/>
    <w:rsid w:val="69C4E303"/>
    <w:rsid w:val="69C5F10D"/>
    <w:rsid w:val="69C859EF"/>
    <w:rsid w:val="69C92E94"/>
    <w:rsid w:val="69CA698E"/>
    <w:rsid w:val="69CD70D7"/>
    <w:rsid w:val="69D1C200"/>
    <w:rsid w:val="69D48AE9"/>
    <w:rsid w:val="69D58007"/>
    <w:rsid w:val="69E1D01B"/>
    <w:rsid w:val="69E1E6F3"/>
    <w:rsid w:val="69E60993"/>
    <w:rsid w:val="69E687F9"/>
    <w:rsid w:val="69E761A8"/>
    <w:rsid w:val="69F099C4"/>
    <w:rsid w:val="69F15060"/>
    <w:rsid w:val="69F26925"/>
    <w:rsid w:val="69F488E4"/>
    <w:rsid w:val="69F7D092"/>
    <w:rsid w:val="69FB9ACB"/>
    <w:rsid w:val="69FC497B"/>
    <w:rsid w:val="69FFC8B0"/>
    <w:rsid w:val="6A00A6AF"/>
    <w:rsid w:val="6A02787D"/>
    <w:rsid w:val="6A05188F"/>
    <w:rsid w:val="6A08B255"/>
    <w:rsid w:val="6A0D1F9F"/>
    <w:rsid w:val="6A0EF93B"/>
    <w:rsid w:val="6A10ABC3"/>
    <w:rsid w:val="6A159A2B"/>
    <w:rsid w:val="6A1655C4"/>
    <w:rsid w:val="6A1726CB"/>
    <w:rsid w:val="6A18A9ED"/>
    <w:rsid w:val="6A190C2B"/>
    <w:rsid w:val="6A1AA984"/>
    <w:rsid w:val="6A1CEC21"/>
    <w:rsid w:val="6A1E75C6"/>
    <w:rsid w:val="6A1F917D"/>
    <w:rsid w:val="6A206878"/>
    <w:rsid w:val="6A261172"/>
    <w:rsid w:val="6A381C3F"/>
    <w:rsid w:val="6A3B125C"/>
    <w:rsid w:val="6A3EB527"/>
    <w:rsid w:val="6A3F7399"/>
    <w:rsid w:val="6A420F26"/>
    <w:rsid w:val="6A42E26F"/>
    <w:rsid w:val="6A453ED1"/>
    <w:rsid w:val="6A47D0A2"/>
    <w:rsid w:val="6A48FDFA"/>
    <w:rsid w:val="6A494934"/>
    <w:rsid w:val="6A52FD7C"/>
    <w:rsid w:val="6A579FFF"/>
    <w:rsid w:val="6A59711B"/>
    <w:rsid w:val="6A599638"/>
    <w:rsid w:val="6A5AF890"/>
    <w:rsid w:val="6A5CCDA9"/>
    <w:rsid w:val="6A5DFD14"/>
    <w:rsid w:val="6A5F27E3"/>
    <w:rsid w:val="6A63C403"/>
    <w:rsid w:val="6A6A05F0"/>
    <w:rsid w:val="6A6A88D1"/>
    <w:rsid w:val="6A6D5710"/>
    <w:rsid w:val="6A6F3E98"/>
    <w:rsid w:val="6A704FB1"/>
    <w:rsid w:val="6A716A6C"/>
    <w:rsid w:val="6A747FA8"/>
    <w:rsid w:val="6A7FED70"/>
    <w:rsid w:val="6A80EDAC"/>
    <w:rsid w:val="6A813C2F"/>
    <w:rsid w:val="6A8374DF"/>
    <w:rsid w:val="6A857152"/>
    <w:rsid w:val="6A85C4B5"/>
    <w:rsid w:val="6A865548"/>
    <w:rsid w:val="6A865B53"/>
    <w:rsid w:val="6A8C73BA"/>
    <w:rsid w:val="6A92DA5F"/>
    <w:rsid w:val="6A96126A"/>
    <w:rsid w:val="6A9B2B1B"/>
    <w:rsid w:val="6A9C2D97"/>
    <w:rsid w:val="6A9E7EAD"/>
    <w:rsid w:val="6AA48E2D"/>
    <w:rsid w:val="6AA72200"/>
    <w:rsid w:val="6AA8544C"/>
    <w:rsid w:val="6AAB0F3E"/>
    <w:rsid w:val="6AAF27CC"/>
    <w:rsid w:val="6AB0B87C"/>
    <w:rsid w:val="6AB2DEFC"/>
    <w:rsid w:val="6AB6AD4E"/>
    <w:rsid w:val="6AB849C2"/>
    <w:rsid w:val="6AB8B834"/>
    <w:rsid w:val="6AB90D77"/>
    <w:rsid w:val="6ABBDF0F"/>
    <w:rsid w:val="6ABED703"/>
    <w:rsid w:val="6AC2EBDE"/>
    <w:rsid w:val="6AC9C1B0"/>
    <w:rsid w:val="6ACAC360"/>
    <w:rsid w:val="6ACBA147"/>
    <w:rsid w:val="6ACBB5F6"/>
    <w:rsid w:val="6AD2FC25"/>
    <w:rsid w:val="6AD5C640"/>
    <w:rsid w:val="6AD710BD"/>
    <w:rsid w:val="6ADD464D"/>
    <w:rsid w:val="6ADFC993"/>
    <w:rsid w:val="6AE06F6F"/>
    <w:rsid w:val="6AE3A997"/>
    <w:rsid w:val="6AEE015F"/>
    <w:rsid w:val="6AF004D9"/>
    <w:rsid w:val="6AF20F58"/>
    <w:rsid w:val="6AF55792"/>
    <w:rsid w:val="6AF6B33B"/>
    <w:rsid w:val="6AF6DEF8"/>
    <w:rsid w:val="6AF7FE30"/>
    <w:rsid w:val="6AFDF2B4"/>
    <w:rsid w:val="6B01B596"/>
    <w:rsid w:val="6B022056"/>
    <w:rsid w:val="6B07A5A7"/>
    <w:rsid w:val="6B0870F7"/>
    <w:rsid w:val="6B0BF3EA"/>
    <w:rsid w:val="6B0C12FF"/>
    <w:rsid w:val="6B105C5F"/>
    <w:rsid w:val="6B1820F3"/>
    <w:rsid w:val="6B1D27DF"/>
    <w:rsid w:val="6B24942C"/>
    <w:rsid w:val="6B26C8F3"/>
    <w:rsid w:val="6B2B6C67"/>
    <w:rsid w:val="6B2F4853"/>
    <w:rsid w:val="6B30F877"/>
    <w:rsid w:val="6B31EE5D"/>
    <w:rsid w:val="6B34626D"/>
    <w:rsid w:val="6B352678"/>
    <w:rsid w:val="6B353886"/>
    <w:rsid w:val="6B369647"/>
    <w:rsid w:val="6B39A3D4"/>
    <w:rsid w:val="6B3B5B36"/>
    <w:rsid w:val="6B3EB4B2"/>
    <w:rsid w:val="6B3EC340"/>
    <w:rsid w:val="6B3FDD96"/>
    <w:rsid w:val="6B401B89"/>
    <w:rsid w:val="6B41C6E7"/>
    <w:rsid w:val="6B4295CC"/>
    <w:rsid w:val="6B45E855"/>
    <w:rsid w:val="6B4F1979"/>
    <w:rsid w:val="6B500319"/>
    <w:rsid w:val="6B5419C6"/>
    <w:rsid w:val="6B5BA176"/>
    <w:rsid w:val="6B626054"/>
    <w:rsid w:val="6B681A62"/>
    <w:rsid w:val="6B698CF3"/>
    <w:rsid w:val="6B6B9107"/>
    <w:rsid w:val="6B73A734"/>
    <w:rsid w:val="6B7641A5"/>
    <w:rsid w:val="6B77FDE3"/>
    <w:rsid w:val="6B792DBE"/>
    <w:rsid w:val="6B7AAADF"/>
    <w:rsid w:val="6B7CC520"/>
    <w:rsid w:val="6B7DF1BA"/>
    <w:rsid w:val="6B814F89"/>
    <w:rsid w:val="6B82585A"/>
    <w:rsid w:val="6B871649"/>
    <w:rsid w:val="6B8A3045"/>
    <w:rsid w:val="6B8A772D"/>
    <w:rsid w:val="6B8AE807"/>
    <w:rsid w:val="6B91CFF3"/>
    <w:rsid w:val="6B950409"/>
    <w:rsid w:val="6B98838B"/>
    <w:rsid w:val="6B99C84A"/>
    <w:rsid w:val="6B9ADAD3"/>
    <w:rsid w:val="6B9B0143"/>
    <w:rsid w:val="6B9C8DE9"/>
    <w:rsid w:val="6B9CEDC8"/>
    <w:rsid w:val="6B9D2D9A"/>
    <w:rsid w:val="6BB0AC0A"/>
    <w:rsid w:val="6BB28034"/>
    <w:rsid w:val="6BB81A72"/>
    <w:rsid w:val="6BB9381E"/>
    <w:rsid w:val="6BB9D12C"/>
    <w:rsid w:val="6BBA3F06"/>
    <w:rsid w:val="6BBF9B0C"/>
    <w:rsid w:val="6BC89693"/>
    <w:rsid w:val="6BD2AB19"/>
    <w:rsid w:val="6BD6528B"/>
    <w:rsid w:val="6BD6EA43"/>
    <w:rsid w:val="6BD7D2F4"/>
    <w:rsid w:val="6BD80B31"/>
    <w:rsid w:val="6BD8CADC"/>
    <w:rsid w:val="6BDB0F3E"/>
    <w:rsid w:val="6BDC39E2"/>
    <w:rsid w:val="6BDE004A"/>
    <w:rsid w:val="6BDEF81B"/>
    <w:rsid w:val="6BE1E0DA"/>
    <w:rsid w:val="6BE47AAB"/>
    <w:rsid w:val="6BE55B95"/>
    <w:rsid w:val="6BE6E7C4"/>
    <w:rsid w:val="6BE7793B"/>
    <w:rsid w:val="6BE9EAD5"/>
    <w:rsid w:val="6BF0649A"/>
    <w:rsid w:val="6C07C6AB"/>
    <w:rsid w:val="6C0830AD"/>
    <w:rsid w:val="6C162A6C"/>
    <w:rsid w:val="6C1ABD1F"/>
    <w:rsid w:val="6C1C2E05"/>
    <w:rsid w:val="6C23C087"/>
    <w:rsid w:val="6C242303"/>
    <w:rsid w:val="6C2496CD"/>
    <w:rsid w:val="6C24C8A3"/>
    <w:rsid w:val="6C274D25"/>
    <w:rsid w:val="6C2D8AFD"/>
    <w:rsid w:val="6C32534E"/>
    <w:rsid w:val="6C3422FF"/>
    <w:rsid w:val="6C3EDA08"/>
    <w:rsid w:val="6C3EEB8E"/>
    <w:rsid w:val="6C41DD44"/>
    <w:rsid w:val="6C452F7E"/>
    <w:rsid w:val="6C48F241"/>
    <w:rsid w:val="6C4D1C09"/>
    <w:rsid w:val="6C4F1FDA"/>
    <w:rsid w:val="6C4FDE90"/>
    <w:rsid w:val="6C51F1C4"/>
    <w:rsid w:val="6C5375F8"/>
    <w:rsid w:val="6C552024"/>
    <w:rsid w:val="6C574143"/>
    <w:rsid w:val="6C5E9895"/>
    <w:rsid w:val="6C60E533"/>
    <w:rsid w:val="6C6333CD"/>
    <w:rsid w:val="6C648FC9"/>
    <w:rsid w:val="6C65A8F8"/>
    <w:rsid w:val="6C65BC1D"/>
    <w:rsid w:val="6C662925"/>
    <w:rsid w:val="6C679B92"/>
    <w:rsid w:val="6C68C984"/>
    <w:rsid w:val="6C6BCD91"/>
    <w:rsid w:val="6C6FB3DF"/>
    <w:rsid w:val="6C73787A"/>
    <w:rsid w:val="6C765DC8"/>
    <w:rsid w:val="6C7FCF4F"/>
    <w:rsid w:val="6C8BE221"/>
    <w:rsid w:val="6C8D1CE5"/>
    <w:rsid w:val="6C912303"/>
    <w:rsid w:val="6C931AAA"/>
    <w:rsid w:val="6C945783"/>
    <w:rsid w:val="6C958615"/>
    <w:rsid w:val="6C981ED5"/>
    <w:rsid w:val="6C9BC7CD"/>
    <w:rsid w:val="6C9CE8AB"/>
    <w:rsid w:val="6C9F1F16"/>
    <w:rsid w:val="6CA204AD"/>
    <w:rsid w:val="6CA82957"/>
    <w:rsid w:val="6CAD2392"/>
    <w:rsid w:val="6CB03383"/>
    <w:rsid w:val="6CB27FD4"/>
    <w:rsid w:val="6CBC5B0E"/>
    <w:rsid w:val="6CC0E5C6"/>
    <w:rsid w:val="6CC23454"/>
    <w:rsid w:val="6CCC8213"/>
    <w:rsid w:val="6CD0121C"/>
    <w:rsid w:val="6CD1FC25"/>
    <w:rsid w:val="6CD22059"/>
    <w:rsid w:val="6CD57435"/>
    <w:rsid w:val="6CD665BC"/>
    <w:rsid w:val="6CD83C7B"/>
    <w:rsid w:val="6CD8B3A9"/>
    <w:rsid w:val="6CDA11EC"/>
    <w:rsid w:val="6CDA7284"/>
    <w:rsid w:val="6CDBCE54"/>
    <w:rsid w:val="6CDCB1B4"/>
    <w:rsid w:val="6CE68934"/>
    <w:rsid w:val="6CE7C371"/>
    <w:rsid w:val="6CE8E8E9"/>
    <w:rsid w:val="6CE97992"/>
    <w:rsid w:val="6CEAE007"/>
    <w:rsid w:val="6CEB1871"/>
    <w:rsid w:val="6CECA574"/>
    <w:rsid w:val="6CEE017A"/>
    <w:rsid w:val="6CEE2FC2"/>
    <w:rsid w:val="6CF2AD09"/>
    <w:rsid w:val="6CF2EA17"/>
    <w:rsid w:val="6CF41D09"/>
    <w:rsid w:val="6CF51865"/>
    <w:rsid w:val="6CF61958"/>
    <w:rsid w:val="6CF748C3"/>
    <w:rsid w:val="6CF8AB97"/>
    <w:rsid w:val="6CFB0C39"/>
    <w:rsid w:val="6CFCCEFC"/>
    <w:rsid w:val="6CFDB90D"/>
    <w:rsid w:val="6CFF93DF"/>
    <w:rsid w:val="6CFFC05E"/>
    <w:rsid w:val="6CFFCA73"/>
    <w:rsid w:val="6D014812"/>
    <w:rsid w:val="6D06AE3E"/>
    <w:rsid w:val="6D11ECA3"/>
    <w:rsid w:val="6D1B55B1"/>
    <w:rsid w:val="6D1C03B8"/>
    <w:rsid w:val="6D27B024"/>
    <w:rsid w:val="6D31107E"/>
    <w:rsid w:val="6D3C2DC3"/>
    <w:rsid w:val="6D3F68BE"/>
    <w:rsid w:val="6D45A416"/>
    <w:rsid w:val="6D4690EB"/>
    <w:rsid w:val="6D49AF79"/>
    <w:rsid w:val="6D503E1F"/>
    <w:rsid w:val="6D504CF0"/>
    <w:rsid w:val="6D533913"/>
    <w:rsid w:val="6D53D17B"/>
    <w:rsid w:val="6D53F32D"/>
    <w:rsid w:val="6D53FEE3"/>
    <w:rsid w:val="6D5533D1"/>
    <w:rsid w:val="6D618AC4"/>
    <w:rsid w:val="6D62A351"/>
    <w:rsid w:val="6D64A5C2"/>
    <w:rsid w:val="6D6555E8"/>
    <w:rsid w:val="6D6D2400"/>
    <w:rsid w:val="6D7008F5"/>
    <w:rsid w:val="6D71AA1E"/>
    <w:rsid w:val="6D72F7CD"/>
    <w:rsid w:val="6D738ACC"/>
    <w:rsid w:val="6D7B00BC"/>
    <w:rsid w:val="6D7BACDB"/>
    <w:rsid w:val="6D7FA10B"/>
    <w:rsid w:val="6D7FA435"/>
    <w:rsid w:val="6D812284"/>
    <w:rsid w:val="6D81B075"/>
    <w:rsid w:val="6D81BDC1"/>
    <w:rsid w:val="6D890886"/>
    <w:rsid w:val="6D8E3F34"/>
    <w:rsid w:val="6D90572B"/>
    <w:rsid w:val="6D934741"/>
    <w:rsid w:val="6D966710"/>
    <w:rsid w:val="6D9CAB00"/>
    <w:rsid w:val="6DA18457"/>
    <w:rsid w:val="6DA54A89"/>
    <w:rsid w:val="6DA5EED9"/>
    <w:rsid w:val="6DA68C4B"/>
    <w:rsid w:val="6DA80BAC"/>
    <w:rsid w:val="6DAB621E"/>
    <w:rsid w:val="6DAFCA2B"/>
    <w:rsid w:val="6DB1447C"/>
    <w:rsid w:val="6DB196E6"/>
    <w:rsid w:val="6DB4B1A6"/>
    <w:rsid w:val="6DB6CB03"/>
    <w:rsid w:val="6DBDE606"/>
    <w:rsid w:val="6DBDF60A"/>
    <w:rsid w:val="6DC041DC"/>
    <w:rsid w:val="6DC26F55"/>
    <w:rsid w:val="6DC60AED"/>
    <w:rsid w:val="6DC97E8C"/>
    <w:rsid w:val="6DC9F380"/>
    <w:rsid w:val="6DCC10B7"/>
    <w:rsid w:val="6DCCAFCC"/>
    <w:rsid w:val="6DD3BC9E"/>
    <w:rsid w:val="6DD8FA03"/>
    <w:rsid w:val="6DDCFB3A"/>
    <w:rsid w:val="6DDF82DD"/>
    <w:rsid w:val="6DE1600E"/>
    <w:rsid w:val="6DE1B196"/>
    <w:rsid w:val="6DE3E393"/>
    <w:rsid w:val="6DE77536"/>
    <w:rsid w:val="6DE897B6"/>
    <w:rsid w:val="6DE9AB20"/>
    <w:rsid w:val="6DEA7F41"/>
    <w:rsid w:val="6DEC7A5A"/>
    <w:rsid w:val="6DF0D9F0"/>
    <w:rsid w:val="6DF5D6BA"/>
    <w:rsid w:val="6DF86803"/>
    <w:rsid w:val="6DFC8521"/>
    <w:rsid w:val="6E042790"/>
    <w:rsid w:val="6E0595C1"/>
    <w:rsid w:val="6E069223"/>
    <w:rsid w:val="6E08DEC5"/>
    <w:rsid w:val="6E0A96E2"/>
    <w:rsid w:val="6E0ACFB8"/>
    <w:rsid w:val="6E0BE9E2"/>
    <w:rsid w:val="6E17306C"/>
    <w:rsid w:val="6E1A3F15"/>
    <w:rsid w:val="6E1C8144"/>
    <w:rsid w:val="6E1FD020"/>
    <w:rsid w:val="6E207A56"/>
    <w:rsid w:val="6E22C40D"/>
    <w:rsid w:val="6E242C06"/>
    <w:rsid w:val="6E28F570"/>
    <w:rsid w:val="6E2A4B57"/>
    <w:rsid w:val="6E2D1EE1"/>
    <w:rsid w:val="6E2D82CF"/>
    <w:rsid w:val="6E2EB6FE"/>
    <w:rsid w:val="6E2F876C"/>
    <w:rsid w:val="6E336C84"/>
    <w:rsid w:val="6E3D5ADE"/>
    <w:rsid w:val="6E3DD9F4"/>
    <w:rsid w:val="6E3E1779"/>
    <w:rsid w:val="6E3F8E6A"/>
    <w:rsid w:val="6E41F81A"/>
    <w:rsid w:val="6E445F8A"/>
    <w:rsid w:val="6E461620"/>
    <w:rsid w:val="6E478755"/>
    <w:rsid w:val="6E498AC3"/>
    <w:rsid w:val="6E4CD63A"/>
    <w:rsid w:val="6E572690"/>
    <w:rsid w:val="6E5A8F62"/>
    <w:rsid w:val="6E5B058B"/>
    <w:rsid w:val="6E5ED9DD"/>
    <w:rsid w:val="6E60E835"/>
    <w:rsid w:val="6E66517F"/>
    <w:rsid w:val="6E6A8C05"/>
    <w:rsid w:val="6E6C81D3"/>
    <w:rsid w:val="6E7258FB"/>
    <w:rsid w:val="6E72A992"/>
    <w:rsid w:val="6E781617"/>
    <w:rsid w:val="6E798229"/>
    <w:rsid w:val="6E79E0DF"/>
    <w:rsid w:val="6E7BD91D"/>
    <w:rsid w:val="6E7CD53C"/>
    <w:rsid w:val="6E7DCAD2"/>
    <w:rsid w:val="6E7E8579"/>
    <w:rsid w:val="6E7F9958"/>
    <w:rsid w:val="6E845ED5"/>
    <w:rsid w:val="6E86A600"/>
    <w:rsid w:val="6E896010"/>
    <w:rsid w:val="6E89BAF0"/>
    <w:rsid w:val="6E930068"/>
    <w:rsid w:val="6E93C25C"/>
    <w:rsid w:val="6E95CCE0"/>
    <w:rsid w:val="6E973E7B"/>
    <w:rsid w:val="6E97572E"/>
    <w:rsid w:val="6E9A294F"/>
    <w:rsid w:val="6E9D609D"/>
    <w:rsid w:val="6E9EC06A"/>
    <w:rsid w:val="6E9FBC51"/>
    <w:rsid w:val="6EACF01D"/>
    <w:rsid w:val="6EAF8207"/>
    <w:rsid w:val="6EB065B6"/>
    <w:rsid w:val="6EB40427"/>
    <w:rsid w:val="6EB44EBE"/>
    <w:rsid w:val="6EB67226"/>
    <w:rsid w:val="6EB716AC"/>
    <w:rsid w:val="6EB8FCA9"/>
    <w:rsid w:val="6EB9694B"/>
    <w:rsid w:val="6EC32259"/>
    <w:rsid w:val="6EC542D0"/>
    <w:rsid w:val="6EC72729"/>
    <w:rsid w:val="6ECA9A55"/>
    <w:rsid w:val="6ECAF70B"/>
    <w:rsid w:val="6ECCAC0C"/>
    <w:rsid w:val="6ED2A850"/>
    <w:rsid w:val="6ED7A722"/>
    <w:rsid w:val="6ED7DE73"/>
    <w:rsid w:val="6EDC17E5"/>
    <w:rsid w:val="6EE27497"/>
    <w:rsid w:val="6EE5B4AD"/>
    <w:rsid w:val="6EE7F5E7"/>
    <w:rsid w:val="6EEB7A2F"/>
    <w:rsid w:val="6EEF4BF5"/>
    <w:rsid w:val="6EF14850"/>
    <w:rsid w:val="6EF87CA0"/>
    <w:rsid w:val="6EFA82BF"/>
    <w:rsid w:val="6EFDE70A"/>
    <w:rsid w:val="6EFE5BBD"/>
    <w:rsid w:val="6EFE8B41"/>
    <w:rsid w:val="6EFEF795"/>
    <w:rsid w:val="6F01F348"/>
    <w:rsid w:val="6F038CF4"/>
    <w:rsid w:val="6F04C458"/>
    <w:rsid w:val="6F063DDF"/>
    <w:rsid w:val="6F06DFC0"/>
    <w:rsid w:val="6F0793DC"/>
    <w:rsid w:val="6F07A399"/>
    <w:rsid w:val="6F0BD5FC"/>
    <w:rsid w:val="6F0F247D"/>
    <w:rsid w:val="6F126B86"/>
    <w:rsid w:val="6F1617C1"/>
    <w:rsid w:val="6F162259"/>
    <w:rsid w:val="6F176225"/>
    <w:rsid w:val="6F1DB4D5"/>
    <w:rsid w:val="6F26025A"/>
    <w:rsid w:val="6F268472"/>
    <w:rsid w:val="6F27FC3E"/>
    <w:rsid w:val="6F28110B"/>
    <w:rsid w:val="6F286F7A"/>
    <w:rsid w:val="6F287A13"/>
    <w:rsid w:val="6F29D435"/>
    <w:rsid w:val="6F2A38E9"/>
    <w:rsid w:val="6F2BD361"/>
    <w:rsid w:val="6F314D8C"/>
    <w:rsid w:val="6F331E8C"/>
    <w:rsid w:val="6F33AB6C"/>
    <w:rsid w:val="6F3C00EA"/>
    <w:rsid w:val="6F43F1DA"/>
    <w:rsid w:val="6F4A98C7"/>
    <w:rsid w:val="6F5307EB"/>
    <w:rsid w:val="6F57F21A"/>
    <w:rsid w:val="6F59C66B"/>
    <w:rsid w:val="6F5A3662"/>
    <w:rsid w:val="6F5B25D8"/>
    <w:rsid w:val="6F5D95F6"/>
    <w:rsid w:val="6F5DEA8B"/>
    <w:rsid w:val="6F5E9474"/>
    <w:rsid w:val="6F609C96"/>
    <w:rsid w:val="6F60AA9D"/>
    <w:rsid w:val="6F673E29"/>
    <w:rsid w:val="6F710566"/>
    <w:rsid w:val="6F775F42"/>
    <w:rsid w:val="6F7BDEB9"/>
    <w:rsid w:val="6F7EE4E1"/>
    <w:rsid w:val="6F805893"/>
    <w:rsid w:val="6F877C7D"/>
    <w:rsid w:val="6F885433"/>
    <w:rsid w:val="6F889FF7"/>
    <w:rsid w:val="6F8B056B"/>
    <w:rsid w:val="6F8B1143"/>
    <w:rsid w:val="6F8CE0D7"/>
    <w:rsid w:val="6F90656C"/>
    <w:rsid w:val="6F94F508"/>
    <w:rsid w:val="6F973993"/>
    <w:rsid w:val="6F9973C9"/>
    <w:rsid w:val="6F9AB975"/>
    <w:rsid w:val="6F9E159B"/>
    <w:rsid w:val="6F9F2719"/>
    <w:rsid w:val="6FA1AC4B"/>
    <w:rsid w:val="6FAFA5B2"/>
    <w:rsid w:val="6FB07CA8"/>
    <w:rsid w:val="6FB2BA2E"/>
    <w:rsid w:val="6FBCE4CC"/>
    <w:rsid w:val="6FBD899A"/>
    <w:rsid w:val="6FBDED48"/>
    <w:rsid w:val="6FBEBCA7"/>
    <w:rsid w:val="6FC00F2F"/>
    <w:rsid w:val="6FC2CDE6"/>
    <w:rsid w:val="6FC58230"/>
    <w:rsid w:val="6FC7616D"/>
    <w:rsid w:val="6FC8BAEC"/>
    <w:rsid w:val="6FC9326D"/>
    <w:rsid w:val="6FCB2D22"/>
    <w:rsid w:val="6FCBF845"/>
    <w:rsid w:val="6FCDBEF7"/>
    <w:rsid w:val="6FD72700"/>
    <w:rsid w:val="6FD7FA34"/>
    <w:rsid w:val="6FD8B48A"/>
    <w:rsid w:val="6FDD75C7"/>
    <w:rsid w:val="6FDF348D"/>
    <w:rsid w:val="6FDF4F47"/>
    <w:rsid w:val="6FDFCEB5"/>
    <w:rsid w:val="6FE37F77"/>
    <w:rsid w:val="6FE4EB53"/>
    <w:rsid w:val="6FE64C3E"/>
    <w:rsid w:val="6FE82086"/>
    <w:rsid w:val="6FF07B26"/>
    <w:rsid w:val="6FF09902"/>
    <w:rsid w:val="6FF2497B"/>
    <w:rsid w:val="6FF5A0C0"/>
    <w:rsid w:val="6FF77C51"/>
    <w:rsid w:val="6FF8B00E"/>
    <w:rsid w:val="6FFB11F2"/>
    <w:rsid w:val="6FFC3AAA"/>
    <w:rsid w:val="6FFE8ECF"/>
    <w:rsid w:val="6FFF3532"/>
    <w:rsid w:val="70029180"/>
    <w:rsid w:val="70036959"/>
    <w:rsid w:val="7007A801"/>
    <w:rsid w:val="700D3B5B"/>
    <w:rsid w:val="701042E8"/>
    <w:rsid w:val="7021C531"/>
    <w:rsid w:val="702240BF"/>
    <w:rsid w:val="7028E455"/>
    <w:rsid w:val="7029BAB3"/>
    <w:rsid w:val="7029D7E8"/>
    <w:rsid w:val="702A2FEB"/>
    <w:rsid w:val="702AD833"/>
    <w:rsid w:val="702AF32D"/>
    <w:rsid w:val="702BCF0D"/>
    <w:rsid w:val="7033B4DB"/>
    <w:rsid w:val="703688BF"/>
    <w:rsid w:val="703AF009"/>
    <w:rsid w:val="703B7A47"/>
    <w:rsid w:val="703F4701"/>
    <w:rsid w:val="704329F0"/>
    <w:rsid w:val="704348F1"/>
    <w:rsid w:val="70450E18"/>
    <w:rsid w:val="704706B0"/>
    <w:rsid w:val="70486F1E"/>
    <w:rsid w:val="70494A37"/>
    <w:rsid w:val="704D03B6"/>
    <w:rsid w:val="704D117A"/>
    <w:rsid w:val="704ECEE9"/>
    <w:rsid w:val="7053E8E0"/>
    <w:rsid w:val="706B56DE"/>
    <w:rsid w:val="706C5FDA"/>
    <w:rsid w:val="706FFDD6"/>
    <w:rsid w:val="707144B3"/>
    <w:rsid w:val="7071D9C3"/>
    <w:rsid w:val="70724E08"/>
    <w:rsid w:val="7074B2CD"/>
    <w:rsid w:val="70779E6E"/>
    <w:rsid w:val="707B0E80"/>
    <w:rsid w:val="708129D7"/>
    <w:rsid w:val="70816408"/>
    <w:rsid w:val="7081B8BE"/>
    <w:rsid w:val="708644E8"/>
    <w:rsid w:val="708892D4"/>
    <w:rsid w:val="70894A5C"/>
    <w:rsid w:val="708C58CD"/>
    <w:rsid w:val="708D8F66"/>
    <w:rsid w:val="708FA9FC"/>
    <w:rsid w:val="7090F8E0"/>
    <w:rsid w:val="70910436"/>
    <w:rsid w:val="70923443"/>
    <w:rsid w:val="7093D67B"/>
    <w:rsid w:val="7096F380"/>
    <w:rsid w:val="709A801C"/>
    <w:rsid w:val="709AC8ED"/>
    <w:rsid w:val="70A0C27B"/>
    <w:rsid w:val="70A4B642"/>
    <w:rsid w:val="70A7881D"/>
    <w:rsid w:val="70B08DA4"/>
    <w:rsid w:val="70B969F5"/>
    <w:rsid w:val="70BA5A17"/>
    <w:rsid w:val="70BC8B5E"/>
    <w:rsid w:val="70BC9123"/>
    <w:rsid w:val="70C1C343"/>
    <w:rsid w:val="70C61240"/>
    <w:rsid w:val="70C62016"/>
    <w:rsid w:val="70C76709"/>
    <w:rsid w:val="70C86B7B"/>
    <w:rsid w:val="70C8CB36"/>
    <w:rsid w:val="70C9546C"/>
    <w:rsid w:val="70CE61FE"/>
    <w:rsid w:val="70CF3D0E"/>
    <w:rsid w:val="70DFBE89"/>
    <w:rsid w:val="70DFF705"/>
    <w:rsid w:val="70E1195E"/>
    <w:rsid w:val="70E5450A"/>
    <w:rsid w:val="70E5BD44"/>
    <w:rsid w:val="70EABD95"/>
    <w:rsid w:val="70ECBD7E"/>
    <w:rsid w:val="70EFF857"/>
    <w:rsid w:val="70F132C5"/>
    <w:rsid w:val="70F4452D"/>
    <w:rsid w:val="70F58C4C"/>
    <w:rsid w:val="70F92EBD"/>
    <w:rsid w:val="70F9B6C8"/>
    <w:rsid w:val="70FB22C9"/>
    <w:rsid w:val="70FF4B78"/>
    <w:rsid w:val="70FF94A7"/>
    <w:rsid w:val="710561F9"/>
    <w:rsid w:val="710617BF"/>
    <w:rsid w:val="71086A52"/>
    <w:rsid w:val="710B0B6B"/>
    <w:rsid w:val="710D4254"/>
    <w:rsid w:val="710F4A36"/>
    <w:rsid w:val="7110A588"/>
    <w:rsid w:val="7112F892"/>
    <w:rsid w:val="7114AF2A"/>
    <w:rsid w:val="71163AE4"/>
    <w:rsid w:val="7119664A"/>
    <w:rsid w:val="711AEFC4"/>
    <w:rsid w:val="711E3047"/>
    <w:rsid w:val="711E6950"/>
    <w:rsid w:val="7125ECE9"/>
    <w:rsid w:val="712793C3"/>
    <w:rsid w:val="71280E95"/>
    <w:rsid w:val="712883C4"/>
    <w:rsid w:val="7129AE02"/>
    <w:rsid w:val="7129CF27"/>
    <w:rsid w:val="712F4FDD"/>
    <w:rsid w:val="71311E90"/>
    <w:rsid w:val="7137FAB4"/>
    <w:rsid w:val="71380B84"/>
    <w:rsid w:val="713AAAD6"/>
    <w:rsid w:val="713B3D4A"/>
    <w:rsid w:val="71407970"/>
    <w:rsid w:val="7147714E"/>
    <w:rsid w:val="7155441B"/>
    <w:rsid w:val="7159C411"/>
    <w:rsid w:val="715A2766"/>
    <w:rsid w:val="715B2DB3"/>
    <w:rsid w:val="715D7737"/>
    <w:rsid w:val="716146C6"/>
    <w:rsid w:val="716507BB"/>
    <w:rsid w:val="71676DE7"/>
    <w:rsid w:val="7168AF5F"/>
    <w:rsid w:val="716C7487"/>
    <w:rsid w:val="716DCDEB"/>
    <w:rsid w:val="716DDCC3"/>
    <w:rsid w:val="716EEDC1"/>
    <w:rsid w:val="71749F76"/>
    <w:rsid w:val="7174B6BB"/>
    <w:rsid w:val="7177C6A4"/>
    <w:rsid w:val="717AED73"/>
    <w:rsid w:val="717E3AA6"/>
    <w:rsid w:val="717F6A93"/>
    <w:rsid w:val="717F7CD1"/>
    <w:rsid w:val="71831C12"/>
    <w:rsid w:val="7183D184"/>
    <w:rsid w:val="71891810"/>
    <w:rsid w:val="718B1896"/>
    <w:rsid w:val="718ED707"/>
    <w:rsid w:val="718FD1C3"/>
    <w:rsid w:val="7191C2E7"/>
    <w:rsid w:val="71968398"/>
    <w:rsid w:val="7199E243"/>
    <w:rsid w:val="719B06DE"/>
    <w:rsid w:val="719BC80F"/>
    <w:rsid w:val="71A0C306"/>
    <w:rsid w:val="71A40570"/>
    <w:rsid w:val="71A5CBFC"/>
    <w:rsid w:val="71AFA190"/>
    <w:rsid w:val="71B2EA87"/>
    <w:rsid w:val="71B3E0D2"/>
    <w:rsid w:val="71B43D94"/>
    <w:rsid w:val="71B77753"/>
    <w:rsid w:val="71B778F5"/>
    <w:rsid w:val="71BCD066"/>
    <w:rsid w:val="71BDBDAC"/>
    <w:rsid w:val="71BFABAC"/>
    <w:rsid w:val="71C1E2D6"/>
    <w:rsid w:val="71C696F2"/>
    <w:rsid w:val="71C835F3"/>
    <w:rsid w:val="71D09B4E"/>
    <w:rsid w:val="71D27609"/>
    <w:rsid w:val="71D4E07C"/>
    <w:rsid w:val="71D96BFA"/>
    <w:rsid w:val="71E0AB0A"/>
    <w:rsid w:val="71E19BB9"/>
    <w:rsid w:val="71E47A44"/>
    <w:rsid w:val="71F0FADC"/>
    <w:rsid w:val="71F3B453"/>
    <w:rsid w:val="71FEAF69"/>
    <w:rsid w:val="7201BD82"/>
    <w:rsid w:val="720D8BA4"/>
    <w:rsid w:val="720E7C52"/>
    <w:rsid w:val="7216ADBC"/>
    <w:rsid w:val="721B8FE6"/>
    <w:rsid w:val="721C0AD4"/>
    <w:rsid w:val="72202389"/>
    <w:rsid w:val="72202BC3"/>
    <w:rsid w:val="7221C5D5"/>
    <w:rsid w:val="7226CCE7"/>
    <w:rsid w:val="7229E613"/>
    <w:rsid w:val="72349ABE"/>
    <w:rsid w:val="7236E93B"/>
    <w:rsid w:val="723A529D"/>
    <w:rsid w:val="723C0447"/>
    <w:rsid w:val="723CD5B2"/>
    <w:rsid w:val="723E1617"/>
    <w:rsid w:val="7240C3A3"/>
    <w:rsid w:val="7242BD1E"/>
    <w:rsid w:val="724597BD"/>
    <w:rsid w:val="7245A7DC"/>
    <w:rsid w:val="7245C19E"/>
    <w:rsid w:val="72473C55"/>
    <w:rsid w:val="7248559D"/>
    <w:rsid w:val="724A3934"/>
    <w:rsid w:val="724E06BC"/>
    <w:rsid w:val="7250D83B"/>
    <w:rsid w:val="7251BF2A"/>
    <w:rsid w:val="725210A3"/>
    <w:rsid w:val="7253122E"/>
    <w:rsid w:val="72531FF0"/>
    <w:rsid w:val="72579B31"/>
    <w:rsid w:val="7257AD7B"/>
    <w:rsid w:val="72583457"/>
    <w:rsid w:val="72592305"/>
    <w:rsid w:val="725A1277"/>
    <w:rsid w:val="725D6006"/>
    <w:rsid w:val="725DDA61"/>
    <w:rsid w:val="7261B0B5"/>
    <w:rsid w:val="7263376A"/>
    <w:rsid w:val="72658DD4"/>
    <w:rsid w:val="7267A458"/>
    <w:rsid w:val="726DE5D2"/>
    <w:rsid w:val="72746D85"/>
    <w:rsid w:val="7275204E"/>
    <w:rsid w:val="72765001"/>
    <w:rsid w:val="727BD8CF"/>
    <w:rsid w:val="727D6AF2"/>
    <w:rsid w:val="7284FA5F"/>
    <w:rsid w:val="7285218B"/>
    <w:rsid w:val="72863C79"/>
    <w:rsid w:val="7288E2C8"/>
    <w:rsid w:val="728DA536"/>
    <w:rsid w:val="728EF0CC"/>
    <w:rsid w:val="7291B19B"/>
    <w:rsid w:val="7292BE27"/>
    <w:rsid w:val="72968831"/>
    <w:rsid w:val="72991E00"/>
    <w:rsid w:val="729C6521"/>
    <w:rsid w:val="729DFDB5"/>
    <w:rsid w:val="729E653B"/>
    <w:rsid w:val="72A0B867"/>
    <w:rsid w:val="72A2C841"/>
    <w:rsid w:val="72A35900"/>
    <w:rsid w:val="72AD0972"/>
    <w:rsid w:val="72AEDE38"/>
    <w:rsid w:val="72B05CFB"/>
    <w:rsid w:val="72B3805A"/>
    <w:rsid w:val="72BB52B9"/>
    <w:rsid w:val="72BBD8F0"/>
    <w:rsid w:val="72BBEE4E"/>
    <w:rsid w:val="72BCFC1F"/>
    <w:rsid w:val="72BEB041"/>
    <w:rsid w:val="72C040B9"/>
    <w:rsid w:val="72C22004"/>
    <w:rsid w:val="72C25597"/>
    <w:rsid w:val="72C33D23"/>
    <w:rsid w:val="72C7E4E7"/>
    <w:rsid w:val="72CC294D"/>
    <w:rsid w:val="72CE1F33"/>
    <w:rsid w:val="72D22EE8"/>
    <w:rsid w:val="72DD869E"/>
    <w:rsid w:val="72DF3AF8"/>
    <w:rsid w:val="72E48509"/>
    <w:rsid w:val="72E67EFD"/>
    <w:rsid w:val="72EA7C8F"/>
    <w:rsid w:val="72F2A2E0"/>
    <w:rsid w:val="72F3210C"/>
    <w:rsid w:val="72F3CA03"/>
    <w:rsid w:val="72F5CF0D"/>
    <w:rsid w:val="72F66C45"/>
    <w:rsid w:val="72F76516"/>
    <w:rsid w:val="72FE37B0"/>
    <w:rsid w:val="72FE8082"/>
    <w:rsid w:val="72FE9213"/>
    <w:rsid w:val="72FEFAFE"/>
    <w:rsid w:val="73024CE6"/>
    <w:rsid w:val="7305FE98"/>
    <w:rsid w:val="73072332"/>
    <w:rsid w:val="730805B0"/>
    <w:rsid w:val="730BB8EC"/>
    <w:rsid w:val="730C10E0"/>
    <w:rsid w:val="730DBE2F"/>
    <w:rsid w:val="73189988"/>
    <w:rsid w:val="731B1855"/>
    <w:rsid w:val="731EEEFE"/>
    <w:rsid w:val="73228B8C"/>
    <w:rsid w:val="7327CCBA"/>
    <w:rsid w:val="7327CDB9"/>
    <w:rsid w:val="7331AC10"/>
    <w:rsid w:val="7331FF23"/>
    <w:rsid w:val="7333B3D0"/>
    <w:rsid w:val="7333C246"/>
    <w:rsid w:val="733BF3D4"/>
    <w:rsid w:val="733C9878"/>
    <w:rsid w:val="73416221"/>
    <w:rsid w:val="73424E9C"/>
    <w:rsid w:val="73438B93"/>
    <w:rsid w:val="73478093"/>
    <w:rsid w:val="734827E5"/>
    <w:rsid w:val="734978F4"/>
    <w:rsid w:val="7349A527"/>
    <w:rsid w:val="7350525C"/>
    <w:rsid w:val="735097F1"/>
    <w:rsid w:val="735C6187"/>
    <w:rsid w:val="735D9B0F"/>
    <w:rsid w:val="7364D1E1"/>
    <w:rsid w:val="7368C119"/>
    <w:rsid w:val="736C3CF9"/>
    <w:rsid w:val="736DA8DA"/>
    <w:rsid w:val="7371455E"/>
    <w:rsid w:val="737219FD"/>
    <w:rsid w:val="7374D836"/>
    <w:rsid w:val="7374EC5A"/>
    <w:rsid w:val="7376154C"/>
    <w:rsid w:val="73767993"/>
    <w:rsid w:val="7379CA1A"/>
    <w:rsid w:val="737B45C7"/>
    <w:rsid w:val="73803149"/>
    <w:rsid w:val="7381C6C2"/>
    <w:rsid w:val="738286CA"/>
    <w:rsid w:val="7388AE52"/>
    <w:rsid w:val="738D55B3"/>
    <w:rsid w:val="739190B6"/>
    <w:rsid w:val="73921620"/>
    <w:rsid w:val="7394370A"/>
    <w:rsid w:val="7397685D"/>
    <w:rsid w:val="739907F1"/>
    <w:rsid w:val="739AD66C"/>
    <w:rsid w:val="73A4D5CF"/>
    <w:rsid w:val="73A589F7"/>
    <w:rsid w:val="73A6F555"/>
    <w:rsid w:val="73ABBFCA"/>
    <w:rsid w:val="73ABC1E9"/>
    <w:rsid w:val="73AD2090"/>
    <w:rsid w:val="73ADA6B0"/>
    <w:rsid w:val="73B09122"/>
    <w:rsid w:val="73B2F700"/>
    <w:rsid w:val="73B3A1BD"/>
    <w:rsid w:val="73B3C280"/>
    <w:rsid w:val="73B441B2"/>
    <w:rsid w:val="73B51233"/>
    <w:rsid w:val="73B710EC"/>
    <w:rsid w:val="73B7768E"/>
    <w:rsid w:val="73B90A8F"/>
    <w:rsid w:val="73BC4640"/>
    <w:rsid w:val="73BDE84B"/>
    <w:rsid w:val="73C1A07C"/>
    <w:rsid w:val="73C59808"/>
    <w:rsid w:val="73CAD3DE"/>
    <w:rsid w:val="73CDA988"/>
    <w:rsid w:val="73CDAB16"/>
    <w:rsid w:val="73D7BD4A"/>
    <w:rsid w:val="73DADDC3"/>
    <w:rsid w:val="73E8FC47"/>
    <w:rsid w:val="73EAE9AA"/>
    <w:rsid w:val="73EBBAFF"/>
    <w:rsid w:val="73F335C6"/>
    <w:rsid w:val="73F40FBD"/>
    <w:rsid w:val="73F43B55"/>
    <w:rsid w:val="73F5852E"/>
    <w:rsid w:val="73FD699C"/>
    <w:rsid w:val="7400F52E"/>
    <w:rsid w:val="7400F571"/>
    <w:rsid w:val="7402746F"/>
    <w:rsid w:val="7403A74F"/>
    <w:rsid w:val="740661F6"/>
    <w:rsid w:val="7406E3F7"/>
    <w:rsid w:val="74072F18"/>
    <w:rsid w:val="740B3FDC"/>
    <w:rsid w:val="740D260C"/>
    <w:rsid w:val="740D6F08"/>
    <w:rsid w:val="74113429"/>
    <w:rsid w:val="741CF33D"/>
    <w:rsid w:val="74212BEE"/>
    <w:rsid w:val="74232D39"/>
    <w:rsid w:val="74259D4E"/>
    <w:rsid w:val="74260C87"/>
    <w:rsid w:val="742858EF"/>
    <w:rsid w:val="74289A3B"/>
    <w:rsid w:val="742B29F1"/>
    <w:rsid w:val="742BAB3E"/>
    <w:rsid w:val="742E7FB7"/>
    <w:rsid w:val="7430D28A"/>
    <w:rsid w:val="74315CBE"/>
    <w:rsid w:val="74369C32"/>
    <w:rsid w:val="74396C4E"/>
    <w:rsid w:val="74398AD2"/>
    <w:rsid w:val="7440C62B"/>
    <w:rsid w:val="7442DA62"/>
    <w:rsid w:val="7445D9E4"/>
    <w:rsid w:val="74467924"/>
    <w:rsid w:val="7447B27C"/>
    <w:rsid w:val="744B1E64"/>
    <w:rsid w:val="744E33E7"/>
    <w:rsid w:val="7451B854"/>
    <w:rsid w:val="7452A168"/>
    <w:rsid w:val="74535921"/>
    <w:rsid w:val="745B110E"/>
    <w:rsid w:val="74601593"/>
    <w:rsid w:val="74601B74"/>
    <w:rsid w:val="7460F360"/>
    <w:rsid w:val="7465D258"/>
    <w:rsid w:val="7468B047"/>
    <w:rsid w:val="746E5B63"/>
    <w:rsid w:val="7474646A"/>
    <w:rsid w:val="7475FF02"/>
    <w:rsid w:val="747638E6"/>
    <w:rsid w:val="747F8F9A"/>
    <w:rsid w:val="747F9F6D"/>
    <w:rsid w:val="7481384A"/>
    <w:rsid w:val="748426D4"/>
    <w:rsid w:val="7485CB14"/>
    <w:rsid w:val="748B1B5D"/>
    <w:rsid w:val="748D565F"/>
    <w:rsid w:val="7491D164"/>
    <w:rsid w:val="74950581"/>
    <w:rsid w:val="749A6AF6"/>
    <w:rsid w:val="749E0456"/>
    <w:rsid w:val="749F6617"/>
    <w:rsid w:val="74A10789"/>
    <w:rsid w:val="74A99A57"/>
    <w:rsid w:val="74AA8801"/>
    <w:rsid w:val="74AF0BD1"/>
    <w:rsid w:val="74AFD6A5"/>
    <w:rsid w:val="74B057AD"/>
    <w:rsid w:val="74B64D2E"/>
    <w:rsid w:val="74BAEB59"/>
    <w:rsid w:val="74BFE717"/>
    <w:rsid w:val="74C10069"/>
    <w:rsid w:val="74C842EA"/>
    <w:rsid w:val="74D35970"/>
    <w:rsid w:val="74D46D0D"/>
    <w:rsid w:val="74D6192D"/>
    <w:rsid w:val="74DA8950"/>
    <w:rsid w:val="74DB8C0B"/>
    <w:rsid w:val="74DBA632"/>
    <w:rsid w:val="74DC8A0B"/>
    <w:rsid w:val="74DCA06D"/>
    <w:rsid w:val="74E00288"/>
    <w:rsid w:val="74E53251"/>
    <w:rsid w:val="74E55EE3"/>
    <w:rsid w:val="74E85A2E"/>
    <w:rsid w:val="74EDC6FD"/>
    <w:rsid w:val="74FB06C0"/>
    <w:rsid w:val="74FCEBB2"/>
    <w:rsid w:val="75015015"/>
    <w:rsid w:val="7502206C"/>
    <w:rsid w:val="7502A73B"/>
    <w:rsid w:val="7503378F"/>
    <w:rsid w:val="7507D224"/>
    <w:rsid w:val="7507E724"/>
    <w:rsid w:val="750BDBF5"/>
    <w:rsid w:val="750C6787"/>
    <w:rsid w:val="750DC351"/>
    <w:rsid w:val="750EEE36"/>
    <w:rsid w:val="7515BE8F"/>
    <w:rsid w:val="751AA5AA"/>
    <w:rsid w:val="751B92E5"/>
    <w:rsid w:val="751BE277"/>
    <w:rsid w:val="75256A07"/>
    <w:rsid w:val="75302547"/>
    <w:rsid w:val="75322203"/>
    <w:rsid w:val="7538931A"/>
    <w:rsid w:val="75433DE7"/>
    <w:rsid w:val="7543AE21"/>
    <w:rsid w:val="7546A83F"/>
    <w:rsid w:val="754EC5C4"/>
    <w:rsid w:val="754F6EBB"/>
    <w:rsid w:val="7554BB8D"/>
    <w:rsid w:val="75574203"/>
    <w:rsid w:val="7559040B"/>
    <w:rsid w:val="755B5FB7"/>
    <w:rsid w:val="755D6D7C"/>
    <w:rsid w:val="756365C1"/>
    <w:rsid w:val="75645FA6"/>
    <w:rsid w:val="75665F90"/>
    <w:rsid w:val="756834D9"/>
    <w:rsid w:val="756B133F"/>
    <w:rsid w:val="756B338F"/>
    <w:rsid w:val="756B8E18"/>
    <w:rsid w:val="756C1025"/>
    <w:rsid w:val="756D6D0D"/>
    <w:rsid w:val="756DDBFB"/>
    <w:rsid w:val="75719010"/>
    <w:rsid w:val="75760416"/>
    <w:rsid w:val="7578768E"/>
    <w:rsid w:val="7579044B"/>
    <w:rsid w:val="7579D007"/>
    <w:rsid w:val="757A14BD"/>
    <w:rsid w:val="757B41CB"/>
    <w:rsid w:val="757D3851"/>
    <w:rsid w:val="75826D22"/>
    <w:rsid w:val="758296BE"/>
    <w:rsid w:val="75836D04"/>
    <w:rsid w:val="758C2633"/>
    <w:rsid w:val="758EF6B5"/>
    <w:rsid w:val="75939684"/>
    <w:rsid w:val="759BF1C4"/>
    <w:rsid w:val="75A1E581"/>
    <w:rsid w:val="75A3DB4D"/>
    <w:rsid w:val="75A5BB11"/>
    <w:rsid w:val="75A5FB0F"/>
    <w:rsid w:val="75A792B9"/>
    <w:rsid w:val="75B0926A"/>
    <w:rsid w:val="75B1EC0F"/>
    <w:rsid w:val="75B8D07E"/>
    <w:rsid w:val="75B92E67"/>
    <w:rsid w:val="75B9CBD6"/>
    <w:rsid w:val="75BC6E61"/>
    <w:rsid w:val="75BDEEFC"/>
    <w:rsid w:val="75BE2A70"/>
    <w:rsid w:val="75CAAFC2"/>
    <w:rsid w:val="75CB4642"/>
    <w:rsid w:val="75CB88D3"/>
    <w:rsid w:val="75CE56DB"/>
    <w:rsid w:val="75CEBE0A"/>
    <w:rsid w:val="75D67F8F"/>
    <w:rsid w:val="75D863B9"/>
    <w:rsid w:val="75DB7484"/>
    <w:rsid w:val="75DD172C"/>
    <w:rsid w:val="75E5D4BA"/>
    <w:rsid w:val="75E5E00E"/>
    <w:rsid w:val="75EB2417"/>
    <w:rsid w:val="75EBD32D"/>
    <w:rsid w:val="75ED2B68"/>
    <w:rsid w:val="75EFC78D"/>
    <w:rsid w:val="75F24F77"/>
    <w:rsid w:val="75F6F3A7"/>
    <w:rsid w:val="75F9026C"/>
    <w:rsid w:val="75FD8BB3"/>
    <w:rsid w:val="75FE1D5F"/>
    <w:rsid w:val="75FE92A9"/>
    <w:rsid w:val="75FF5706"/>
    <w:rsid w:val="75FFCB0E"/>
    <w:rsid w:val="7602F0F4"/>
    <w:rsid w:val="7607A1A6"/>
    <w:rsid w:val="7608FCE4"/>
    <w:rsid w:val="761A6C33"/>
    <w:rsid w:val="761AA145"/>
    <w:rsid w:val="761CF868"/>
    <w:rsid w:val="761E5C45"/>
    <w:rsid w:val="7622A01F"/>
    <w:rsid w:val="76245808"/>
    <w:rsid w:val="7625432D"/>
    <w:rsid w:val="7625A6FF"/>
    <w:rsid w:val="7626DF1E"/>
    <w:rsid w:val="76279B09"/>
    <w:rsid w:val="762B124B"/>
    <w:rsid w:val="762EC43F"/>
    <w:rsid w:val="762F04E2"/>
    <w:rsid w:val="762F6989"/>
    <w:rsid w:val="7636F268"/>
    <w:rsid w:val="76390B69"/>
    <w:rsid w:val="763B8E29"/>
    <w:rsid w:val="763F04EB"/>
    <w:rsid w:val="7642FE23"/>
    <w:rsid w:val="7644E5E8"/>
    <w:rsid w:val="76466735"/>
    <w:rsid w:val="764A5336"/>
    <w:rsid w:val="764C66B7"/>
    <w:rsid w:val="764E9FAF"/>
    <w:rsid w:val="764F44A6"/>
    <w:rsid w:val="7651B197"/>
    <w:rsid w:val="7652C08A"/>
    <w:rsid w:val="7663D1CA"/>
    <w:rsid w:val="7664D9B8"/>
    <w:rsid w:val="7665FAF5"/>
    <w:rsid w:val="76664CCF"/>
    <w:rsid w:val="76665CDC"/>
    <w:rsid w:val="7668BFDF"/>
    <w:rsid w:val="766B6B32"/>
    <w:rsid w:val="766CAADB"/>
    <w:rsid w:val="7673C078"/>
    <w:rsid w:val="7676B725"/>
    <w:rsid w:val="767F25B5"/>
    <w:rsid w:val="76800693"/>
    <w:rsid w:val="7681D849"/>
    <w:rsid w:val="7684366C"/>
    <w:rsid w:val="768F165B"/>
    <w:rsid w:val="769022B4"/>
    <w:rsid w:val="76933AD1"/>
    <w:rsid w:val="769510B9"/>
    <w:rsid w:val="7696DCFD"/>
    <w:rsid w:val="76980516"/>
    <w:rsid w:val="769B5FF4"/>
    <w:rsid w:val="769BD587"/>
    <w:rsid w:val="76A5CB22"/>
    <w:rsid w:val="76A65AA6"/>
    <w:rsid w:val="76A6AC5A"/>
    <w:rsid w:val="76AE1C70"/>
    <w:rsid w:val="76AEF056"/>
    <w:rsid w:val="76B02A96"/>
    <w:rsid w:val="76B30B6F"/>
    <w:rsid w:val="76B47B9C"/>
    <w:rsid w:val="76B8245A"/>
    <w:rsid w:val="76B8AAFF"/>
    <w:rsid w:val="76BA54A2"/>
    <w:rsid w:val="76C2C5CF"/>
    <w:rsid w:val="76C49DF1"/>
    <w:rsid w:val="76C527B1"/>
    <w:rsid w:val="76C6851C"/>
    <w:rsid w:val="76C8E981"/>
    <w:rsid w:val="76CC8C00"/>
    <w:rsid w:val="76D38463"/>
    <w:rsid w:val="76D52586"/>
    <w:rsid w:val="76D9D33F"/>
    <w:rsid w:val="76E1E958"/>
    <w:rsid w:val="76E9141F"/>
    <w:rsid w:val="76F064E8"/>
    <w:rsid w:val="76F1E7D5"/>
    <w:rsid w:val="76F2E76D"/>
    <w:rsid w:val="76F35EB1"/>
    <w:rsid w:val="76F760C1"/>
    <w:rsid w:val="77004BAC"/>
    <w:rsid w:val="7703D1CC"/>
    <w:rsid w:val="7709F471"/>
    <w:rsid w:val="770E9ED9"/>
    <w:rsid w:val="770F241E"/>
    <w:rsid w:val="771135DF"/>
    <w:rsid w:val="7713D5F1"/>
    <w:rsid w:val="77184001"/>
    <w:rsid w:val="77187D6A"/>
    <w:rsid w:val="77191F7A"/>
    <w:rsid w:val="7719E348"/>
    <w:rsid w:val="771C24F6"/>
    <w:rsid w:val="77213ED6"/>
    <w:rsid w:val="7723A9B2"/>
    <w:rsid w:val="772C1621"/>
    <w:rsid w:val="7730A8AD"/>
    <w:rsid w:val="7737E0B4"/>
    <w:rsid w:val="773BFB3F"/>
    <w:rsid w:val="773D2DBE"/>
    <w:rsid w:val="7745F9BB"/>
    <w:rsid w:val="774671B2"/>
    <w:rsid w:val="7746A3C1"/>
    <w:rsid w:val="774DFB51"/>
    <w:rsid w:val="775072C0"/>
    <w:rsid w:val="7753DDB0"/>
    <w:rsid w:val="7757C4F4"/>
    <w:rsid w:val="775BF75F"/>
    <w:rsid w:val="775D4D1B"/>
    <w:rsid w:val="77615D2E"/>
    <w:rsid w:val="7762E221"/>
    <w:rsid w:val="77643D89"/>
    <w:rsid w:val="77645812"/>
    <w:rsid w:val="77657595"/>
    <w:rsid w:val="776593B5"/>
    <w:rsid w:val="77691D6F"/>
    <w:rsid w:val="776FBFC1"/>
    <w:rsid w:val="77710AF5"/>
    <w:rsid w:val="7775CE7D"/>
    <w:rsid w:val="7778C00C"/>
    <w:rsid w:val="77799113"/>
    <w:rsid w:val="7779AE23"/>
    <w:rsid w:val="777F532C"/>
    <w:rsid w:val="77836749"/>
    <w:rsid w:val="7788DA6A"/>
    <w:rsid w:val="778AC61C"/>
    <w:rsid w:val="778B13EB"/>
    <w:rsid w:val="778E0943"/>
    <w:rsid w:val="778E13DB"/>
    <w:rsid w:val="7791EFA7"/>
    <w:rsid w:val="7794F822"/>
    <w:rsid w:val="77951655"/>
    <w:rsid w:val="77976227"/>
    <w:rsid w:val="7798059C"/>
    <w:rsid w:val="779C8150"/>
    <w:rsid w:val="77A3C9B0"/>
    <w:rsid w:val="77A629EE"/>
    <w:rsid w:val="77A7108F"/>
    <w:rsid w:val="77AAD8DD"/>
    <w:rsid w:val="77B2E0EE"/>
    <w:rsid w:val="77B752B7"/>
    <w:rsid w:val="77BE3BAF"/>
    <w:rsid w:val="77BFC3A5"/>
    <w:rsid w:val="77C5EEA2"/>
    <w:rsid w:val="77C839E5"/>
    <w:rsid w:val="77CB606A"/>
    <w:rsid w:val="77D1356A"/>
    <w:rsid w:val="77D8DF33"/>
    <w:rsid w:val="77DA8374"/>
    <w:rsid w:val="77DD3AAA"/>
    <w:rsid w:val="77DF604D"/>
    <w:rsid w:val="77E55CCE"/>
    <w:rsid w:val="77E5A57A"/>
    <w:rsid w:val="77E809BC"/>
    <w:rsid w:val="77E97A9F"/>
    <w:rsid w:val="77ED25CE"/>
    <w:rsid w:val="77EE1E5D"/>
    <w:rsid w:val="77EE7891"/>
    <w:rsid w:val="77EF7D41"/>
    <w:rsid w:val="77F45D1B"/>
    <w:rsid w:val="77F4BFC0"/>
    <w:rsid w:val="77F58FE5"/>
    <w:rsid w:val="77F9A02B"/>
    <w:rsid w:val="77FB8A27"/>
    <w:rsid w:val="77FCD533"/>
    <w:rsid w:val="77FE5C2C"/>
    <w:rsid w:val="7803DEBE"/>
    <w:rsid w:val="78058C35"/>
    <w:rsid w:val="7819353A"/>
    <w:rsid w:val="781B6B97"/>
    <w:rsid w:val="781BEBBA"/>
    <w:rsid w:val="781CC716"/>
    <w:rsid w:val="781D69EF"/>
    <w:rsid w:val="781EF1E2"/>
    <w:rsid w:val="7822AC52"/>
    <w:rsid w:val="7823B160"/>
    <w:rsid w:val="78281B64"/>
    <w:rsid w:val="7828E281"/>
    <w:rsid w:val="782A87CA"/>
    <w:rsid w:val="782DAC0B"/>
    <w:rsid w:val="782FD2AA"/>
    <w:rsid w:val="7831727F"/>
    <w:rsid w:val="7834046B"/>
    <w:rsid w:val="78395376"/>
    <w:rsid w:val="783B31F4"/>
    <w:rsid w:val="783CB9EF"/>
    <w:rsid w:val="7840F489"/>
    <w:rsid w:val="7840FECC"/>
    <w:rsid w:val="784EA8B6"/>
    <w:rsid w:val="78527091"/>
    <w:rsid w:val="785323B7"/>
    <w:rsid w:val="7855CAA4"/>
    <w:rsid w:val="7857B588"/>
    <w:rsid w:val="7859FC1F"/>
    <w:rsid w:val="785A45D0"/>
    <w:rsid w:val="785AD996"/>
    <w:rsid w:val="785B4F80"/>
    <w:rsid w:val="785CB2A9"/>
    <w:rsid w:val="785FDBF2"/>
    <w:rsid w:val="786630C9"/>
    <w:rsid w:val="78671D7B"/>
    <w:rsid w:val="786AADE2"/>
    <w:rsid w:val="786BCB07"/>
    <w:rsid w:val="786FC058"/>
    <w:rsid w:val="787228DD"/>
    <w:rsid w:val="78722B15"/>
    <w:rsid w:val="7873B5CE"/>
    <w:rsid w:val="787703A8"/>
    <w:rsid w:val="787B23CB"/>
    <w:rsid w:val="787CD30D"/>
    <w:rsid w:val="787D6BAB"/>
    <w:rsid w:val="787F84EB"/>
    <w:rsid w:val="787FB5D2"/>
    <w:rsid w:val="78889992"/>
    <w:rsid w:val="788A2763"/>
    <w:rsid w:val="788A7777"/>
    <w:rsid w:val="789526CC"/>
    <w:rsid w:val="78956D94"/>
    <w:rsid w:val="789579CA"/>
    <w:rsid w:val="7896EEF3"/>
    <w:rsid w:val="78987CAB"/>
    <w:rsid w:val="789A0211"/>
    <w:rsid w:val="789A19CC"/>
    <w:rsid w:val="789C3D13"/>
    <w:rsid w:val="789DE010"/>
    <w:rsid w:val="789DF8DE"/>
    <w:rsid w:val="78A3624F"/>
    <w:rsid w:val="78A40D7B"/>
    <w:rsid w:val="78A66EA9"/>
    <w:rsid w:val="78A72F83"/>
    <w:rsid w:val="78AB41D4"/>
    <w:rsid w:val="78B055D9"/>
    <w:rsid w:val="78B0A852"/>
    <w:rsid w:val="78B0B400"/>
    <w:rsid w:val="78B81259"/>
    <w:rsid w:val="78B99246"/>
    <w:rsid w:val="78BF3A46"/>
    <w:rsid w:val="78BFD4BD"/>
    <w:rsid w:val="78C568F7"/>
    <w:rsid w:val="78D02486"/>
    <w:rsid w:val="78D1D7ED"/>
    <w:rsid w:val="78D21FD0"/>
    <w:rsid w:val="78D599A1"/>
    <w:rsid w:val="78DB5601"/>
    <w:rsid w:val="78DB7A0E"/>
    <w:rsid w:val="78E40449"/>
    <w:rsid w:val="78E58F5D"/>
    <w:rsid w:val="78EB265D"/>
    <w:rsid w:val="78EB5432"/>
    <w:rsid w:val="78EBF1C9"/>
    <w:rsid w:val="78EFA31D"/>
    <w:rsid w:val="78F54B9D"/>
    <w:rsid w:val="79093D64"/>
    <w:rsid w:val="79099442"/>
    <w:rsid w:val="7909D754"/>
    <w:rsid w:val="790E1C7E"/>
    <w:rsid w:val="79152A2A"/>
    <w:rsid w:val="79161FA8"/>
    <w:rsid w:val="791B0DE7"/>
    <w:rsid w:val="791C4A67"/>
    <w:rsid w:val="7923660C"/>
    <w:rsid w:val="7926476B"/>
    <w:rsid w:val="792B0BE5"/>
    <w:rsid w:val="792D4841"/>
    <w:rsid w:val="792D9786"/>
    <w:rsid w:val="793E0FAF"/>
    <w:rsid w:val="79427FB9"/>
    <w:rsid w:val="79439663"/>
    <w:rsid w:val="7948429A"/>
    <w:rsid w:val="794EA13B"/>
    <w:rsid w:val="794FCCB2"/>
    <w:rsid w:val="7950FF63"/>
    <w:rsid w:val="79546459"/>
    <w:rsid w:val="79587A04"/>
    <w:rsid w:val="795A50EB"/>
    <w:rsid w:val="795CE819"/>
    <w:rsid w:val="795DA001"/>
    <w:rsid w:val="796984F9"/>
    <w:rsid w:val="796B7694"/>
    <w:rsid w:val="797480B9"/>
    <w:rsid w:val="79751EAC"/>
    <w:rsid w:val="797C327C"/>
    <w:rsid w:val="79884DA4"/>
    <w:rsid w:val="798DFADA"/>
    <w:rsid w:val="798F9873"/>
    <w:rsid w:val="79918EC1"/>
    <w:rsid w:val="7992DF57"/>
    <w:rsid w:val="799339B4"/>
    <w:rsid w:val="7995B621"/>
    <w:rsid w:val="799623CB"/>
    <w:rsid w:val="7996A12F"/>
    <w:rsid w:val="7998F563"/>
    <w:rsid w:val="799B1644"/>
    <w:rsid w:val="799C7A7A"/>
    <w:rsid w:val="79A30C6D"/>
    <w:rsid w:val="79A61DDD"/>
    <w:rsid w:val="79A88991"/>
    <w:rsid w:val="79A9C67D"/>
    <w:rsid w:val="79ACACC2"/>
    <w:rsid w:val="79ACC060"/>
    <w:rsid w:val="79ADF9BC"/>
    <w:rsid w:val="79B14FA5"/>
    <w:rsid w:val="79B33966"/>
    <w:rsid w:val="79B43EA1"/>
    <w:rsid w:val="79BE7CB3"/>
    <w:rsid w:val="79C1B789"/>
    <w:rsid w:val="79C34689"/>
    <w:rsid w:val="79C3FAA7"/>
    <w:rsid w:val="79C49ECE"/>
    <w:rsid w:val="79C57978"/>
    <w:rsid w:val="79C73CBD"/>
    <w:rsid w:val="79C81A1A"/>
    <w:rsid w:val="79CCE869"/>
    <w:rsid w:val="79CFC417"/>
    <w:rsid w:val="79D54231"/>
    <w:rsid w:val="79D78AC8"/>
    <w:rsid w:val="79D7D4E4"/>
    <w:rsid w:val="79D920E4"/>
    <w:rsid w:val="79DECB88"/>
    <w:rsid w:val="79E0C240"/>
    <w:rsid w:val="79E3C271"/>
    <w:rsid w:val="79E3FD34"/>
    <w:rsid w:val="79E42543"/>
    <w:rsid w:val="79E6D58B"/>
    <w:rsid w:val="79E8A6F7"/>
    <w:rsid w:val="79EA6CC0"/>
    <w:rsid w:val="79EC43DB"/>
    <w:rsid w:val="79ED1C40"/>
    <w:rsid w:val="79EDE653"/>
    <w:rsid w:val="79F806A0"/>
    <w:rsid w:val="79F8800D"/>
    <w:rsid w:val="79F97975"/>
    <w:rsid w:val="79FE90BD"/>
    <w:rsid w:val="7A00D642"/>
    <w:rsid w:val="7A02012A"/>
    <w:rsid w:val="7A031778"/>
    <w:rsid w:val="7A051FF5"/>
    <w:rsid w:val="7A089787"/>
    <w:rsid w:val="7A0ED53A"/>
    <w:rsid w:val="7A1611B6"/>
    <w:rsid w:val="7A19C7C6"/>
    <w:rsid w:val="7A19F5FD"/>
    <w:rsid w:val="7A1BDC26"/>
    <w:rsid w:val="7A1CD549"/>
    <w:rsid w:val="7A20E3DA"/>
    <w:rsid w:val="7A21BFA1"/>
    <w:rsid w:val="7A28AC5A"/>
    <w:rsid w:val="7A2FE8BD"/>
    <w:rsid w:val="7A2FF933"/>
    <w:rsid w:val="7A3621E9"/>
    <w:rsid w:val="7A39E6FE"/>
    <w:rsid w:val="7A3C1636"/>
    <w:rsid w:val="7A421E77"/>
    <w:rsid w:val="7A460CB1"/>
    <w:rsid w:val="7A49E3E0"/>
    <w:rsid w:val="7A4AE474"/>
    <w:rsid w:val="7A4D552A"/>
    <w:rsid w:val="7A515FCF"/>
    <w:rsid w:val="7A55DE45"/>
    <w:rsid w:val="7A5C095D"/>
    <w:rsid w:val="7A5F0CEE"/>
    <w:rsid w:val="7A5F21C4"/>
    <w:rsid w:val="7A64B504"/>
    <w:rsid w:val="7A64D52A"/>
    <w:rsid w:val="7A677FBF"/>
    <w:rsid w:val="7A6ACC2F"/>
    <w:rsid w:val="7A72E787"/>
    <w:rsid w:val="7A748D13"/>
    <w:rsid w:val="7A79DB22"/>
    <w:rsid w:val="7A7A5441"/>
    <w:rsid w:val="7A80D374"/>
    <w:rsid w:val="7A830BEA"/>
    <w:rsid w:val="7A8716A2"/>
    <w:rsid w:val="7A8BEA19"/>
    <w:rsid w:val="7A8D04D0"/>
    <w:rsid w:val="7A8D3328"/>
    <w:rsid w:val="7A8E9755"/>
    <w:rsid w:val="7A913152"/>
    <w:rsid w:val="7A947A9C"/>
    <w:rsid w:val="7A977157"/>
    <w:rsid w:val="7A9975D1"/>
    <w:rsid w:val="7A9ACCC4"/>
    <w:rsid w:val="7A9C28E8"/>
    <w:rsid w:val="7A9C7912"/>
    <w:rsid w:val="7A9D2E57"/>
    <w:rsid w:val="7AA1D989"/>
    <w:rsid w:val="7AA49FB5"/>
    <w:rsid w:val="7AA5C52D"/>
    <w:rsid w:val="7AA9036A"/>
    <w:rsid w:val="7AA927E6"/>
    <w:rsid w:val="7AA9D767"/>
    <w:rsid w:val="7AACD99C"/>
    <w:rsid w:val="7AAD500E"/>
    <w:rsid w:val="7AB16D4B"/>
    <w:rsid w:val="7AB4606E"/>
    <w:rsid w:val="7AB5422E"/>
    <w:rsid w:val="7AB82EF4"/>
    <w:rsid w:val="7ABAED58"/>
    <w:rsid w:val="7ABB1566"/>
    <w:rsid w:val="7AC3AA49"/>
    <w:rsid w:val="7AC4CCB1"/>
    <w:rsid w:val="7AC4EE2A"/>
    <w:rsid w:val="7AC5BE21"/>
    <w:rsid w:val="7ACADF7E"/>
    <w:rsid w:val="7AD11F2A"/>
    <w:rsid w:val="7AD1AE24"/>
    <w:rsid w:val="7AD2CC2B"/>
    <w:rsid w:val="7AD7BD97"/>
    <w:rsid w:val="7AD8087C"/>
    <w:rsid w:val="7ADB6CD0"/>
    <w:rsid w:val="7ADD86AD"/>
    <w:rsid w:val="7ADE1D49"/>
    <w:rsid w:val="7ADF39C0"/>
    <w:rsid w:val="7AE139DF"/>
    <w:rsid w:val="7AE4E4F7"/>
    <w:rsid w:val="7AE561FA"/>
    <w:rsid w:val="7AF03CF4"/>
    <w:rsid w:val="7AF33ED0"/>
    <w:rsid w:val="7AF3F51F"/>
    <w:rsid w:val="7AF55CE3"/>
    <w:rsid w:val="7AFA4600"/>
    <w:rsid w:val="7AFDA49E"/>
    <w:rsid w:val="7AFE3D6C"/>
    <w:rsid w:val="7B05C1CC"/>
    <w:rsid w:val="7B08CF54"/>
    <w:rsid w:val="7B0C9D45"/>
    <w:rsid w:val="7B0E3412"/>
    <w:rsid w:val="7B15984B"/>
    <w:rsid w:val="7B15A25C"/>
    <w:rsid w:val="7B160EA0"/>
    <w:rsid w:val="7B18144C"/>
    <w:rsid w:val="7B18C6CF"/>
    <w:rsid w:val="7B1B4622"/>
    <w:rsid w:val="7B1B8596"/>
    <w:rsid w:val="7B1E4443"/>
    <w:rsid w:val="7B25D767"/>
    <w:rsid w:val="7B2B4228"/>
    <w:rsid w:val="7B2BA112"/>
    <w:rsid w:val="7B32ECCF"/>
    <w:rsid w:val="7B33ED42"/>
    <w:rsid w:val="7B3A47DC"/>
    <w:rsid w:val="7B3BC1C3"/>
    <w:rsid w:val="7B3BEB33"/>
    <w:rsid w:val="7B3C15C1"/>
    <w:rsid w:val="7B3ED941"/>
    <w:rsid w:val="7B413814"/>
    <w:rsid w:val="7B417B6C"/>
    <w:rsid w:val="7B42DD33"/>
    <w:rsid w:val="7B42F01E"/>
    <w:rsid w:val="7B495B79"/>
    <w:rsid w:val="7B4BF0CB"/>
    <w:rsid w:val="7B554CBC"/>
    <w:rsid w:val="7B589481"/>
    <w:rsid w:val="7B58967A"/>
    <w:rsid w:val="7B5A6071"/>
    <w:rsid w:val="7B6081AB"/>
    <w:rsid w:val="7B61DCEE"/>
    <w:rsid w:val="7B6263BE"/>
    <w:rsid w:val="7B631EF6"/>
    <w:rsid w:val="7B672077"/>
    <w:rsid w:val="7B67D198"/>
    <w:rsid w:val="7B6AD803"/>
    <w:rsid w:val="7B6C9E95"/>
    <w:rsid w:val="7B7161F0"/>
    <w:rsid w:val="7B71C9F0"/>
    <w:rsid w:val="7B73428B"/>
    <w:rsid w:val="7B7703A4"/>
    <w:rsid w:val="7B7801DE"/>
    <w:rsid w:val="7B79A374"/>
    <w:rsid w:val="7B7F250E"/>
    <w:rsid w:val="7B80FF77"/>
    <w:rsid w:val="7B84C5DD"/>
    <w:rsid w:val="7B8573BA"/>
    <w:rsid w:val="7B85B35A"/>
    <w:rsid w:val="7B86C2DA"/>
    <w:rsid w:val="7B8868FB"/>
    <w:rsid w:val="7B8A3AEF"/>
    <w:rsid w:val="7B917472"/>
    <w:rsid w:val="7B929FA9"/>
    <w:rsid w:val="7B92D1C6"/>
    <w:rsid w:val="7B9A5A63"/>
    <w:rsid w:val="7B9A8224"/>
    <w:rsid w:val="7B9B0F04"/>
    <w:rsid w:val="7B9BD41D"/>
    <w:rsid w:val="7BA1EEC7"/>
    <w:rsid w:val="7BA2D14F"/>
    <w:rsid w:val="7BA2FB8F"/>
    <w:rsid w:val="7BA7C604"/>
    <w:rsid w:val="7BA972C8"/>
    <w:rsid w:val="7BA9DDE2"/>
    <w:rsid w:val="7BAB7ADC"/>
    <w:rsid w:val="7BABB6D9"/>
    <w:rsid w:val="7BACC4AD"/>
    <w:rsid w:val="7BAFE897"/>
    <w:rsid w:val="7BB29321"/>
    <w:rsid w:val="7BB34799"/>
    <w:rsid w:val="7BB3AA81"/>
    <w:rsid w:val="7BB61FAC"/>
    <w:rsid w:val="7BB87B71"/>
    <w:rsid w:val="7BB9800D"/>
    <w:rsid w:val="7BBD739F"/>
    <w:rsid w:val="7BBEE6B6"/>
    <w:rsid w:val="7BC1FB93"/>
    <w:rsid w:val="7BC57238"/>
    <w:rsid w:val="7BC7750E"/>
    <w:rsid w:val="7BCBD395"/>
    <w:rsid w:val="7BCD418A"/>
    <w:rsid w:val="7BCE7186"/>
    <w:rsid w:val="7BD6A6FE"/>
    <w:rsid w:val="7BD8764F"/>
    <w:rsid w:val="7BD955B0"/>
    <w:rsid w:val="7BDCABF4"/>
    <w:rsid w:val="7BDCCF15"/>
    <w:rsid w:val="7BE0D912"/>
    <w:rsid w:val="7BE22EE7"/>
    <w:rsid w:val="7BE7506E"/>
    <w:rsid w:val="7BE7E7CA"/>
    <w:rsid w:val="7BE87E2E"/>
    <w:rsid w:val="7BEC9272"/>
    <w:rsid w:val="7BEF0B23"/>
    <w:rsid w:val="7BF0CA15"/>
    <w:rsid w:val="7BF5D743"/>
    <w:rsid w:val="7BF76246"/>
    <w:rsid w:val="7BFFEBEB"/>
    <w:rsid w:val="7C03C49E"/>
    <w:rsid w:val="7C08ABD2"/>
    <w:rsid w:val="7C0C0736"/>
    <w:rsid w:val="7C0F32A1"/>
    <w:rsid w:val="7C14A5E5"/>
    <w:rsid w:val="7C14F98C"/>
    <w:rsid w:val="7C172494"/>
    <w:rsid w:val="7C187CD0"/>
    <w:rsid w:val="7C1BB63B"/>
    <w:rsid w:val="7C1CED1D"/>
    <w:rsid w:val="7C1E3BAF"/>
    <w:rsid w:val="7C28DC4B"/>
    <w:rsid w:val="7C2A1A9B"/>
    <w:rsid w:val="7C2C78F0"/>
    <w:rsid w:val="7C36AD8F"/>
    <w:rsid w:val="7C376173"/>
    <w:rsid w:val="7C37E7B3"/>
    <w:rsid w:val="7C3A30AC"/>
    <w:rsid w:val="7C3CD850"/>
    <w:rsid w:val="7C42EEB9"/>
    <w:rsid w:val="7C477290"/>
    <w:rsid w:val="7C4F7FBC"/>
    <w:rsid w:val="7C510C44"/>
    <w:rsid w:val="7C53ACEB"/>
    <w:rsid w:val="7C54DAAA"/>
    <w:rsid w:val="7C55B772"/>
    <w:rsid w:val="7C589ABC"/>
    <w:rsid w:val="7C5C7662"/>
    <w:rsid w:val="7C662B20"/>
    <w:rsid w:val="7C6B58A9"/>
    <w:rsid w:val="7C6D5938"/>
    <w:rsid w:val="7C6DAD5F"/>
    <w:rsid w:val="7C729854"/>
    <w:rsid w:val="7C72BBB8"/>
    <w:rsid w:val="7C72CEE9"/>
    <w:rsid w:val="7C74D4DF"/>
    <w:rsid w:val="7C75E703"/>
    <w:rsid w:val="7C7F1866"/>
    <w:rsid w:val="7C7F20AB"/>
    <w:rsid w:val="7C805083"/>
    <w:rsid w:val="7C83872D"/>
    <w:rsid w:val="7C881C71"/>
    <w:rsid w:val="7C898AAD"/>
    <w:rsid w:val="7C8DD0C0"/>
    <w:rsid w:val="7C8FA8BA"/>
    <w:rsid w:val="7C91A750"/>
    <w:rsid w:val="7C939B71"/>
    <w:rsid w:val="7C94D0DC"/>
    <w:rsid w:val="7C994076"/>
    <w:rsid w:val="7C9AC744"/>
    <w:rsid w:val="7C9EFA92"/>
    <w:rsid w:val="7CA15943"/>
    <w:rsid w:val="7CA6D33A"/>
    <w:rsid w:val="7CA934FC"/>
    <w:rsid w:val="7CA9656F"/>
    <w:rsid w:val="7CAB860D"/>
    <w:rsid w:val="7CADB260"/>
    <w:rsid w:val="7CAFBB3B"/>
    <w:rsid w:val="7CB04DA1"/>
    <w:rsid w:val="7CB6898C"/>
    <w:rsid w:val="7CB73BAF"/>
    <w:rsid w:val="7CB755F7"/>
    <w:rsid w:val="7CBA5F6D"/>
    <w:rsid w:val="7CBCE1C3"/>
    <w:rsid w:val="7CBE3210"/>
    <w:rsid w:val="7CC1F2FA"/>
    <w:rsid w:val="7CC3F0D7"/>
    <w:rsid w:val="7CCB5C2E"/>
    <w:rsid w:val="7CCCC10C"/>
    <w:rsid w:val="7CCF3B12"/>
    <w:rsid w:val="7CCFFE3D"/>
    <w:rsid w:val="7CD24A7F"/>
    <w:rsid w:val="7CD7D3C3"/>
    <w:rsid w:val="7CDB71F7"/>
    <w:rsid w:val="7CDDFAC8"/>
    <w:rsid w:val="7CE3B4D3"/>
    <w:rsid w:val="7CE742AF"/>
    <w:rsid w:val="7CEF1B71"/>
    <w:rsid w:val="7CF14B28"/>
    <w:rsid w:val="7CF190E3"/>
    <w:rsid w:val="7CF4C752"/>
    <w:rsid w:val="7CF7686C"/>
    <w:rsid w:val="7CF8384C"/>
    <w:rsid w:val="7CFC520C"/>
    <w:rsid w:val="7CFD1A3A"/>
    <w:rsid w:val="7CFD6C69"/>
    <w:rsid w:val="7CFE7E9A"/>
    <w:rsid w:val="7D003EF3"/>
    <w:rsid w:val="7D03B665"/>
    <w:rsid w:val="7D084E4C"/>
    <w:rsid w:val="7D0D1EF9"/>
    <w:rsid w:val="7D0D80C0"/>
    <w:rsid w:val="7D0DC9C9"/>
    <w:rsid w:val="7D0F60E0"/>
    <w:rsid w:val="7D12D405"/>
    <w:rsid w:val="7D1382C8"/>
    <w:rsid w:val="7D147356"/>
    <w:rsid w:val="7D17557E"/>
    <w:rsid w:val="7D176575"/>
    <w:rsid w:val="7D18CAB1"/>
    <w:rsid w:val="7D24E15F"/>
    <w:rsid w:val="7D274E0D"/>
    <w:rsid w:val="7D27FDFD"/>
    <w:rsid w:val="7D2B3219"/>
    <w:rsid w:val="7D2E6C32"/>
    <w:rsid w:val="7D2F8E6F"/>
    <w:rsid w:val="7D2FDE80"/>
    <w:rsid w:val="7D344F6C"/>
    <w:rsid w:val="7D371CCE"/>
    <w:rsid w:val="7D37411D"/>
    <w:rsid w:val="7D388927"/>
    <w:rsid w:val="7D3A44E1"/>
    <w:rsid w:val="7D443EF0"/>
    <w:rsid w:val="7D49492C"/>
    <w:rsid w:val="7D52C451"/>
    <w:rsid w:val="7D535A6B"/>
    <w:rsid w:val="7D55A206"/>
    <w:rsid w:val="7D58BD9B"/>
    <w:rsid w:val="7D606B70"/>
    <w:rsid w:val="7D6206DB"/>
    <w:rsid w:val="7D649C20"/>
    <w:rsid w:val="7D661E21"/>
    <w:rsid w:val="7D67027D"/>
    <w:rsid w:val="7D697725"/>
    <w:rsid w:val="7D6BFE45"/>
    <w:rsid w:val="7D6C05C4"/>
    <w:rsid w:val="7D6FFC39"/>
    <w:rsid w:val="7D72347A"/>
    <w:rsid w:val="7D73810D"/>
    <w:rsid w:val="7D74D3DA"/>
    <w:rsid w:val="7D762C7F"/>
    <w:rsid w:val="7D778ACE"/>
    <w:rsid w:val="7D78BDDB"/>
    <w:rsid w:val="7D79655B"/>
    <w:rsid w:val="7D7967CB"/>
    <w:rsid w:val="7D7AA764"/>
    <w:rsid w:val="7D7BF1E7"/>
    <w:rsid w:val="7D7C3063"/>
    <w:rsid w:val="7D7C710C"/>
    <w:rsid w:val="7D7D69EB"/>
    <w:rsid w:val="7D7EBFE0"/>
    <w:rsid w:val="7D7ED35D"/>
    <w:rsid w:val="7D826AC6"/>
    <w:rsid w:val="7D84F9FF"/>
    <w:rsid w:val="7D868EFB"/>
    <w:rsid w:val="7D875561"/>
    <w:rsid w:val="7D8E3B03"/>
    <w:rsid w:val="7D8F29E9"/>
    <w:rsid w:val="7D9042AE"/>
    <w:rsid w:val="7D908EE6"/>
    <w:rsid w:val="7D95AB59"/>
    <w:rsid w:val="7D9B4084"/>
    <w:rsid w:val="7D9C0227"/>
    <w:rsid w:val="7DA0AA31"/>
    <w:rsid w:val="7DA55299"/>
    <w:rsid w:val="7DA7B759"/>
    <w:rsid w:val="7DAAF47F"/>
    <w:rsid w:val="7DAAFEA2"/>
    <w:rsid w:val="7DAC572B"/>
    <w:rsid w:val="7DAF08F3"/>
    <w:rsid w:val="7DAFB280"/>
    <w:rsid w:val="7DB49532"/>
    <w:rsid w:val="7DB5D32B"/>
    <w:rsid w:val="7DB783EF"/>
    <w:rsid w:val="7DBEB85F"/>
    <w:rsid w:val="7DC1F547"/>
    <w:rsid w:val="7DC91A43"/>
    <w:rsid w:val="7DC9D792"/>
    <w:rsid w:val="7DD63783"/>
    <w:rsid w:val="7DD692C8"/>
    <w:rsid w:val="7DD72404"/>
    <w:rsid w:val="7DDE67F9"/>
    <w:rsid w:val="7DE15352"/>
    <w:rsid w:val="7DE3CF16"/>
    <w:rsid w:val="7DE68123"/>
    <w:rsid w:val="7DE7605A"/>
    <w:rsid w:val="7DE9537F"/>
    <w:rsid w:val="7DE97AF7"/>
    <w:rsid w:val="7DED22B9"/>
    <w:rsid w:val="7DF0006C"/>
    <w:rsid w:val="7DF5D813"/>
    <w:rsid w:val="7DF635FC"/>
    <w:rsid w:val="7DF727D8"/>
    <w:rsid w:val="7DFAE4D0"/>
    <w:rsid w:val="7DFAF5B1"/>
    <w:rsid w:val="7DFE93DB"/>
    <w:rsid w:val="7E1092CB"/>
    <w:rsid w:val="7E121269"/>
    <w:rsid w:val="7E12E9BB"/>
    <w:rsid w:val="7E131925"/>
    <w:rsid w:val="7E172CC2"/>
    <w:rsid w:val="7E1E2246"/>
    <w:rsid w:val="7E20721C"/>
    <w:rsid w:val="7E264186"/>
    <w:rsid w:val="7E278B5F"/>
    <w:rsid w:val="7E2ABC5D"/>
    <w:rsid w:val="7E30304F"/>
    <w:rsid w:val="7E307A4F"/>
    <w:rsid w:val="7E3337B1"/>
    <w:rsid w:val="7E364D89"/>
    <w:rsid w:val="7E37EC48"/>
    <w:rsid w:val="7E380C5D"/>
    <w:rsid w:val="7E3920CF"/>
    <w:rsid w:val="7E418E02"/>
    <w:rsid w:val="7E445E7F"/>
    <w:rsid w:val="7E468E5B"/>
    <w:rsid w:val="7E4DC42D"/>
    <w:rsid w:val="7E58FC9F"/>
    <w:rsid w:val="7E5BBEC7"/>
    <w:rsid w:val="7E5CC03B"/>
    <w:rsid w:val="7E5DC6F8"/>
    <w:rsid w:val="7E5FA290"/>
    <w:rsid w:val="7E5FA7EF"/>
    <w:rsid w:val="7E636FE9"/>
    <w:rsid w:val="7E64ED89"/>
    <w:rsid w:val="7E659EF4"/>
    <w:rsid w:val="7E67C1EC"/>
    <w:rsid w:val="7E6EEA26"/>
    <w:rsid w:val="7E6F34BE"/>
    <w:rsid w:val="7E70EF59"/>
    <w:rsid w:val="7E7458DB"/>
    <w:rsid w:val="7E7829AB"/>
    <w:rsid w:val="7E78D490"/>
    <w:rsid w:val="7E78E698"/>
    <w:rsid w:val="7E792CFC"/>
    <w:rsid w:val="7E7AAAE5"/>
    <w:rsid w:val="7E7C4D92"/>
    <w:rsid w:val="7E8022F7"/>
    <w:rsid w:val="7E81D021"/>
    <w:rsid w:val="7E864388"/>
    <w:rsid w:val="7E8E8925"/>
    <w:rsid w:val="7E900AE1"/>
    <w:rsid w:val="7E91CD00"/>
    <w:rsid w:val="7E99EEC0"/>
    <w:rsid w:val="7EA16AB2"/>
    <w:rsid w:val="7EA3518B"/>
    <w:rsid w:val="7EA71F42"/>
    <w:rsid w:val="7EA9861A"/>
    <w:rsid w:val="7EA9B270"/>
    <w:rsid w:val="7EAB586A"/>
    <w:rsid w:val="7EAB93A3"/>
    <w:rsid w:val="7EADB0AC"/>
    <w:rsid w:val="7EAE7FD3"/>
    <w:rsid w:val="7EB221AD"/>
    <w:rsid w:val="7EB2F17F"/>
    <w:rsid w:val="7EBA1AC4"/>
    <w:rsid w:val="7EBA48C0"/>
    <w:rsid w:val="7EBAEC9C"/>
    <w:rsid w:val="7EBD022B"/>
    <w:rsid w:val="7EBD2B84"/>
    <w:rsid w:val="7EBDBF94"/>
    <w:rsid w:val="7EBF2D3A"/>
    <w:rsid w:val="7EBF37C2"/>
    <w:rsid w:val="7EBF9B43"/>
    <w:rsid w:val="7EBFC6F6"/>
    <w:rsid w:val="7EC2A7FC"/>
    <w:rsid w:val="7EC3680A"/>
    <w:rsid w:val="7EC3788E"/>
    <w:rsid w:val="7EC72B3A"/>
    <w:rsid w:val="7EC875FA"/>
    <w:rsid w:val="7ED006BB"/>
    <w:rsid w:val="7ED5B1AB"/>
    <w:rsid w:val="7ED7D8AA"/>
    <w:rsid w:val="7EDACB05"/>
    <w:rsid w:val="7EE1AEE5"/>
    <w:rsid w:val="7EE9F356"/>
    <w:rsid w:val="7EEDE8B8"/>
    <w:rsid w:val="7EF035EE"/>
    <w:rsid w:val="7EF2DDBF"/>
    <w:rsid w:val="7EF30949"/>
    <w:rsid w:val="7EF71E91"/>
    <w:rsid w:val="7F002EB6"/>
    <w:rsid w:val="7F02F52E"/>
    <w:rsid w:val="7F037457"/>
    <w:rsid w:val="7F05E31F"/>
    <w:rsid w:val="7F06F7C3"/>
    <w:rsid w:val="7F09FD65"/>
    <w:rsid w:val="7F11E913"/>
    <w:rsid w:val="7F1C617A"/>
    <w:rsid w:val="7F1FED68"/>
    <w:rsid w:val="7F22F7D7"/>
    <w:rsid w:val="7F24CB59"/>
    <w:rsid w:val="7F254184"/>
    <w:rsid w:val="7F2AA7F4"/>
    <w:rsid w:val="7F31254D"/>
    <w:rsid w:val="7F340E6D"/>
    <w:rsid w:val="7F4A3B2F"/>
    <w:rsid w:val="7F4AA8A0"/>
    <w:rsid w:val="7F4AFDC3"/>
    <w:rsid w:val="7F4F2138"/>
    <w:rsid w:val="7F517D1D"/>
    <w:rsid w:val="7F5B84DF"/>
    <w:rsid w:val="7F5FF28B"/>
    <w:rsid w:val="7F657B9A"/>
    <w:rsid w:val="7F6F485E"/>
    <w:rsid w:val="7F72A96B"/>
    <w:rsid w:val="7F759330"/>
    <w:rsid w:val="7F7B9212"/>
    <w:rsid w:val="7F7F945C"/>
    <w:rsid w:val="7F81FCD4"/>
    <w:rsid w:val="7F83C9B7"/>
    <w:rsid w:val="7F85A93A"/>
    <w:rsid w:val="7F87C0C7"/>
    <w:rsid w:val="7F8AE787"/>
    <w:rsid w:val="7F8F61EF"/>
    <w:rsid w:val="7F9461FD"/>
    <w:rsid w:val="7F97ACDF"/>
    <w:rsid w:val="7FA0BFB2"/>
    <w:rsid w:val="7FA4BA29"/>
    <w:rsid w:val="7FA6D181"/>
    <w:rsid w:val="7FA81415"/>
    <w:rsid w:val="7FA870D6"/>
    <w:rsid w:val="7FA87456"/>
    <w:rsid w:val="7FAE18C2"/>
    <w:rsid w:val="7FB258B5"/>
    <w:rsid w:val="7FBAC90B"/>
    <w:rsid w:val="7FBD4A2F"/>
    <w:rsid w:val="7FBDAA6E"/>
    <w:rsid w:val="7FC4E0BB"/>
    <w:rsid w:val="7FC6CCC8"/>
    <w:rsid w:val="7FCD0FF2"/>
    <w:rsid w:val="7FCD1FAB"/>
    <w:rsid w:val="7FCE876C"/>
    <w:rsid w:val="7FD2FD63"/>
    <w:rsid w:val="7FD7BD9C"/>
    <w:rsid w:val="7FD7C3BB"/>
    <w:rsid w:val="7FDE41D2"/>
    <w:rsid w:val="7FE2BC33"/>
    <w:rsid w:val="7FE34862"/>
    <w:rsid w:val="7FE563F8"/>
    <w:rsid w:val="7FE7EA2D"/>
    <w:rsid w:val="7FEA0995"/>
    <w:rsid w:val="7FF24BCE"/>
    <w:rsid w:val="7FF78F28"/>
    <w:rsid w:val="7FF7A706"/>
    <w:rsid w:val="7FFA8127"/>
    <w:rsid w:val="7FFAA3D4"/>
    <w:rsid w:val="7FFD5F35"/>
    <w:rsid w:val="7FFFC4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48E9D"/>
  <w15:docId w15:val="{12174272-E53F-4933-B252-1BD23D70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05F81"/>
    <w:pPr>
      <w:spacing w:after="120" w:line="240" w:lineRule="auto"/>
    </w:pPr>
  </w:style>
  <w:style w:type="paragraph" w:styleId="Nadpis1">
    <w:name w:val="heading 1"/>
    <w:basedOn w:val="Normln"/>
    <w:next w:val="Normln"/>
    <w:link w:val="Nadpis1Char"/>
    <w:uiPriority w:val="9"/>
    <w:qFormat/>
    <w:rsid w:val="008F67C6"/>
    <w:pPr>
      <w:keepNext/>
      <w:keepLines/>
      <w:spacing w:before="480" w:after="0"/>
      <w:outlineLvl w:val="0"/>
    </w:pPr>
    <w:rPr>
      <w:rFonts w:asciiTheme="majorHAnsi" w:eastAsiaTheme="majorEastAsia" w:hAnsiTheme="majorHAnsi" w:cstheme="majorBidi"/>
      <w:bCs/>
      <w:color w:val="2E74B5" w:themeColor="accent1" w:themeShade="BF"/>
      <w:sz w:val="28"/>
      <w:szCs w:val="28"/>
    </w:rPr>
  </w:style>
  <w:style w:type="paragraph" w:styleId="Nadpis2">
    <w:name w:val="heading 2"/>
    <w:basedOn w:val="Normln"/>
    <w:next w:val="Normln"/>
    <w:link w:val="Nadpis2Char"/>
    <w:uiPriority w:val="9"/>
    <w:semiHidden/>
    <w:unhideWhenUsed/>
    <w:qFormat/>
    <w:rsid w:val="005E2BEB"/>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125C"/>
    <w:pPr>
      <w:tabs>
        <w:tab w:val="center" w:pos="4536"/>
        <w:tab w:val="right" w:pos="9072"/>
      </w:tabs>
      <w:spacing w:after="0"/>
    </w:pPr>
  </w:style>
  <w:style w:type="character" w:customStyle="1" w:styleId="ZhlavChar">
    <w:name w:val="Záhlaví Char"/>
    <w:basedOn w:val="Standardnpsmoodstavce"/>
    <w:link w:val="Zhlav"/>
    <w:uiPriority w:val="99"/>
    <w:rsid w:val="00E9125C"/>
  </w:style>
  <w:style w:type="paragraph" w:styleId="Zpat">
    <w:name w:val="footer"/>
    <w:basedOn w:val="Normln"/>
    <w:link w:val="ZpatChar"/>
    <w:uiPriority w:val="99"/>
    <w:unhideWhenUsed/>
    <w:rsid w:val="00E9125C"/>
    <w:pPr>
      <w:tabs>
        <w:tab w:val="center" w:pos="4536"/>
        <w:tab w:val="right" w:pos="9072"/>
      </w:tabs>
      <w:spacing w:after="0"/>
    </w:pPr>
  </w:style>
  <w:style w:type="character" w:customStyle="1" w:styleId="ZpatChar">
    <w:name w:val="Zápatí Char"/>
    <w:basedOn w:val="Standardnpsmoodstavce"/>
    <w:link w:val="Zpat"/>
    <w:uiPriority w:val="99"/>
    <w:rsid w:val="00E9125C"/>
  </w:style>
  <w:style w:type="paragraph" w:styleId="Textbubliny">
    <w:name w:val="Balloon Text"/>
    <w:basedOn w:val="Normln"/>
    <w:link w:val="TextbublinyChar"/>
    <w:uiPriority w:val="99"/>
    <w:semiHidden/>
    <w:unhideWhenUsed/>
    <w:rsid w:val="004B6D1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6D12"/>
    <w:rPr>
      <w:rFonts w:ascii="Tahoma" w:hAnsi="Tahoma" w:cs="Tahoma"/>
      <w:sz w:val="16"/>
      <w:szCs w:val="16"/>
    </w:rPr>
  </w:style>
  <w:style w:type="paragraph" w:styleId="Normlnweb">
    <w:name w:val="Normal (Web)"/>
    <w:basedOn w:val="Normln"/>
    <w:uiPriority w:val="99"/>
    <w:unhideWhenUsed/>
    <w:rsid w:val="00412D09"/>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12D09"/>
    <w:rPr>
      <w:b/>
      <w:bCs/>
    </w:rPr>
  </w:style>
  <w:style w:type="character" w:customStyle="1" w:styleId="Nadpis1Char">
    <w:name w:val="Nadpis 1 Char"/>
    <w:basedOn w:val="Standardnpsmoodstavce"/>
    <w:link w:val="Nadpis1"/>
    <w:uiPriority w:val="9"/>
    <w:rsid w:val="008F67C6"/>
    <w:rPr>
      <w:rFonts w:asciiTheme="majorHAnsi" w:eastAsiaTheme="majorEastAsia" w:hAnsiTheme="majorHAnsi" w:cstheme="majorBidi"/>
      <w:bCs/>
      <w:color w:val="2E74B5" w:themeColor="accent1" w:themeShade="BF"/>
      <w:sz w:val="28"/>
      <w:szCs w:val="28"/>
    </w:rPr>
  </w:style>
  <w:style w:type="paragraph" w:styleId="Odstavecseseznamem">
    <w:name w:val="List Paragraph"/>
    <w:basedOn w:val="Normln"/>
    <w:uiPriority w:val="34"/>
    <w:qFormat/>
    <w:rsid w:val="008F67C6"/>
    <w:pPr>
      <w:ind w:left="720"/>
      <w:contextualSpacing/>
    </w:pPr>
  </w:style>
  <w:style w:type="paragraph" w:styleId="Titulek">
    <w:name w:val="caption"/>
    <w:basedOn w:val="Normln"/>
    <w:next w:val="Normln"/>
    <w:uiPriority w:val="35"/>
    <w:unhideWhenUsed/>
    <w:qFormat/>
    <w:rsid w:val="008F67C6"/>
    <w:rPr>
      <w:b/>
      <w:bCs/>
      <w:color w:val="5B9BD5" w:themeColor="accent1"/>
      <w:sz w:val="18"/>
      <w:szCs w:val="18"/>
    </w:rPr>
  </w:style>
  <w:style w:type="paragraph" w:styleId="Textkomente">
    <w:name w:val="annotation text"/>
    <w:basedOn w:val="Normln"/>
    <w:link w:val="TextkomenteChar"/>
    <w:uiPriority w:val="99"/>
    <w:semiHidden/>
    <w:unhideWhenUsed/>
    <w:rsid w:val="00344B12"/>
    <w:rPr>
      <w:sz w:val="20"/>
      <w:szCs w:val="20"/>
    </w:rPr>
  </w:style>
  <w:style w:type="character" w:customStyle="1" w:styleId="TextkomenteChar">
    <w:name w:val="Text komentáře Char"/>
    <w:basedOn w:val="Standardnpsmoodstavce"/>
    <w:link w:val="Textkomente"/>
    <w:uiPriority w:val="99"/>
    <w:semiHidden/>
    <w:rsid w:val="00344B12"/>
    <w:rPr>
      <w:sz w:val="20"/>
      <w:szCs w:val="20"/>
    </w:rPr>
  </w:style>
  <w:style w:type="paragraph" w:styleId="Nzev">
    <w:name w:val="Title"/>
    <w:basedOn w:val="Normln"/>
    <w:next w:val="Normln"/>
    <w:link w:val="NzevChar"/>
    <w:uiPriority w:val="10"/>
    <w:qFormat/>
    <w:rsid w:val="00344B12"/>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4B12"/>
    <w:rPr>
      <w:rFonts w:asciiTheme="majorHAnsi" w:eastAsiaTheme="majorEastAsia" w:hAnsiTheme="majorHAnsi" w:cstheme="majorBidi"/>
      <w:spacing w:val="-10"/>
      <w:kern w:val="28"/>
      <w:sz w:val="56"/>
      <w:szCs w:val="56"/>
    </w:rPr>
  </w:style>
  <w:style w:type="paragraph" w:customStyle="1" w:styleId="Default">
    <w:name w:val="Default"/>
    <w:rsid w:val="00344B12"/>
    <w:pPr>
      <w:autoSpaceDE w:val="0"/>
      <w:autoSpaceDN w:val="0"/>
      <w:adjustRightInd w:val="0"/>
      <w:spacing w:after="0" w:line="240" w:lineRule="auto"/>
    </w:pPr>
    <w:rPr>
      <w:rFonts w:ascii="Cambria" w:hAnsi="Cambria" w:cs="Cambria"/>
      <w:color w:val="000000"/>
      <w:sz w:val="24"/>
      <w:szCs w:val="24"/>
    </w:rPr>
  </w:style>
  <w:style w:type="character" w:styleId="Odkaznakoment">
    <w:name w:val="annotation reference"/>
    <w:basedOn w:val="Standardnpsmoodstavce"/>
    <w:uiPriority w:val="99"/>
    <w:semiHidden/>
    <w:unhideWhenUsed/>
    <w:rsid w:val="00344B12"/>
    <w:rPr>
      <w:sz w:val="16"/>
      <w:szCs w:val="16"/>
    </w:rPr>
  </w:style>
  <w:style w:type="character" w:styleId="Nzevknihy">
    <w:name w:val="Book Title"/>
    <w:basedOn w:val="Standardnpsmoodstavce"/>
    <w:uiPriority w:val="33"/>
    <w:qFormat/>
    <w:rsid w:val="00344B12"/>
    <w:rPr>
      <w:b/>
      <w:bCs/>
      <w:i/>
      <w:iCs/>
      <w:spacing w:val="5"/>
    </w:rPr>
  </w:style>
  <w:style w:type="character" w:styleId="Hypertextovodkaz">
    <w:name w:val="Hyperlink"/>
    <w:basedOn w:val="Standardnpsmoodstavce"/>
    <w:uiPriority w:val="99"/>
    <w:unhideWhenUsed/>
    <w:rsid w:val="00565482"/>
    <w:rPr>
      <w:color w:val="0563C1" w:themeColor="hyperlink"/>
      <w:u w:val="single"/>
    </w:rPr>
  </w:style>
  <w:style w:type="paragraph" w:styleId="Pedmtkomente">
    <w:name w:val="annotation subject"/>
    <w:basedOn w:val="Textkomente"/>
    <w:next w:val="Textkomente"/>
    <w:link w:val="PedmtkomenteChar"/>
    <w:uiPriority w:val="99"/>
    <w:semiHidden/>
    <w:unhideWhenUsed/>
    <w:rsid w:val="00D83DA8"/>
    <w:rPr>
      <w:b/>
      <w:bCs/>
    </w:rPr>
  </w:style>
  <w:style w:type="character" w:customStyle="1" w:styleId="PedmtkomenteChar">
    <w:name w:val="Předmět komentáře Char"/>
    <w:basedOn w:val="TextkomenteChar"/>
    <w:link w:val="Pedmtkomente"/>
    <w:uiPriority w:val="99"/>
    <w:semiHidden/>
    <w:rsid w:val="00D83DA8"/>
    <w:rPr>
      <w:b/>
      <w:bCs/>
      <w:sz w:val="20"/>
      <w:szCs w:val="20"/>
    </w:rPr>
  </w:style>
  <w:style w:type="paragraph" w:styleId="Revize">
    <w:name w:val="Revision"/>
    <w:hidden/>
    <w:uiPriority w:val="99"/>
    <w:semiHidden/>
    <w:rsid w:val="00A5728B"/>
    <w:pPr>
      <w:spacing w:after="0" w:line="240" w:lineRule="auto"/>
    </w:pPr>
  </w:style>
  <w:style w:type="paragraph" w:styleId="Textpoznpodarou">
    <w:name w:val="footnote text"/>
    <w:basedOn w:val="Normln"/>
    <w:link w:val="TextpoznpodarouChar"/>
    <w:uiPriority w:val="99"/>
    <w:semiHidden/>
    <w:unhideWhenUsed/>
    <w:rsid w:val="00490F7E"/>
    <w:pPr>
      <w:spacing w:after="0"/>
    </w:pPr>
    <w:rPr>
      <w:sz w:val="20"/>
      <w:szCs w:val="20"/>
    </w:rPr>
  </w:style>
  <w:style w:type="character" w:customStyle="1" w:styleId="TextpoznpodarouChar">
    <w:name w:val="Text pozn. pod čarou Char"/>
    <w:basedOn w:val="Standardnpsmoodstavce"/>
    <w:link w:val="Textpoznpodarou"/>
    <w:uiPriority w:val="99"/>
    <w:semiHidden/>
    <w:rsid w:val="00490F7E"/>
    <w:rPr>
      <w:sz w:val="20"/>
      <w:szCs w:val="20"/>
    </w:rPr>
  </w:style>
  <w:style w:type="character" w:styleId="Znakapoznpodarou">
    <w:name w:val="footnote reference"/>
    <w:basedOn w:val="Standardnpsmoodstavce"/>
    <w:uiPriority w:val="99"/>
    <w:semiHidden/>
    <w:unhideWhenUsed/>
    <w:rsid w:val="00490F7E"/>
    <w:rPr>
      <w:vertAlign w:val="superscript"/>
    </w:rPr>
  </w:style>
  <w:style w:type="character" w:customStyle="1" w:styleId="fn">
    <w:name w:val="fn"/>
    <w:basedOn w:val="Standardnpsmoodstavce"/>
    <w:rsid w:val="00490F7E"/>
  </w:style>
  <w:style w:type="character" w:customStyle="1" w:styleId="given-name">
    <w:name w:val="given-name"/>
    <w:basedOn w:val="Standardnpsmoodstavce"/>
    <w:rsid w:val="00490F7E"/>
  </w:style>
  <w:style w:type="character" w:customStyle="1" w:styleId="family-name">
    <w:name w:val="family-name"/>
    <w:basedOn w:val="Standardnpsmoodstavce"/>
    <w:rsid w:val="00490F7E"/>
  </w:style>
  <w:style w:type="character" w:customStyle="1" w:styleId="Nadpis2Char">
    <w:name w:val="Nadpis 2 Char"/>
    <w:basedOn w:val="Standardnpsmoodstavce"/>
    <w:link w:val="Nadpis2"/>
    <w:uiPriority w:val="9"/>
    <w:semiHidden/>
    <w:rsid w:val="005E2BEB"/>
    <w:rPr>
      <w:rFonts w:ascii="Arial" w:eastAsiaTheme="majorEastAsia" w:hAnsi="Arial" w:cstheme="majorBidi"/>
      <w:color w:val="2E74B5" w:themeColor="accent1" w:themeShade="BF"/>
      <w:sz w:val="26"/>
      <w:szCs w:val="26"/>
    </w:rPr>
  </w:style>
  <w:style w:type="paragraph" w:styleId="Podnadpis">
    <w:name w:val="Subtitle"/>
    <w:basedOn w:val="Normln"/>
    <w:next w:val="Normln"/>
    <w:link w:val="PodnadpisChar"/>
    <w:uiPriority w:val="11"/>
    <w:qFormat/>
    <w:rsid w:val="005E2BEB"/>
    <w:pPr>
      <w:numPr>
        <w:ilvl w:val="1"/>
      </w:numPr>
      <w:spacing w:after="160" w:line="259" w:lineRule="auto"/>
    </w:pPr>
    <w:rPr>
      <w:rFonts w:ascii="Arial" w:eastAsiaTheme="minorEastAsia" w:hAnsi="Arial"/>
      <w:color w:val="5A5A5A" w:themeColor="text1" w:themeTint="A5"/>
      <w:spacing w:val="15"/>
    </w:rPr>
  </w:style>
  <w:style w:type="character" w:customStyle="1" w:styleId="PodnadpisChar">
    <w:name w:val="Podnadpis Char"/>
    <w:basedOn w:val="Standardnpsmoodstavce"/>
    <w:link w:val="Podnadpis"/>
    <w:uiPriority w:val="11"/>
    <w:rsid w:val="005E2BEB"/>
    <w:rPr>
      <w:rFonts w:ascii="Arial" w:eastAsiaTheme="minorEastAsia" w:hAnsi="Arial"/>
      <w:color w:val="5A5A5A" w:themeColor="text1" w:themeTint="A5"/>
      <w:spacing w:val="15"/>
    </w:rPr>
  </w:style>
  <w:style w:type="paragraph" w:styleId="Bezmezer">
    <w:name w:val="No Spacing"/>
    <w:uiPriority w:val="1"/>
    <w:qFormat/>
    <w:rsid w:val="005E2BEB"/>
    <w:pPr>
      <w:spacing w:after="0" w:line="240" w:lineRule="auto"/>
    </w:pPr>
    <w:rPr>
      <w:rFonts w:ascii="Arial" w:hAnsi="Arial"/>
      <w:sz w:val="20"/>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rdnpsmoodstavce"/>
    <w:rsid w:val="00600247"/>
  </w:style>
  <w:style w:type="character" w:customStyle="1" w:styleId="eop">
    <w:name w:val="eop"/>
    <w:basedOn w:val="Standardnpsmoodstavce"/>
    <w:rsid w:val="0060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511">
      <w:bodyDiv w:val="1"/>
      <w:marLeft w:val="0"/>
      <w:marRight w:val="0"/>
      <w:marTop w:val="0"/>
      <w:marBottom w:val="0"/>
      <w:divBdr>
        <w:top w:val="none" w:sz="0" w:space="0" w:color="auto"/>
        <w:left w:val="none" w:sz="0" w:space="0" w:color="auto"/>
        <w:bottom w:val="none" w:sz="0" w:space="0" w:color="auto"/>
        <w:right w:val="none" w:sz="0" w:space="0" w:color="auto"/>
      </w:divBdr>
      <w:divsChild>
        <w:div w:id="612788655">
          <w:marLeft w:val="720"/>
          <w:marRight w:val="0"/>
          <w:marTop w:val="115"/>
          <w:marBottom w:val="0"/>
          <w:divBdr>
            <w:top w:val="none" w:sz="0" w:space="0" w:color="auto"/>
            <w:left w:val="none" w:sz="0" w:space="0" w:color="auto"/>
            <w:bottom w:val="none" w:sz="0" w:space="0" w:color="auto"/>
            <w:right w:val="none" w:sz="0" w:space="0" w:color="auto"/>
          </w:divBdr>
        </w:div>
      </w:divsChild>
    </w:div>
    <w:div w:id="158352182">
      <w:bodyDiv w:val="1"/>
      <w:marLeft w:val="0"/>
      <w:marRight w:val="0"/>
      <w:marTop w:val="0"/>
      <w:marBottom w:val="0"/>
      <w:divBdr>
        <w:top w:val="none" w:sz="0" w:space="0" w:color="auto"/>
        <w:left w:val="none" w:sz="0" w:space="0" w:color="auto"/>
        <w:bottom w:val="none" w:sz="0" w:space="0" w:color="auto"/>
        <w:right w:val="none" w:sz="0" w:space="0" w:color="auto"/>
      </w:divBdr>
    </w:div>
    <w:div w:id="176234129">
      <w:bodyDiv w:val="1"/>
      <w:marLeft w:val="0"/>
      <w:marRight w:val="0"/>
      <w:marTop w:val="0"/>
      <w:marBottom w:val="0"/>
      <w:divBdr>
        <w:top w:val="none" w:sz="0" w:space="0" w:color="auto"/>
        <w:left w:val="none" w:sz="0" w:space="0" w:color="auto"/>
        <w:bottom w:val="none" w:sz="0" w:space="0" w:color="auto"/>
        <w:right w:val="none" w:sz="0" w:space="0" w:color="auto"/>
      </w:divBdr>
    </w:div>
    <w:div w:id="186795896">
      <w:bodyDiv w:val="1"/>
      <w:marLeft w:val="0"/>
      <w:marRight w:val="0"/>
      <w:marTop w:val="0"/>
      <w:marBottom w:val="0"/>
      <w:divBdr>
        <w:top w:val="none" w:sz="0" w:space="0" w:color="auto"/>
        <w:left w:val="none" w:sz="0" w:space="0" w:color="auto"/>
        <w:bottom w:val="none" w:sz="0" w:space="0" w:color="auto"/>
        <w:right w:val="none" w:sz="0" w:space="0" w:color="auto"/>
      </w:divBdr>
    </w:div>
    <w:div w:id="240794763">
      <w:bodyDiv w:val="1"/>
      <w:marLeft w:val="0"/>
      <w:marRight w:val="0"/>
      <w:marTop w:val="0"/>
      <w:marBottom w:val="0"/>
      <w:divBdr>
        <w:top w:val="none" w:sz="0" w:space="0" w:color="auto"/>
        <w:left w:val="none" w:sz="0" w:space="0" w:color="auto"/>
        <w:bottom w:val="none" w:sz="0" w:space="0" w:color="auto"/>
        <w:right w:val="none" w:sz="0" w:space="0" w:color="auto"/>
      </w:divBdr>
    </w:div>
    <w:div w:id="243413473">
      <w:bodyDiv w:val="1"/>
      <w:marLeft w:val="0"/>
      <w:marRight w:val="0"/>
      <w:marTop w:val="0"/>
      <w:marBottom w:val="0"/>
      <w:divBdr>
        <w:top w:val="none" w:sz="0" w:space="0" w:color="auto"/>
        <w:left w:val="none" w:sz="0" w:space="0" w:color="auto"/>
        <w:bottom w:val="none" w:sz="0" w:space="0" w:color="auto"/>
        <w:right w:val="none" w:sz="0" w:space="0" w:color="auto"/>
      </w:divBdr>
    </w:div>
    <w:div w:id="258416143">
      <w:bodyDiv w:val="1"/>
      <w:marLeft w:val="0"/>
      <w:marRight w:val="0"/>
      <w:marTop w:val="0"/>
      <w:marBottom w:val="0"/>
      <w:divBdr>
        <w:top w:val="none" w:sz="0" w:space="0" w:color="auto"/>
        <w:left w:val="none" w:sz="0" w:space="0" w:color="auto"/>
        <w:bottom w:val="none" w:sz="0" w:space="0" w:color="auto"/>
        <w:right w:val="none" w:sz="0" w:space="0" w:color="auto"/>
      </w:divBdr>
    </w:div>
    <w:div w:id="313606370">
      <w:bodyDiv w:val="1"/>
      <w:marLeft w:val="0"/>
      <w:marRight w:val="0"/>
      <w:marTop w:val="0"/>
      <w:marBottom w:val="0"/>
      <w:divBdr>
        <w:top w:val="none" w:sz="0" w:space="0" w:color="auto"/>
        <w:left w:val="none" w:sz="0" w:space="0" w:color="auto"/>
        <w:bottom w:val="none" w:sz="0" w:space="0" w:color="auto"/>
        <w:right w:val="none" w:sz="0" w:space="0" w:color="auto"/>
      </w:divBdr>
    </w:div>
    <w:div w:id="359478626">
      <w:bodyDiv w:val="1"/>
      <w:marLeft w:val="0"/>
      <w:marRight w:val="0"/>
      <w:marTop w:val="0"/>
      <w:marBottom w:val="0"/>
      <w:divBdr>
        <w:top w:val="none" w:sz="0" w:space="0" w:color="auto"/>
        <w:left w:val="none" w:sz="0" w:space="0" w:color="auto"/>
        <w:bottom w:val="none" w:sz="0" w:space="0" w:color="auto"/>
        <w:right w:val="none" w:sz="0" w:space="0" w:color="auto"/>
      </w:divBdr>
      <w:divsChild>
        <w:div w:id="1983001681">
          <w:marLeft w:val="562"/>
          <w:marRight w:val="1181"/>
          <w:marTop w:val="19"/>
          <w:marBottom w:val="0"/>
          <w:divBdr>
            <w:top w:val="none" w:sz="0" w:space="0" w:color="auto"/>
            <w:left w:val="none" w:sz="0" w:space="0" w:color="auto"/>
            <w:bottom w:val="none" w:sz="0" w:space="0" w:color="auto"/>
            <w:right w:val="none" w:sz="0" w:space="0" w:color="auto"/>
          </w:divBdr>
        </w:div>
      </w:divsChild>
    </w:div>
    <w:div w:id="408313865">
      <w:bodyDiv w:val="1"/>
      <w:marLeft w:val="0"/>
      <w:marRight w:val="0"/>
      <w:marTop w:val="0"/>
      <w:marBottom w:val="0"/>
      <w:divBdr>
        <w:top w:val="none" w:sz="0" w:space="0" w:color="auto"/>
        <w:left w:val="none" w:sz="0" w:space="0" w:color="auto"/>
        <w:bottom w:val="none" w:sz="0" w:space="0" w:color="auto"/>
        <w:right w:val="none" w:sz="0" w:space="0" w:color="auto"/>
      </w:divBdr>
      <w:divsChild>
        <w:div w:id="2106799315">
          <w:marLeft w:val="0"/>
          <w:marRight w:val="0"/>
          <w:marTop w:val="0"/>
          <w:marBottom w:val="0"/>
          <w:divBdr>
            <w:top w:val="none" w:sz="0" w:space="0" w:color="auto"/>
            <w:left w:val="none" w:sz="0" w:space="0" w:color="auto"/>
            <w:bottom w:val="none" w:sz="0" w:space="0" w:color="auto"/>
            <w:right w:val="none" w:sz="0" w:space="0" w:color="auto"/>
          </w:divBdr>
          <w:divsChild>
            <w:div w:id="1156842569">
              <w:marLeft w:val="0"/>
              <w:marRight w:val="0"/>
              <w:marTop w:val="0"/>
              <w:marBottom w:val="0"/>
              <w:divBdr>
                <w:top w:val="none" w:sz="0" w:space="0" w:color="auto"/>
                <w:left w:val="none" w:sz="0" w:space="0" w:color="auto"/>
                <w:bottom w:val="none" w:sz="0" w:space="0" w:color="auto"/>
                <w:right w:val="none" w:sz="0" w:space="0" w:color="auto"/>
              </w:divBdr>
              <w:divsChild>
                <w:div w:id="368186728">
                  <w:marLeft w:val="0"/>
                  <w:marRight w:val="0"/>
                  <w:marTop w:val="0"/>
                  <w:marBottom w:val="0"/>
                  <w:divBdr>
                    <w:top w:val="none" w:sz="0" w:space="0" w:color="auto"/>
                    <w:left w:val="none" w:sz="0" w:space="0" w:color="auto"/>
                    <w:bottom w:val="none" w:sz="0" w:space="0" w:color="auto"/>
                    <w:right w:val="none" w:sz="0" w:space="0" w:color="auto"/>
                  </w:divBdr>
                  <w:divsChild>
                    <w:div w:id="557324644">
                      <w:marLeft w:val="0"/>
                      <w:marRight w:val="0"/>
                      <w:marTop w:val="0"/>
                      <w:marBottom w:val="0"/>
                      <w:divBdr>
                        <w:top w:val="none" w:sz="0" w:space="0" w:color="auto"/>
                        <w:left w:val="none" w:sz="0" w:space="0" w:color="auto"/>
                        <w:bottom w:val="none" w:sz="0" w:space="0" w:color="auto"/>
                        <w:right w:val="none" w:sz="0" w:space="0" w:color="auto"/>
                      </w:divBdr>
                      <w:divsChild>
                        <w:div w:id="885216633">
                          <w:marLeft w:val="0"/>
                          <w:marRight w:val="0"/>
                          <w:marTop w:val="0"/>
                          <w:marBottom w:val="0"/>
                          <w:divBdr>
                            <w:top w:val="none" w:sz="0" w:space="0" w:color="auto"/>
                            <w:left w:val="none" w:sz="0" w:space="0" w:color="auto"/>
                            <w:bottom w:val="none" w:sz="0" w:space="0" w:color="auto"/>
                            <w:right w:val="none" w:sz="0" w:space="0" w:color="auto"/>
                          </w:divBdr>
                          <w:divsChild>
                            <w:div w:id="492911428">
                              <w:marLeft w:val="0"/>
                              <w:marRight w:val="0"/>
                              <w:marTop w:val="0"/>
                              <w:marBottom w:val="0"/>
                              <w:divBdr>
                                <w:top w:val="none" w:sz="0" w:space="0" w:color="auto"/>
                                <w:left w:val="none" w:sz="0" w:space="0" w:color="auto"/>
                                <w:bottom w:val="none" w:sz="0" w:space="0" w:color="auto"/>
                                <w:right w:val="none" w:sz="0" w:space="0" w:color="auto"/>
                              </w:divBdr>
                              <w:divsChild>
                                <w:div w:id="1386642048">
                                  <w:marLeft w:val="0"/>
                                  <w:marRight w:val="0"/>
                                  <w:marTop w:val="0"/>
                                  <w:marBottom w:val="0"/>
                                  <w:divBdr>
                                    <w:top w:val="none" w:sz="0" w:space="0" w:color="auto"/>
                                    <w:left w:val="none" w:sz="0" w:space="0" w:color="auto"/>
                                    <w:bottom w:val="none" w:sz="0" w:space="0" w:color="auto"/>
                                    <w:right w:val="none" w:sz="0" w:space="0" w:color="auto"/>
                                  </w:divBdr>
                                  <w:divsChild>
                                    <w:div w:id="1271469443">
                                      <w:marLeft w:val="0"/>
                                      <w:marRight w:val="0"/>
                                      <w:marTop w:val="0"/>
                                      <w:marBottom w:val="0"/>
                                      <w:divBdr>
                                        <w:top w:val="none" w:sz="0" w:space="0" w:color="auto"/>
                                        <w:left w:val="none" w:sz="0" w:space="0" w:color="auto"/>
                                        <w:bottom w:val="none" w:sz="0" w:space="0" w:color="auto"/>
                                        <w:right w:val="none" w:sz="0" w:space="0" w:color="auto"/>
                                      </w:divBdr>
                                      <w:divsChild>
                                        <w:div w:id="554052519">
                                          <w:marLeft w:val="0"/>
                                          <w:marRight w:val="0"/>
                                          <w:marTop w:val="0"/>
                                          <w:marBottom w:val="0"/>
                                          <w:divBdr>
                                            <w:top w:val="none" w:sz="0" w:space="0" w:color="auto"/>
                                            <w:left w:val="none" w:sz="0" w:space="0" w:color="auto"/>
                                            <w:bottom w:val="none" w:sz="0" w:space="0" w:color="auto"/>
                                            <w:right w:val="none" w:sz="0" w:space="0" w:color="auto"/>
                                          </w:divBdr>
                                          <w:divsChild>
                                            <w:div w:id="424423271">
                                              <w:marLeft w:val="0"/>
                                              <w:marRight w:val="0"/>
                                              <w:marTop w:val="0"/>
                                              <w:marBottom w:val="0"/>
                                              <w:divBdr>
                                                <w:top w:val="none" w:sz="0" w:space="0" w:color="auto"/>
                                                <w:left w:val="none" w:sz="0" w:space="0" w:color="auto"/>
                                                <w:bottom w:val="none" w:sz="0" w:space="0" w:color="auto"/>
                                                <w:right w:val="none" w:sz="0" w:space="0" w:color="auto"/>
                                              </w:divBdr>
                                              <w:divsChild>
                                                <w:div w:id="494417387">
                                                  <w:marLeft w:val="0"/>
                                                  <w:marRight w:val="0"/>
                                                  <w:marTop w:val="0"/>
                                                  <w:marBottom w:val="0"/>
                                                  <w:divBdr>
                                                    <w:top w:val="none" w:sz="0" w:space="0" w:color="auto"/>
                                                    <w:left w:val="none" w:sz="0" w:space="0" w:color="auto"/>
                                                    <w:bottom w:val="none" w:sz="0" w:space="0" w:color="auto"/>
                                                    <w:right w:val="none" w:sz="0" w:space="0" w:color="auto"/>
                                                  </w:divBdr>
                                                  <w:divsChild>
                                                    <w:div w:id="1479834313">
                                                      <w:marLeft w:val="0"/>
                                                      <w:marRight w:val="0"/>
                                                      <w:marTop w:val="0"/>
                                                      <w:marBottom w:val="0"/>
                                                      <w:divBdr>
                                                        <w:top w:val="none" w:sz="0" w:space="0" w:color="auto"/>
                                                        <w:left w:val="none" w:sz="0" w:space="0" w:color="auto"/>
                                                        <w:bottom w:val="none" w:sz="0" w:space="0" w:color="auto"/>
                                                        <w:right w:val="none" w:sz="0" w:space="0" w:color="auto"/>
                                                      </w:divBdr>
                                                      <w:divsChild>
                                                        <w:div w:id="477959055">
                                                          <w:marLeft w:val="0"/>
                                                          <w:marRight w:val="0"/>
                                                          <w:marTop w:val="0"/>
                                                          <w:marBottom w:val="0"/>
                                                          <w:divBdr>
                                                            <w:top w:val="none" w:sz="0" w:space="0" w:color="auto"/>
                                                            <w:left w:val="none" w:sz="0" w:space="0" w:color="auto"/>
                                                            <w:bottom w:val="none" w:sz="0" w:space="0" w:color="auto"/>
                                                            <w:right w:val="none" w:sz="0" w:space="0" w:color="auto"/>
                                                          </w:divBdr>
                                                          <w:divsChild>
                                                            <w:div w:id="1560435075">
                                                              <w:marLeft w:val="0"/>
                                                              <w:marRight w:val="0"/>
                                                              <w:marTop w:val="0"/>
                                                              <w:marBottom w:val="0"/>
                                                              <w:divBdr>
                                                                <w:top w:val="none" w:sz="0" w:space="0" w:color="auto"/>
                                                                <w:left w:val="none" w:sz="0" w:space="0" w:color="auto"/>
                                                                <w:bottom w:val="none" w:sz="0" w:space="0" w:color="auto"/>
                                                                <w:right w:val="none" w:sz="0" w:space="0" w:color="auto"/>
                                                              </w:divBdr>
                                                              <w:divsChild>
                                                                <w:div w:id="1165589648">
                                                                  <w:marLeft w:val="0"/>
                                                                  <w:marRight w:val="0"/>
                                                                  <w:marTop w:val="0"/>
                                                                  <w:marBottom w:val="0"/>
                                                                  <w:divBdr>
                                                                    <w:top w:val="none" w:sz="0" w:space="0" w:color="auto"/>
                                                                    <w:left w:val="none" w:sz="0" w:space="0" w:color="auto"/>
                                                                    <w:bottom w:val="none" w:sz="0" w:space="0" w:color="auto"/>
                                                                    <w:right w:val="none" w:sz="0" w:space="0" w:color="auto"/>
                                                                  </w:divBdr>
                                                                  <w:divsChild>
                                                                    <w:div w:id="728958097">
                                                                      <w:marLeft w:val="0"/>
                                                                      <w:marRight w:val="0"/>
                                                                      <w:marTop w:val="0"/>
                                                                      <w:marBottom w:val="0"/>
                                                                      <w:divBdr>
                                                                        <w:top w:val="none" w:sz="0" w:space="0" w:color="auto"/>
                                                                        <w:left w:val="none" w:sz="0" w:space="0" w:color="auto"/>
                                                                        <w:bottom w:val="none" w:sz="0" w:space="0" w:color="auto"/>
                                                                        <w:right w:val="none" w:sz="0" w:space="0" w:color="auto"/>
                                                                      </w:divBdr>
                                                                      <w:divsChild>
                                                                        <w:div w:id="1252393675">
                                                                          <w:marLeft w:val="0"/>
                                                                          <w:marRight w:val="0"/>
                                                                          <w:marTop w:val="0"/>
                                                                          <w:marBottom w:val="0"/>
                                                                          <w:divBdr>
                                                                            <w:top w:val="none" w:sz="0" w:space="0" w:color="auto"/>
                                                                            <w:left w:val="none" w:sz="0" w:space="0" w:color="auto"/>
                                                                            <w:bottom w:val="none" w:sz="0" w:space="0" w:color="auto"/>
                                                                            <w:right w:val="none" w:sz="0" w:space="0" w:color="auto"/>
                                                                          </w:divBdr>
                                                                          <w:divsChild>
                                                                            <w:div w:id="1520776314">
                                                                              <w:marLeft w:val="0"/>
                                                                              <w:marRight w:val="0"/>
                                                                              <w:marTop w:val="0"/>
                                                                              <w:marBottom w:val="0"/>
                                                                              <w:divBdr>
                                                                                <w:top w:val="none" w:sz="0" w:space="0" w:color="auto"/>
                                                                                <w:left w:val="none" w:sz="0" w:space="0" w:color="auto"/>
                                                                                <w:bottom w:val="none" w:sz="0" w:space="0" w:color="auto"/>
                                                                                <w:right w:val="none" w:sz="0" w:space="0" w:color="auto"/>
                                                                              </w:divBdr>
                                                                              <w:divsChild>
                                                                                <w:div w:id="11732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651052">
      <w:bodyDiv w:val="1"/>
      <w:marLeft w:val="0"/>
      <w:marRight w:val="0"/>
      <w:marTop w:val="0"/>
      <w:marBottom w:val="0"/>
      <w:divBdr>
        <w:top w:val="none" w:sz="0" w:space="0" w:color="auto"/>
        <w:left w:val="none" w:sz="0" w:space="0" w:color="auto"/>
        <w:bottom w:val="none" w:sz="0" w:space="0" w:color="auto"/>
        <w:right w:val="none" w:sz="0" w:space="0" w:color="auto"/>
      </w:divBdr>
      <w:divsChild>
        <w:div w:id="1437408796">
          <w:marLeft w:val="446"/>
          <w:marRight w:val="0"/>
          <w:marTop w:val="134"/>
          <w:marBottom w:val="0"/>
          <w:divBdr>
            <w:top w:val="none" w:sz="0" w:space="0" w:color="auto"/>
            <w:left w:val="none" w:sz="0" w:space="0" w:color="auto"/>
            <w:bottom w:val="none" w:sz="0" w:space="0" w:color="auto"/>
            <w:right w:val="none" w:sz="0" w:space="0" w:color="auto"/>
          </w:divBdr>
        </w:div>
      </w:divsChild>
    </w:div>
    <w:div w:id="471825496">
      <w:bodyDiv w:val="1"/>
      <w:marLeft w:val="0"/>
      <w:marRight w:val="0"/>
      <w:marTop w:val="0"/>
      <w:marBottom w:val="0"/>
      <w:divBdr>
        <w:top w:val="none" w:sz="0" w:space="0" w:color="auto"/>
        <w:left w:val="none" w:sz="0" w:space="0" w:color="auto"/>
        <w:bottom w:val="none" w:sz="0" w:space="0" w:color="auto"/>
        <w:right w:val="none" w:sz="0" w:space="0" w:color="auto"/>
      </w:divBdr>
    </w:div>
    <w:div w:id="544096995">
      <w:bodyDiv w:val="1"/>
      <w:marLeft w:val="0"/>
      <w:marRight w:val="0"/>
      <w:marTop w:val="0"/>
      <w:marBottom w:val="0"/>
      <w:divBdr>
        <w:top w:val="none" w:sz="0" w:space="0" w:color="auto"/>
        <w:left w:val="none" w:sz="0" w:space="0" w:color="auto"/>
        <w:bottom w:val="none" w:sz="0" w:space="0" w:color="auto"/>
        <w:right w:val="none" w:sz="0" w:space="0" w:color="auto"/>
      </w:divBdr>
      <w:divsChild>
        <w:div w:id="241523819">
          <w:marLeft w:val="720"/>
          <w:marRight w:val="0"/>
          <w:marTop w:val="115"/>
          <w:marBottom w:val="0"/>
          <w:divBdr>
            <w:top w:val="none" w:sz="0" w:space="0" w:color="auto"/>
            <w:left w:val="none" w:sz="0" w:space="0" w:color="auto"/>
            <w:bottom w:val="none" w:sz="0" w:space="0" w:color="auto"/>
            <w:right w:val="none" w:sz="0" w:space="0" w:color="auto"/>
          </w:divBdr>
        </w:div>
        <w:div w:id="1645694044">
          <w:marLeft w:val="720"/>
          <w:marRight w:val="0"/>
          <w:marTop w:val="115"/>
          <w:marBottom w:val="0"/>
          <w:divBdr>
            <w:top w:val="none" w:sz="0" w:space="0" w:color="auto"/>
            <w:left w:val="none" w:sz="0" w:space="0" w:color="auto"/>
            <w:bottom w:val="none" w:sz="0" w:space="0" w:color="auto"/>
            <w:right w:val="none" w:sz="0" w:space="0" w:color="auto"/>
          </w:divBdr>
        </w:div>
      </w:divsChild>
    </w:div>
    <w:div w:id="547881645">
      <w:bodyDiv w:val="1"/>
      <w:marLeft w:val="0"/>
      <w:marRight w:val="0"/>
      <w:marTop w:val="0"/>
      <w:marBottom w:val="0"/>
      <w:divBdr>
        <w:top w:val="none" w:sz="0" w:space="0" w:color="auto"/>
        <w:left w:val="none" w:sz="0" w:space="0" w:color="auto"/>
        <w:bottom w:val="none" w:sz="0" w:space="0" w:color="auto"/>
        <w:right w:val="none" w:sz="0" w:space="0" w:color="auto"/>
      </w:divBdr>
    </w:div>
    <w:div w:id="560796940">
      <w:bodyDiv w:val="1"/>
      <w:marLeft w:val="0"/>
      <w:marRight w:val="0"/>
      <w:marTop w:val="0"/>
      <w:marBottom w:val="0"/>
      <w:divBdr>
        <w:top w:val="none" w:sz="0" w:space="0" w:color="auto"/>
        <w:left w:val="none" w:sz="0" w:space="0" w:color="auto"/>
        <w:bottom w:val="none" w:sz="0" w:space="0" w:color="auto"/>
        <w:right w:val="none" w:sz="0" w:space="0" w:color="auto"/>
      </w:divBdr>
    </w:div>
    <w:div w:id="614488483">
      <w:bodyDiv w:val="1"/>
      <w:marLeft w:val="0"/>
      <w:marRight w:val="0"/>
      <w:marTop w:val="0"/>
      <w:marBottom w:val="0"/>
      <w:divBdr>
        <w:top w:val="none" w:sz="0" w:space="0" w:color="auto"/>
        <w:left w:val="none" w:sz="0" w:space="0" w:color="auto"/>
        <w:bottom w:val="none" w:sz="0" w:space="0" w:color="auto"/>
        <w:right w:val="none" w:sz="0" w:space="0" w:color="auto"/>
      </w:divBdr>
    </w:div>
    <w:div w:id="657731173">
      <w:bodyDiv w:val="1"/>
      <w:marLeft w:val="0"/>
      <w:marRight w:val="0"/>
      <w:marTop w:val="0"/>
      <w:marBottom w:val="0"/>
      <w:divBdr>
        <w:top w:val="none" w:sz="0" w:space="0" w:color="auto"/>
        <w:left w:val="none" w:sz="0" w:space="0" w:color="auto"/>
        <w:bottom w:val="none" w:sz="0" w:space="0" w:color="auto"/>
        <w:right w:val="none" w:sz="0" w:space="0" w:color="auto"/>
      </w:divBdr>
    </w:div>
    <w:div w:id="687296641">
      <w:bodyDiv w:val="1"/>
      <w:marLeft w:val="0"/>
      <w:marRight w:val="0"/>
      <w:marTop w:val="0"/>
      <w:marBottom w:val="0"/>
      <w:divBdr>
        <w:top w:val="none" w:sz="0" w:space="0" w:color="auto"/>
        <w:left w:val="none" w:sz="0" w:space="0" w:color="auto"/>
        <w:bottom w:val="none" w:sz="0" w:space="0" w:color="auto"/>
        <w:right w:val="none" w:sz="0" w:space="0" w:color="auto"/>
      </w:divBdr>
    </w:div>
    <w:div w:id="730273057">
      <w:bodyDiv w:val="1"/>
      <w:marLeft w:val="0"/>
      <w:marRight w:val="0"/>
      <w:marTop w:val="0"/>
      <w:marBottom w:val="0"/>
      <w:divBdr>
        <w:top w:val="none" w:sz="0" w:space="0" w:color="auto"/>
        <w:left w:val="none" w:sz="0" w:space="0" w:color="auto"/>
        <w:bottom w:val="none" w:sz="0" w:space="0" w:color="auto"/>
        <w:right w:val="none" w:sz="0" w:space="0" w:color="auto"/>
      </w:divBdr>
      <w:divsChild>
        <w:div w:id="33894988">
          <w:marLeft w:val="0"/>
          <w:marRight w:val="0"/>
          <w:marTop w:val="0"/>
          <w:marBottom w:val="0"/>
          <w:divBdr>
            <w:top w:val="none" w:sz="0" w:space="0" w:color="auto"/>
            <w:left w:val="none" w:sz="0" w:space="0" w:color="auto"/>
            <w:bottom w:val="none" w:sz="0" w:space="0" w:color="auto"/>
            <w:right w:val="none" w:sz="0" w:space="0" w:color="auto"/>
          </w:divBdr>
          <w:divsChild>
            <w:div w:id="885604390">
              <w:marLeft w:val="0"/>
              <w:marRight w:val="0"/>
              <w:marTop w:val="0"/>
              <w:marBottom w:val="0"/>
              <w:divBdr>
                <w:top w:val="none" w:sz="0" w:space="0" w:color="auto"/>
                <w:left w:val="none" w:sz="0" w:space="0" w:color="auto"/>
                <w:bottom w:val="none" w:sz="0" w:space="0" w:color="auto"/>
                <w:right w:val="none" w:sz="0" w:space="0" w:color="auto"/>
              </w:divBdr>
              <w:divsChild>
                <w:div w:id="811678442">
                  <w:marLeft w:val="0"/>
                  <w:marRight w:val="0"/>
                  <w:marTop w:val="0"/>
                  <w:marBottom w:val="0"/>
                  <w:divBdr>
                    <w:top w:val="none" w:sz="0" w:space="0" w:color="auto"/>
                    <w:left w:val="none" w:sz="0" w:space="0" w:color="auto"/>
                    <w:bottom w:val="none" w:sz="0" w:space="0" w:color="auto"/>
                    <w:right w:val="none" w:sz="0" w:space="0" w:color="auto"/>
                  </w:divBdr>
                  <w:divsChild>
                    <w:div w:id="676225486">
                      <w:marLeft w:val="0"/>
                      <w:marRight w:val="0"/>
                      <w:marTop w:val="0"/>
                      <w:marBottom w:val="0"/>
                      <w:divBdr>
                        <w:top w:val="none" w:sz="0" w:space="0" w:color="auto"/>
                        <w:left w:val="none" w:sz="0" w:space="0" w:color="auto"/>
                        <w:bottom w:val="none" w:sz="0" w:space="0" w:color="auto"/>
                        <w:right w:val="none" w:sz="0" w:space="0" w:color="auto"/>
                      </w:divBdr>
                      <w:divsChild>
                        <w:div w:id="1606378737">
                          <w:marLeft w:val="0"/>
                          <w:marRight w:val="0"/>
                          <w:marTop w:val="0"/>
                          <w:marBottom w:val="0"/>
                          <w:divBdr>
                            <w:top w:val="none" w:sz="0" w:space="0" w:color="auto"/>
                            <w:left w:val="none" w:sz="0" w:space="0" w:color="auto"/>
                            <w:bottom w:val="none" w:sz="0" w:space="0" w:color="auto"/>
                            <w:right w:val="none" w:sz="0" w:space="0" w:color="auto"/>
                          </w:divBdr>
                          <w:divsChild>
                            <w:div w:id="333653024">
                              <w:marLeft w:val="0"/>
                              <w:marRight w:val="0"/>
                              <w:marTop w:val="0"/>
                              <w:marBottom w:val="0"/>
                              <w:divBdr>
                                <w:top w:val="none" w:sz="0" w:space="0" w:color="auto"/>
                                <w:left w:val="none" w:sz="0" w:space="0" w:color="auto"/>
                                <w:bottom w:val="none" w:sz="0" w:space="0" w:color="auto"/>
                                <w:right w:val="none" w:sz="0" w:space="0" w:color="auto"/>
                              </w:divBdr>
                              <w:divsChild>
                                <w:div w:id="1411730274">
                                  <w:marLeft w:val="0"/>
                                  <w:marRight w:val="0"/>
                                  <w:marTop w:val="0"/>
                                  <w:marBottom w:val="0"/>
                                  <w:divBdr>
                                    <w:top w:val="none" w:sz="0" w:space="0" w:color="auto"/>
                                    <w:left w:val="none" w:sz="0" w:space="0" w:color="auto"/>
                                    <w:bottom w:val="none" w:sz="0" w:space="0" w:color="auto"/>
                                    <w:right w:val="none" w:sz="0" w:space="0" w:color="auto"/>
                                  </w:divBdr>
                                  <w:divsChild>
                                    <w:div w:id="164134119">
                                      <w:marLeft w:val="0"/>
                                      <w:marRight w:val="0"/>
                                      <w:marTop w:val="0"/>
                                      <w:marBottom w:val="0"/>
                                      <w:divBdr>
                                        <w:top w:val="none" w:sz="0" w:space="0" w:color="auto"/>
                                        <w:left w:val="none" w:sz="0" w:space="0" w:color="auto"/>
                                        <w:bottom w:val="none" w:sz="0" w:space="0" w:color="auto"/>
                                        <w:right w:val="none" w:sz="0" w:space="0" w:color="auto"/>
                                      </w:divBdr>
                                      <w:divsChild>
                                        <w:div w:id="532377671">
                                          <w:marLeft w:val="0"/>
                                          <w:marRight w:val="0"/>
                                          <w:marTop w:val="0"/>
                                          <w:marBottom w:val="0"/>
                                          <w:divBdr>
                                            <w:top w:val="none" w:sz="0" w:space="0" w:color="auto"/>
                                            <w:left w:val="none" w:sz="0" w:space="0" w:color="auto"/>
                                            <w:bottom w:val="none" w:sz="0" w:space="0" w:color="auto"/>
                                            <w:right w:val="none" w:sz="0" w:space="0" w:color="auto"/>
                                          </w:divBdr>
                                          <w:divsChild>
                                            <w:div w:id="425348342">
                                              <w:marLeft w:val="0"/>
                                              <w:marRight w:val="0"/>
                                              <w:marTop w:val="0"/>
                                              <w:marBottom w:val="0"/>
                                              <w:divBdr>
                                                <w:top w:val="none" w:sz="0" w:space="0" w:color="auto"/>
                                                <w:left w:val="none" w:sz="0" w:space="0" w:color="auto"/>
                                                <w:bottom w:val="none" w:sz="0" w:space="0" w:color="auto"/>
                                                <w:right w:val="none" w:sz="0" w:space="0" w:color="auto"/>
                                              </w:divBdr>
                                              <w:divsChild>
                                                <w:div w:id="326634194">
                                                  <w:marLeft w:val="0"/>
                                                  <w:marRight w:val="0"/>
                                                  <w:marTop w:val="0"/>
                                                  <w:marBottom w:val="0"/>
                                                  <w:divBdr>
                                                    <w:top w:val="none" w:sz="0" w:space="0" w:color="auto"/>
                                                    <w:left w:val="none" w:sz="0" w:space="0" w:color="auto"/>
                                                    <w:bottom w:val="none" w:sz="0" w:space="0" w:color="auto"/>
                                                    <w:right w:val="none" w:sz="0" w:space="0" w:color="auto"/>
                                                  </w:divBdr>
                                                  <w:divsChild>
                                                    <w:div w:id="732697612">
                                                      <w:marLeft w:val="0"/>
                                                      <w:marRight w:val="0"/>
                                                      <w:marTop w:val="0"/>
                                                      <w:marBottom w:val="0"/>
                                                      <w:divBdr>
                                                        <w:top w:val="none" w:sz="0" w:space="0" w:color="auto"/>
                                                        <w:left w:val="none" w:sz="0" w:space="0" w:color="auto"/>
                                                        <w:bottom w:val="none" w:sz="0" w:space="0" w:color="auto"/>
                                                        <w:right w:val="none" w:sz="0" w:space="0" w:color="auto"/>
                                                      </w:divBdr>
                                                      <w:divsChild>
                                                        <w:div w:id="1402829360">
                                                          <w:marLeft w:val="0"/>
                                                          <w:marRight w:val="0"/>
                                                          <w:marTop w:val="0"/>
                                                          <w:marBottom w:val="0"/>
                                                          <w:divBdr>
                                                            <w:top w:val="none" w:sz="0" w:space="0" w:color="auto"/>
                                                            <w:left w:val="none" w:sz="0" w:space="0" w:color="auto"/>
                                                            <w:bottom w:val="none" w:sz="0" w:space="0" w:color="auto"/>
                                                            <w:right w:val="none" w:sz="0" w:space="0" w:color="auto"/>
                                                          </w:divBdr>
                                                          <w:divsChild>
                                                            <w:div w:id="691490507">
                                                              <w:marLeft w:val="0"/>
                                                              <w:marRight w:val="0"/>
                                                              <w:marTop w:val="0"/>
                                                              <w:marBottom w:val="0"/>
                                                              <w:divBdr>
                                                                <w:top w:val="none" w:sz="0" w:space="0" w:color="auto"/>
                                                                <w:left w:val="none" w:sz="0" w:space="0" w:color="auto"/>
                                                                <w:bottom w:val="none" w:sz="0" w:space="0" w:color="auto"/>
                                                                <w:right w:val="none" w:sz="0" w:space="0" w:color="auto"/>
                                                              </w:divBdr>
                                                              <w:divsChild>
                                                                <w:div w:id="332494607">
                                                                  <w:marLeft w:val="0"/>
                                                                  <w:marRight w:val="0"/>
                                                                  <w:marTop w:val="0"/>
                                                                  <w:marBottom w:val="0"/>
                                                                  <w:divBdr>
                                                                    <w:top w:val="none" w:sz="0" w:space="0" w:color="auto"/>
                                                                    <w:left w:val="none" w:sz="0" w:space="0" w:color="auto"/>
                                                                    <w:bottom w:val="none" w:sz="0" w:space="0" w:color="auto"/>
                                                                    <w:right w:val="none" w:sz="0" w:space="0" w:color="auto"/>
                                                                  </w:divBdr>
                                                                  <w:divsChild>
                                                                    <w:div w:id="959994930">
                                                                      <w:marLeft w:val="0"/>
                                                                      <w:marRight w:val="0"/>
                                                                      <w:marTop w:val="0"/>
                                                                      <w:marBottom w:val="0"/>
                                                                      <w:divBdr>
                                                                        <w:top w:val="none" w:sz="0" w:space="0" w:color="auto"/>
                                                                        <w:left w:val="none" w:sz="0" w:space="0" w:color="auto"/>
                                                                        <w:bottom w:val="none" w:sz="0" w:space="0" w:color="auto"/>
                                                                        <w:right w:val="none" w:sz="0" w:space="0" w:color="auto"/>
                                                                      </w:divBdr>
                                                                      <w:divsChild>
                                                                        <w:div w:id="2095662293">
                                                                          <w:marLeft w:val="0"/>
                                                                          <w:marRight w:val="0"/>
                                                                          <w:marTop w:val="0"/>
                                                                          <w:marBottom w:val="0"/>
                                                                          <w:divBdr>
                                                                            <w:top w:val="none" w:sz="0" w:space="0" w:color="auto"/>
                                                                            <w:left w:val="none" w:sz="0" w:space="0" w:color="auto"/>
                                                                            <w:bottom w:val="none" w:sz="0" w:space="0" w:color="auto"/>
                                                                            <w:right w:val="none" w:sz="0" w:space="0" w:color="auto"/>
                                                                          </w:divBdr>
                                                                          <w:divsChild>
                                                                            <w:div w:id="808982926">
                                                                              <w:marLeft w:val="0"/>
                                                                              <w:marRight w:val="0"/>
                                                                              <w:marTop w:val="0"/>
                                                                              <w:marBottom w:val="0"/>
                                                                              <w:divBdr>
                                                                                <w:top w:val="none" w:sz="0" w:space="0" w:color="auto"/>
                                                                                <w:left w:val="none" w:sz="0" w:space="0" w:color="auto"/>
                                                                                <w:bottom w:val="none" w:sz="0" w:space="0" w:color="auto"/>
                                                                                <w:right w:val="none" w:sz="0" w:space="0" w:color="auto"/>
                                                                              </w:divBdr>
                                                                              <w:divsChild>
                                                                                <w:div w:id="1517038866">
                                                                                  <w:marLeft w:val="0"/>
                                                                                  <w:marRight w:val="0"/>
                                                                                  <w:marTop w:val="0"/>
                                                                                  <w:marBottom w:val="0"/>
                                                                                  <w:divBdr>
                                                                                    <w:top w:val="none" w:sz="0" w:space="0" w:color="auto"/>
                                                                                    <w:left w:val="none" w:sz="0" w:space="0" w:color="auto"/>
                                                                                    <w:bottom w:val="none" w:sz="0" w:space="0" w:color="auto"/>
                                                                                    <w:right w:val="none" w:sz="0" w:space="0" w:color="auto"/>
                                                                                  </w:divBdr>
                                                                                  <w:divsChild>
                                                                                    <w:div w:id="1582450502">
                                                                                      <w:marLeft w:val="0"/>
                                                                                      <w:marRight w:val="0"/>
                                                                                      <w:marTop w:val="0"/>
                                                                                      <w:marBottom w:val="0"/>
                                                                                      <w:divBdr>
                                                                                        <w:top w:val="none" w:sz="0" w:space="0" w:color="auto"/>
                                                                                        <w:left w:val="none" w:sz="0" w:space="0" w:color="auto"/>
                                                                                        <w:bottom w:val="none" w:sz="0" w:space="0" w:color="auto"/>
                                                                                        <w:right w:val="none" w:sz="0" w:space="0" w:color="auto"/>
                                                                                      </w:divBdr>
                                                                                      <w:divsChild>
                                                                                        <w:div w:id="7680381">
                                                                                          <w:marLeft w:val="0"/>
                                                                                          <w:marRight w:val="0"/>
                                                                                          <w:marTop w:val="0"/>
                                                                                          <w:marBottom w:val="0"/>
                                                                                          <w:divBdr>
                                                                                            <w:top w:val="none" w:sz="0" w:space="0" w:color="auto"/>
                                                                                            <w:left w:val="none" w:sz="0" w:space="0" w:color="auto"/>
                                                                                            <w:bottom w:val="none" w:sz="0" w:space="0" w:color="auto"/>
                                                                                            <w:right w:val="none" w:sz="0" w:space="0" w:color="auto"/>
                                                                                          </w:divBdr>
                                                                                        </w:div>
                                                                                        <w:div w:id="1769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355400">
      <w:bodyDiv w:val="1"/>
      <w:marLeft w:val="0"/>
      <w:marRight w:val="0"/>
      <w:marTop w:val="0"/>
      <w:marBottom w:val="0"/>
      <w:divBdr>
        <w:top w:val="none" w:sz="0" w:space="0" w:color="auto"/>
        <w:left w:val="none" w:sz="0" w:space="0" w:color="auto"/>
        <w:bottom w:val="none" w:sz="0" w:space="0" w:color="auto"/>
        <w:right w:val="none" w:sz="0" w:space="0" w:color="auto"/>
      </w:divBdr>
    </w:div>
    <w:div w:id="915088898">
      <w:bodyDiv w:val="1"/>
      <w:marLeft w:val="0"/>
      <w:marRight w:val="0"/>
      <w:marTop w:val="0"/>
      <w:marBottom w:val="0"/>
      <w:divBdr>
        <w:top w:val="none" w:sz="0" w:space="0" w:color="auto"/>
        <w:left w:val="none" w:sz="0" w:space="0" w:color="auto"/>
        <w:bottom w:val="none" w:sz="0" w:space="0" w:color="auto"/>
        <w:right w:val="none" w:sz="0" w:space="0" w:color="auto"/>
      </w:divBdr>
    </w:div>
    <w:div w:id="918248442">
      <w:bodyDiv w:val="1"/>
      <w:marLeft w:val="0"/>
      <w:marRight w:val="0"/>
      <w:marTop w:val="0"/>
      <w:marBottom w:val="0"/>
      <w:divBdr>
        <w:top w:val="none" w:sz="0" w:space="0" w:color="auto"/>
        <w:left w:val="none" w:sz="0" w:space="0" w:color="auto"/>
        <w:bottom w:val="none" w:sz="0" w:space="0" w:color="auto"/>
        <w:right w:val="none" w:sz="0" w:space="0" w:color="auto"/>
      </w:divBdr>
    </w:div>
    <w:div w:id="954140566">
      <w:bodyDiv w:val="1"/>
      <w:marLeft w:val="0"/>
      <w:marRight w:val="0"/>
      <w:marTop w:val="0"/>
      <w:marBottom w:val="0"/>
      <w:divBdr>
        <w:top w:val="none" w:sz="0" w:space="0" w:color="auto"/>
        <w:left w:val="none" w:sz="0" w:space="0" w:color="auto"/>
        <w:bottom w:val="none" w:sz="0" w:space="0" w:color="auto"/>
        <w:right w:val="none" w:sz="0" w:space="0" w:color="auto"/>
      </w:divBdr>
    </w:div>
    <w:div w:id="1214389955">
      <w:bodyDiv w:val="1"/>
      <w:marLeft w:val="0"/>
      <w:marRight w:val="0"/>
      <w:marTop w:val="0"/>
      <w:marBottom w:val="0"/>
      <w:divBdr>
        <w:top w:val="none" w:sz="0" w:space="0" w:color="auto"/>
        <w:left w:val="none" w:sz="0" w:space="0" w:color="auto"/>
        <w:bottom w:val="none" w:sz="0" w:space="0" w:color="auto"/>
        <w:right w:val="none" w:sz="0" w:space="0" w:color="auto"/>
      </w:divBdr>
      <w:divsChild>
        <w:div w:id="1687830928">
          <w:marLeft w:val="720"/>
          <w:marRight w:val="0"/>
          <w:marTop w:val="115"/>
          <w:marBottom w:val="0"/>
          <w:divBdr>
            <w:top w:val="none" w:sz="0" w:space="0" w:color="auto"/>
            <w:left w:val="none" w:sz="0" w:space="0" w:color="auto"/>
            <w:bottom w:val="none" w:sz="0" w:space="0" w:color="auto"/>
            <w:right w:val="none" w:sz="0" w:space="0" w:color="auto"/>
          </w:divBdr>
        </w:div>
        <w:div w:id="1816753662">
          <w:marLeft w:val="720"/>
          <w:marRight w:val="0"/>
          <w:marTop w:val="115"/>
          <w:marBottom w:val="0"/>
          <w:divBdr>
            <w:top w:val="none" w:sz="0" w:space="0" w:color="auto"/>
            <w:left w:val="none" w:sz="0" w:space="0" w:color="auto"/>
            <w:bottom w:val="none" w:sz="0" w:space="0" w:color="auto"/>
            <w:right w:val="none" w:sz="0" w:space="0" w:color="auto"/>
          </w:divBdr>
        </w:div>
      </w:divsChild>
    </w:div>
    <w:div w:id="1219785372">
      <w:bodyDiv w:val="1"/>
      <w:marLeft w:val="0"/>
      <w:marRight w:val="0"/>
      <w:marTop w:val="0"/>
      <w:marBottom w:val="0"/>
      <w:divBdr>
        <w:top w:val="none" w:sz="0" w:space="0" w:color="auto"/>
        <w:left w:val="none" w:sz="0" w:space="0" w:color="auto"/>
        <w:bottom w:val="none" w:sz="0" w:space="0" w:color="auto"/>
        <w:right w:val="none" w:sz="0" w:space="0" w:color="auto"/>
      </w:divBdr>
      <w:divsChild>
        <w:div w:id="1865947290">
          <w:marLeft w:val="0"/>
          <w:marRight w:val="0"/>
          <w:marTop w:val="0"/>
          <w:marBottom w:val="0"/>
          <w:divBdr>
            <w:top w:val="none" w:sz="0" w:space="0" w:color="auto"/>
            <w:left w:val="none" w:sz="0" w:space="0" w:color="auto"/>
            <w:bottom w:val="none" w:sz="0" w:space="0" w:color="auto"/>
            <w:right w:val="none" w:sz="0" w:space="0" w:color="auto"/>
          </w:divBdr>
        </w:div>
      </w:divsChild>
    </w:div>
    <w:div w:id="1236012766">
      <w:bodyDiv w:val="1"/>
      <w:marLeft w:val="0"/>
      <w:marRight w:val="0"/>
      <w:marTop w:val="0"/>
      <w:marBottom w:val="0"/>
      <w:divBdr>
        <w:top w:val="none" w:sz="0" w:space="0" w:color="auto"/>
        <w:left w:val="none" w:sz="0" w:space="0" w:color="auto"/>
        <w:bottom w:val="none" w:sz="0" w:space="0" w:color="auto"/>
        <w:right w:val="none" w:sz="0" w:space="0" w:color="auto"/>
      </w:divBdr>
    </w:div>
    <w:div w:id="1331107252">
      <w:bodyDiv w:val="1"/>
      <w:marLeft w:val="0"/>
      <w:marRight w:val="0"/>
      <w:marTop w:val="0"/>
      <w:marBottom w:val="0"/>
      <w:divBdr>
        <w:top w:val="none" w:sz="0" w:space="0" w:color="auto"/>
        <w:left w:val="none" w:sz="0" w:space="0" w:color="auto"/>
        <w:bottom w:val="none" w:sz="0" w:space="0" w:color="auto"/>
        <w:right w:val="none" w:sz="0" w:space="0" w:color="auto"/>
      </w:divBdr>
      <w:divsChild>
        <w:div w:id="652687136">
          <w:marLeft w:val="0"/>
          <w:marRight w:val="0"/>
          <w:marTop w:val="0"/>
          <w:marBottom w:val="0"/>
          <w:divBdr>
            <w:top w:val="none" w:sz="0" w:space="0" w:color="auto"/>
            <w:left w:val="none" w:sz="0" w:space="0" w:color="auto"/>
            <w:bottom w:val="none" w:sz="0" w:space="0" w:color="auto"/>
            <w:right w:val="none" w:sz="0" w:space="0" w:color="auto"/>
          </w:divBdr>
          <w:divsChild>
            <w:div w:id="1094864679">
              <w:marLeft w:val="0"/>
              <w:marRight w:val="0"/>
              <w:marTop w:val="0"/>
              <w:marBottom w:val="0"/>
              <w:divBdr>
                <w:top w:val="none" w:sz="0" w:space="0" w:color="auto"/>
                <w:left w:val="none" w:sz="0" w:space="0" w:color="auto"/>
                <w:bottom w:val="none" w:sz="0" w:space="0" w:color="auto"/>
                <w:right w:val="none" w:sz="0" w:space="0" w:color="auto"/>
              </w:divBdr>
              <w:divsChild>
                <w:div w:id="570695971">
                  <w:marLeft w:val="0"/>
                  <w:marRight w:val="0"/>
                  <w:marTop w:val="0"/>
                  <w:marBottom w:val="0"/>
                  <w:divBdr>
                    <w:top w:val="none" w:sz="0" w:space="0" w:color="auto"/>
                    <w:left w:val="none" w:sz="0" w:space="0" w:color="auto"/>
                    <w:bottom w:val="none" w:sz="0" w:space="0" w:color="auto"/>
                    <w:right w:val="none" w:sz="0" w:space="0" w:color="auto"/>
                  </w:divBdr>
                  <w:divsChild>
                    <w:div w:id="1745030683">
                      <w:marLeft w:val="0"/>
                      <w:marRight w:val="0"/>
                      <w:marTop w:val="0"/>
                      <w:marBottom w:val="0"/>
                      <w:divBdr>
                        <w:top w:val="none" w:sz="0" w:space="0" w:color="auto"/>
                        <w:left w:val="none" w:sz="0" w:space="0" w:color="auto"/>
                        <w:bottom w:val="none" w:sz="0" w:space="0" w:color="auto"/>
                        <w:right w:val="none" w:sz="0" w:space="0" w:color="auto"/>
                      </w:divBdr>
                      <w:divsChild>
                        <w:div w:id="339046117">
                          <w:marLeft w:val="0"/>
                          <w:marRight w:val="0"/>
                          <w:marTop w:val="0"/>
                          <w:marBottom w:val="0"/>
                          <w:divBdr>
                            <w:top w:val="none" w:sz="0" w:space="0" w:color="auto"/>
                            <w:left w:val="none" w:sz="0" w:space="0" w:color="auto"/>
                            <w:bottom w:val="none" w:sz="0" w:space="0" w:color="auto"/>
                            <w:right w:val="none" w:sz="0" w:space="0" w:color="auto"/>
                          </w:divBdr>
                          <w:divsChild>
                            <w:div w:id="396636000">
                              <w:marLeft w:val="0"/>
                              <w:marRight w:val="0"/>
                              <w:marTop w:val="0"/>
                              <w:marBottom w:val="0"/>
                              <w:divBdr>
                                <w:top w:val="none" w:sz="0" w:space="0" w:color="auto"/>
                                <w:left w:val="none" w:sz="0" w:space="0" w:color="auto"/>
                                <w:bottom w:val="none" w:sz="0" w:space="0" w:color="auto"/>
                                <w:right w:val="none" w:sz="0" w:space="0" w:color="auto"/>
                              </w:divBdr>
                              <w:divsChild>
                                <w:div w:id="371730492">
                                  <w:marLeft w:val="0"/>
                                  <w:marRight w:val="0"/>
                                  <w:marTop w:val="0"/>
                                  <w:marBottom w:val="0"/>
                                  <w:divBdr>
                                    <w:top w:val="none" w:sz="0" w:space="0" w:color="auto"/>
                                    <w:left w:val="none" w:sz="0" w:space="0" w:color="auto"/>
                                    <w:bottom w:val="none" w:sz="0" w:space="0" w:color="auto"/>
                                    <w:right w:val="none" w:sz="0" w:space="0" w:color="auto"/>
                                  </w:divBdr>
                                  <w:divsChild>
                                    <w:div w:id="996423551">
                                      <w:marLeft w:val="0"/>
                                      <w:marRight w:val="0"/>
                                      <w:marTop w:val="0"/>
                                      <w:marBottom w:val="0"/>
                                      <w:divBdr>
                                        <w:top w:val="none" w:sz="0" w:space="0" w:color="auto"/>
                                        <w:left w:val="none" w:sz="0" w:space="0" w:color="auto"/>
                                        <w:bottom w:val="none" w:sz="0" w:space="0" w:color="auto"/>
                                        <w:right w:val="none" w:sz="0" w:space="0" w:color="auto"/>
                                      </w:divBdr>
                                      <w:divsChild>
                                        <w:div w:id="638850995">
                                          <w:marLeft w:val="0"/>
                                          <w:marRight w:val="0"/>
                                          <w:marTop w:val="0"/>
                                          <w:marBottom w:val="0"/>
                                          <w:divBdr>
                                            <w:top w:val="none" w:sz="0" w:space="0" w:color="auto"/>
                                            <w:left w:val="none" w:sz="0" w:space="0" w:color="auto"/>
                                            <w:bottom w:val="none" w:sz="0" w:space="0" w:color="auto"/>
                                            <w:right w:val="none" w:sz="0" w:space="0" w:color="auto"/>
                                          </w:divBdr>
                                          <w:divsChild>
                                            <w:div w:id="68769899">
                                              <w:marLeft w:val="0"/>
                                              <w:marRight w:val="0"/>
                                              <w:marTop w:val="0"/>
                                              <w:marBottom w:val="0"/>
                                              <w:divBdr>
                                                <w:top w:val="none" w:sz="0" w:space="0" w:color="auto"/>
                                                <w:left w:val="none" w:sz="0" w:space="0" w:color="auto"/>
                                                <w:bottom w:val="none" w:sz="0" w:space="0" w:color="auto"/>
                                                <w:right w:val="none" w:sz="0" w:space="0" w:color="auto"/>
                                              </w:divBdr>
                                              <w:divsChild>
                                                <w:div w:id="1016077137">
                                                  <w:marLeft w:val="0"/>
                                                  <w:marRight w:val="0"/>
                                                  <w:marTop w:val="0"/>
                                                  <w:marBottom w:val="0"/>
                                                  <w:divBdr>
                                                    <w:top w:val="none" w:sz="0" w:space="0" w:color="auto"/>
                                                    <w:left w:val="none" w:sz="0" w:space="0" w:color="auto"/>
                                                    <w:bottom w:val="none" w:sz="0" w:space="0" w:color="auto"/>
                                                    <w:right w:val="none" w:sz="0" w:space="0" w:color="auto"/>
                                                  </w:divBdr>
                                                  <w:divsChild>
                                                    <w:div w:id="815605070">
                                                      <w:marLeft w:val="0"/>
                                                      <w:marRight w:val="0"/>
                                                      <w:marTop w:val="0"/>
                                                      <w:marBottom w:val="0"/>
                                                      <w:divBdr>
                                                        <w:top w:val="none" w:sz="0" w:space="0" w:color="auto"/>
                                                        <w:left w:val="none" w:sz="0" w:space="0" w:color="auto"/>
                                                        <w:bottom w:val="none" w:sz="0" w:space="0" w:color="auto"/>
                                                        <w:right w:val="none" w:sz="0" w:space="0" w:color="auto"/>
                                                      </w:divBdr>
                                                      <w:divsChild>
                                                        <w:div w:id="2057654646">
                                                          <w:marLeft w:val="0"/>
                                                          <w:marRight w:val="0"/>
                                                          <w:marTop w:val="0"/>
                                                          <w:marBottom w:val="0"/>
                                                          <w:divBdr>
                                                            <w:top w:val="none" w:sz="0" w:space="0" w:color="auto"/>
                                                            <w:left w:val="none" w:sz="0" w:space="0" w:color="auto"/>
                                                            <w:bottom w:val="none" w:sz="0" w:space="0" w:color="auto"/>
                                                            <w:right w:val="none" w:sz="0" w:space="0" w:color="auto"/>
                                                          </w:divBdr>
                                                          <w:divsChild>
                                                            <w:div w:id="1967391667">
                                                              <w:marLeft w:val="0"/>
                                                              <w:marRight w:val="0"/>
                                                              <w:marTop w:val="0"/>
                                                              <w:marBottom w:val="0"/>
                                                              <w:divBdr>
                                                                <w:top w:val="none" w:sz="0" w:space="0" w:color="auto"/>
                                                                <w:left w:val="none" w:sz="0" w:space="0" w:color="auto"/>
                                                                <w:bottom w:val="none" w:sz="0" w:space="0" w:color="auto"/>
                                                                <w:right w:val="none" w:sz="0" w:space="0" w:color="auto"/>
                                                              </w:divBdr>
                                                              <w:divsChild>
                                                                <w:div w:id="371614169">
                                                                  <w:marLeft w:val="0"/>
                                                                  <w:marRight w:val="0"/>
                                                                  <w:marTop w:val="0"/>
                                                                  <w:marBottom w:val="0"/>
                                                                  <w:divBdr>
                                                                    <w:top w:val="none" w:sz="0" w:space="0" w:color="auto"/>
                                                                    <w:left w:val="none" w:sz="0" w:space="0" w:color="auto"/>
                                                                    <w:bottom w:val="none" w:sz="0" w:space="0" w:color="auto"/>
                                                                    <w:right w:val="none" w:sz="0" w:space="0" w:color="auto"/>
                                                                  </w:divBdr>
                                                                  <w:divsChild>
                                                                    <w:div w:id="1505628882">
                                                                      <w:marLeft w:val="0"/>
                                                                      <w:marRight w:val="0"/>
                                                                      <w:marTop w:val="0"/>
                                                                      <w:marBottom w:val="0"/>
                                                                      <w:divBdr>
                                                                        <w:top w:val="none" w:sz="0" w:space="0" w:color="auto"/>
                                                                        <w:left w:val="none" w:sz="0" w:space="0" w:color="auto"/>
                                                                        <w:bottom w:val="none" w:sz="0" w:space="0" w:color="auto"/>
                                                                        <w:right w:val="none" w:sz="0" w:space="0" w:color="auto"/>
                                                                      </w:divBdr>
                                                                      <w:divsChild>
                                                                        <w:div w:id="2082753240">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sChild>
                                                                                <w:div w:id="1599171931">
                                                                                  <w:marLeft w:val="0"/>
                                                                                  <w:marRight w:val="0"/>
                                                                                  <w:marTop w:val="0"/>
                                                                                  <w:marBottom w:val="0"/>
                                                                                  <w:divBdr>
                                                                                    <w:top w:val="none" w:sz="0" w:space="0" w:color="auto"/>
                                                                                    <w:left w:val="none" w:sz="0" w:space="0" w:color="auto"/>
                                                                                    <w:bottom w:val="none" w:sz="0" w:space="0" w:color="auto"/>
                                                                                    <w:right w:val="none" w:sz="0" w:space="0" w:color="auto"/>
                                                                                  </w:divBdr>
                                                                                  <w:divsChild>
                                                                                    <w:div w:id="273440587">
                                                                                      <w:marLeft w:val="0"/>
                                                                                      <w:marRight w:val="0"/>
                                                                                      <w:marTop w:val="0"/>
                                                                                      <w:marBottom w:val="0"/>
                                                                                      <w:divBdr>
                                                                                        <w:top w:val="none" w:sz="0" w:space="0" w:color="auto"/>
                                                                                        <w:left w:val="none" w:sz="0" w:space="0" w:color="auto"/>
                                                                                        <w:bottom w:val="none" w:sz="0" w:space="0" w:color="auto"/>
                                                                                        <w:right w:val="none" w:sz="0" w:space="0" w:color="auto"/>
                                                                                      </w:divBdr>
                                                                                      <w:divsChild>
                                                                                        <w:div w:id="1081677081">
                                                                                          <w:marLeft w:val="0"/>
                                                                                          <w:marRight w:val="0"/>
                                                                                          <w:marTop w:val="0"/>
                                                                                          <w:marBottom w:val="0"/>
                                                                                          <w:divBdr>
                                                                                            <w:top w:val="none" w:sz="0" w:space="0" w:color="auto"/>
                                                                                            <w:left w:val="none" w:sz="0" w:space="0" w:color="auto"/>
                                                                                            <w:bottom w:val="none" w:sz="0" w:space="0" w:color="auto"/>
                                                                                            <w:right w:val="none" w:sz="0" w:space="0" w:color="auto"/>
                                                                                          </w:divBdr>
                                                                                        </w:div>
                                                                                        <w:div w:id="1294486398">
                                                                                          <w:marLeft w:val="0"/>
                                                                                          <w:marRight w:val="0"/>
                                                                                          <w:marTop w:val="0"/>
                                                                                          <w:marBottom w:val="0"/>
                                                                                          <w:divBdr>
                                                                                            <w:top w:val="none" w:sz="0" w:space="0" w:color="auto"/>
                                                                                            <w:left w:val="none" w:sz="0" w:space="0" w:color="auto"/>
                                                                                            <w:bottom w:val="none" w:sz="0" w:space="0" w:color="auto"/>
                                                                                            <w:right w:val="none" w:sz="0" w:space="0" w:color="auto"/>
                                                                                          </w:divBdr>
                                                                                        </w:div>
                                                                                        <w:div w:id="1699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294335">
      <w:bodyDiv w:val="1"/>
      <w:marLeft w:val="0"/>
      <w:marRight w:val="0"/>
      <w:marTop w:val="0"/>
      <w:marBottom w:val="0"/>
      <w:divBdr>
        <w:top w:val="none" w:sz="0" w:space="0" w:color="auto"/>
        <w:left w:val="none" w:sz="0" w:space="0" w:color="auto"/>
        <w:bottom w:val="none" w:sz="0" w:space="0" w:color="auto"/>
        <w:right w:val="none" w:sz="0" w:space="0" w:color="auto"/>
      </w:divBdr>
    </w:div>
    <w:div w:id="1408114520">
      <w:bodyDiv w:val="1"/>
      <w:marLeft w:val="0"/>
      <w:marRight w:val="0"/>
      <w:marTop w:val="0"/>
      <w:marBottom w:val="0"/>
      <w:divBdr>
        <w:top w:val="none" w:sz="0" w:space="0" w:color="auto"/>
        <w:left w:val="none" w:sz="0" w:space="0" w:color="auto"/>
        <w:bottom w:val="none" w:sz="0" w:space="0" w:color="auto"/>
        <w:right w:val="none" w:sz="0" w:space="0" w:color="auto"/>
      </w:divBdr>
    </w:div>
    <w:div w:id="1517303058">
      <w:bodyDiv w:val="1"/>
      <w:marLeft w:val="0"/>
      <w:marRight w:val="0"/>
      <w:marTop w:val="0"/>
      <w:marBottom w:val="0"/>
      <w:divBdr>
        <w:top w:val="none" w:sz="0" w:space="0" w:color="auto"/>
        <w:left w:val="none" w:sz="0" w:space="0" w:color="auto"/>
        <w:bottom w:val="none" w:sz="0" w:space="0" w:color="auto"/>
        <w:right w:val="none" w:sz="0" w:space="0" w:color="auto"/>
      </w:divBdr>
    </w:div>
    <w:div w:id="1518734643">
      <w:bodyDiv w:val="1"/>
      <w:marLeft w:val="0"/>
      <w:marRight w:val="0"/>
      <w:marTop w:val="0"/>
      <w:marBottom w:val="0"/>
      <w:divBdr>
        <w:top w:val="none" w:sz="0" w:space="0" w:color="auto"/>
        <w:left w:val="none" w:sz="0" w:space="0" w:color="auto"/>
        <w:bottom w:val="none" w:sz="0" w:space="0" w:color="auto"/>
        <w:right w:val="none" w:sz="0" w:space="0" w:color="auto"/>
      </w:divBdr>
    </w:div>
    <w:div w:id="1540436754">
      <w:bodyDiv w:val="1"/>
      <w:marLeft w:val="0"/>
      <w:marRight w:val="0"/>
      <w:marTop w:val="0"/>
      <w:marBottom w:val="0"/>
      <w:divBdr>
        <w:top w:val="none" w:sz="0" w:space="0" w:color="auto"/>
        <w:left w:val="none" w:sz="0" w:space="0" w:color="auto"/>
        <w:bottom w:val="none" w:sz="0" w:space="0" w:color="auto"/>
        <w:right w:val="none" w:sz="0" w:space="0" w:color="auto"/>
      </w:divBdr>
    </w:div>
    <w:div w:id="1547985817">
      <w:bodyDiv w:val="1"/>
      <w:marLeft w:val="0"/>
      <w:marRight w:val="0"/>
      <w:marTop w:val="0"/>
      <w:marBottom w:val="0"/>
      <w:divBdr>
        <w:top w:val="none" w:sz="0" w:space="0" w:color="auto"/>
        <w:left w:val="none" w:sz="0" w:space="0" w:color="auto"/>
        <w:bottom w:val="none" w:sz="0" w:space="0" w:color="auto"/>
        <w:right w:val="none" w:sz="0" w:space="0" w:color="auto"/>
      </w:divBdr>
    </w:div>
    <w:div w:id="1602713493">
      <w:bodyDiv w:val="1"/>
      <w:marLeft w:val="0"/>
      <w:marRight w:val="0"/>
      <w:marTop w:val="0"/>
      <w:marBottom w:val="0"/>
      <w:divBdr>
        <w:top w:val="none" w:sz="0" w:space="0" w:color="auto"/>
        <w:left w:val="none" w:sz="0" w:space="0" w:color="auto"/>
        <w:bottom w:val="none" w:sz="0" w:space="0" w:color="auto"/>
        <w:right w:val="none" w:sz="0" w:space="0" w:color="auto"/>
      </w:divBdr>
    </w:div>
    <w:div w:id="1637297881">
      <w:bodyDiv w:val="1"/>
      <w:marLeft w:val="0"/>
      <w:marRight w:val="0"/>
      <w:marTop w:val="0"/>
      <w:marBottom w:val="0"/>
      <w:divBdr>
        <w:top w:val="none" w:sz="0" w:space="0" w:color="auto"/>
        <w:left w:val="none" w:sz="0" w:space="0" w:color="auto"/>
        <w:bottom w:val="none" w:sz="0" w:space="0" w:color="auto"/>
        <w:right w:val="none" w:sz="0" w:space="0" w:color="auto"/>
      </w:divBdr>
      <w:divsChild>
        <w:div w:id="1068917259">
          <w:marLeft w:val="1080"/>
          <w:marRight w:val="0"/>
          <w:marTop w:val="100"/>
          <w:marBottom w:val="0"/>
          <w:divBdr>
            <w:top w:val="none" w:sz="0" w:space="0" w:color="auto"/>
            <w:left w:val="none" w:sz="0" w:space="0" w:color="auto"/>
            <w:bottom w:val="none" w:sz="0" w:space="0" w:color="auto"/>
            <w:right w:val="none" w:sz="0" w:space="0" w:color="auto"/>
          </w:divBdr>
        </w:div>
      </w:divsChild>
    </w:div>
    <w:div w:id="1658682134">
      <w:bodyDiv w:val="1"/>
      <w:marLeft w:val="0"/>
      <w:marRight w:val="0"/>
      <w:marTop w:val="0"/>
      <w:marBottom w:val="0"/>
      <w:divBdr>
        <w:top w:val="none" w:sz="0" w:space="0" w:color="auto"/>
        <w:left w:val="none" w:sz="0" w:space="0" w:color="auto"/>
        <w:bottom w:val="none" w:sz="0" w:space="0" w:color="auto"/>
        <w:right w:val="none" w:sz="0" w:space="0" w:color="auto"/>
      </w:divBdr>
      <w:divsChild>
        <w:div w:id="1194222438">
          <w:marLeft w:val="720"/>
          <w:marRight w:val="0"/>
          <w:marTop w:val="115"/>
          <w:marBottom w:val="0"/>
          <w:divBdr>
            <w:top w:val="none" w:sz="0" w:space="0" w:color="auto"/>
            <w:left w:val="none" w:sz="0" w:space="0" w:color="auto"/>
            <w:bottom w:val="none" w:sz="0" w:space="0" w:color="auto"/>
            <w:right w:val="none" w:sz="0" w:space="0" w:color="auto"/>
          </w:divBdr>
        </w:div>
      </w:divsChild>
    </w:div>
    <w:div w:id="1732264156">
      <w:bodyDiv w:val="1"/>
      <w:marLeft w:val="0"/>
      <w:marRight w:val="0"/>
      <w:marTop w:val="0"/>
      <w:marBottom w:val="0"/>
      <w:divBdr>
        <w:top w:val="none" w:sz="0" w:space="0" w:color="auto"/>
        <w:left w:val="none" w:sz="0" w:space="0" w:color="auto"/>
        <w:bottom w:val="none" w:sz="0" w:space="0" w:color="auto"/>
        <w:right w:val="none" w:sz="0" w:space="0" w:color="auto"/>
      </w:divBdr>
    </w:div>
    <w:div w:id="1734352755">
      <w:bodyDiv w:val="1"/>
      <w:marLeft w:val="0"/>
      <w:marRight w:val="0"/>
      <w:marTop w:val="0"/>
      <w:marBottom w:val="0"/>
      <w:divBdr>
        <w:top w:val="none" w:sz="0" w:space="0" w:color="auto"/>
        <w:left w:val="none" w:sz="0" w:space="0" w:color="auto"/>
        <w:bottom w:val="none" w:sz="0" w:space="0" w:color="auto"/>
        <w:right w:val="none" w:sz="0" w:space="0" w:color="auto"/>
      </w:divBdr>
    </w:div>
    <w:div w:id="1814834596">
      <w:bodyDiv w:val="1"/>
      <w:marLeft w:val="0"/>
      <w:marRight w:val="0"/>
      <w:marTop w:val="0"/>
      <w:marBottom w:val="0"/>
      <w:divBdr>
        <w:top w:val="none" w:sz="0" w:space="0" w:color="auto"/>
        <w:left w:val="none" w:sz="0" w:space="0" w:color="auto"/>
        <w:bottom w:val="none" w:sz="0" w:space="0" w:color="auto"/>
        <w:right w:val="none" w:sz="0" w:space="0" w:color="auto"/>
      </w:divBdr>
      <w:divsChild>
        <w:div w:id="1982807414">
          <w:marLeft w:val="0"/>
          <w:marRight w:val="0"/>
          <w:marTop w:val="0"/>
          <w:marBottom w:val="0"/>
          <w:divBdr>
            <w:top w:val="none" w:sz="0" w:space="0" w:color="auto"/>
            <w:left w:val="none" w:sz="0" w:space="0" w:color="auto"/>
            <w:bottom w:val="none" w:sz="0" w:space="0" w:color="auto"/>
            <w:right w:val="none" w:sz="0" w:space="0" w:color="auto"/>
          </w:divBdr>
          <w:divsChild>
            <w:div w:id="799033065">
              <w:marLeft w:val="0"/>
              <w:marRight w:val="0"/>
              <w:marTop w:val="0"/>
              <w:marBottom w:val="0"/>
              <w:divBdr>
                <w:top w:val="none" w:sz="0" w:space="0" w:color="auto"/>
                <w:left w:val="none" w:sz="0" w:space="0" w:color="auto"/>
                <w:bottom w:val="none" w:sz="0" w:space="0" w:color="auto"/>
                <w:right w:val="none" w:sz="0" w:space="0" w:color="auto"/>
              </w:divBdr>
              <w:divsChild>
                <w:div w:id="926040236">
                  <w:marLeft w:val="0"/>
                  <w:marRight w:val="0"/>
                  <w:marTop w:val="0"/>
                  <w:marBottom w:val="0"/>
                  <w:divBdr>
                    <w:top w:val="none" w:sz="0" w:space="0" w:color="auto"/>
                    <w:left w:val="none" w:sz="0" w:space="0" w:color="auto"/>
                    <w:bottom w:val="none" w:sz="0" w:space="0" w:color="auto"/>
                    <w:right w:val="none" w:sz="0" w:space="0" w:color="auto"/>
                  </w:divBdr>
                  <w:divsChild>
                    <w:div w:id="925454400">
                      <w:marLeft w:val="0"/>
                      <w:marRight w:val="0"/>
                      <w:marTop w:val="0"/>
                      <w:marBottom w:val="0"/>
                      <w:divBdr>
                        <w:top w:val="none" w:sz="0" w:space="0" w:color="auto"/>
                        <w:left w:val="none" w:sz="0" w:space="0" w:color="auto"/>
                        <w:bottom w:val="none" w:sz="0" w:space="0" w:color="auto"/>
                        <w:right w:val="none" w:sz="0" w:space="0" w:color="auto"/>
                      </w:divBdr>
                      <w:divsChild>
                        <w:div w:id="1895699365">
                          <w:marLeft w:val="0"/>
                          <w:marRight w:val="0"/>
                          <w:marTop w:val="0"/>
                          <w:marBottom w:val="0"/>
                          <w:divBdr>
                            <w:top w:val="none" w:sz="0" w:space="0" w:color="auto"/>
                            <w:left w:val="none" w:sz="0" w:space="0" w:color="auto"/>
                            <w:bottom w:val="none" w:sz="0" w:space="0" w:color="auto"/>
                            <w:right w:val="none" w:sz="0" w:space="0" w:color="auto"/>
                          </w:divBdr>
                          <w:divsChild>
                            <w:div w:id="1968466110">
                              <w:marLeft w:val="0"/>
                              <w:marRight w:val="0"/>
                              <w:marTop w:val="0"/>
                              <w:marBottom w:val="0"/>
                              <w:divBdr>
                                <w:top w:val="none" w:sz="0" w:space="0" w:color="auto"/>
                                <w:left w:val="none" w:sz="0" w:space="0" w:color="auto"/>
                                <w:bottom w:val="none" w:sz="0" w:space="0" w:color="auto"/>
                                <w:right w:val="none" w:sz="0" w:space="0" w:color="auto"/>
                              </w:divBdr>
                              <w:divsChild>
                                <w:div w:id="2057779654">
                                  <w:marLeft w:val="0"/>
                                  <w:marRight w:val="0"/>
                                  <w:marTop w:val="0"/>
                                  <w:marBottom w:val="0"/>
                                  <w:divBdr>
                                    <w:top w:val="none" w:sz="0" w:space="0" w:color="auto"/>
                                    <w:left w:val="none" w:sz="0" w:space="0" w:color="auto"/>
                                    <w:bottom w:val="none" w:sz="0" w:space="0" w:color="auto"/>
                                    <w:right w:val="none" w:sz="0" w:space="0" w:color="auto"/>
                                  </w:divBdr>
                                  <w:divsChild>
                                    <w:div w:id="365370326">
                                      <w:marLeft w:val="0"/>
                                      <w:marRight w:val="0"/>
                                      <w:marTop w:val="0"/>
                                      <w:marBottom w:val="0"/>
                                      <w:divBdr>
                                        <w:top w:val="none" w:sz="0" w:space="0" w:color="auto"/>
                                        <w:left w:val="none" w:sz="0" w:space="0" w:color="auto"/>
                                        <w:bottom w:val="none" w:sz="0" w:space="0" w:color="auto"/>
                                        <w:right w:val="none" w:sz="0" w:space="0" w:color="auto"/>
                                      </w:divBdr>
                                      <w:divsChild>
                                        <w:div w:id="480854074">
                                          <w:marLeft w:val="0"/>
                                          <w:marRight w:val="0"/>
                                          <w:marTop w:val="0"/>
                                          <w:marBottom w:val="0"/>
                                          <w:divBdr>
                                            <w:top w:val="none" w:sz="0" w:space="0" w:color="auto"/>
                                            <w:left w:val="none" w:sz="0" w:space="0" w:color="auto"/>
                                            <w:bottom w:val="none" w:sz="0" w:space="0" w:color="auto"/>
                                            <w:right w:val="none" w:sz="0" w:space="0" w:color="auto"/>
                                          </w:divBdr>
                                          <w:divsChild>
                                            <w:div w:id="469594307">
                                              <w:marLeft w:val="0"/>
                                              <w:marRight w:val="0"/>
                                              <w:marTop w:val="0"/>
                                              <w:marBottom w:val="0"/>
                                              <w:divBdr>
                                                <w:top w:val="none" w:sz="0" w:space="0" w:color="auto"/>
                                                <w:left w:val="none" w:sz="0" w:space="0" w:color="auto"/>
                                                <w:bottom w:val="none" w:sz="0" w:space="0" w:color="auto"/>
                                                <w:right w:val="none" w:sz="0" w:space="0" w:color="auto"/>
                                              </w:divBdr>
                                              <w:divsChild>
                                                <w:div w:id="181361724">
                                                  <w:marLeft w:val="0"/>
                                                  <w:marRight w:val="0"/>
                                                  <w:marTop w:val="0"/>
                                                  <w:marBottom w:val="0"/>
                                                  <w:divBdr>
                                                    <w:top w:val="none" w:sz="0" w:space="0" w:color="auto"/>
                                                    <w:left w:val="none" w:sz="0" w:space="0" w:color="auto"/>
                                                    <w:bottom w:val="none" w:sz="0" w:space="0" w:color="auto"/>
                                                    <w:right w:val="none" w:sz="0" w:space="0" w:color="auto"/>
                                                  </w:divBdr>
                                                  <w:divsChild>
                                                    <w:div w:id="1600983885">
                                                      <w:marLeft w:val="0"/>
                                                      <w:marRight w:val="0"/>
                                                      <w:marTop w:val="0"/>
                                                      <w:marBottom w:val="0"/>
                                                      <w:divBdr>
                                                        <w:top w:val="none" w:sz="0" w:space="0" w:color="auto"/>
                                                        <w:left w:val="none" w:sz="0" w:space="0" w:color="auto"/>
                                                        <w:bottom w:val="none" w:sz="0" w:space="0" w:color="auto"/>
                                                        <w:right w:val="none" w:sz="0" w:space="0" w:color="auto"/>
                                                      </w:divBdr>
                                                      <w:divsChild>
                                                        <w:div w:id="1616213503">
                                                          <w:marLeft w:val="0"/>
                                                          <w:marRight w:val="0"/>
                                                          <w:marTop w:val="0"/>
                                                          <w:marBottom w:val="0"/>
                                                          <w:divBdr>
                                                            <w:top w:val="none" w:sz="0" w:space="0" w:color="auto"/>
                                                            <w:left w:val="none" w:sz="0" w:space="0" w:color="auto"/>
                                                            <w:bottom w:val="none" w:sz="0" w:space="0" w:color="auto"/>
                                                            <w:right w:val="none" w:sz="0" w:space="0" w:color="auto"/>
                                                          </w:divBdr>
                                                          <w:divsChild>
                                                            <w:div w:id="725228395">
                                                              <w:marLeft w:val="0"/>
                                                              <w:marRight w:val="0"/>
                                                              <w:marTop w:val="0"/>
                                                              <w:marBottom w:val="0"/>
                                                              <w:divBdr>
                                                                <w:top w:val="none" w:sz="0" w:space="0" w:color="auto"/>
                                                                <w:left w:val="none" w:sz="0" w:space="0" w:color="auto"/>
                                                                <w:bottom w:val="none" w:sz="0" w:space="0" w:color="auto"/>
                                                                <w:right w:val="none" w:sz="0" w:space="0" w:color="auto"/>
                                                              </w:divBdr>
                                                              <w:divsChild>
                                                                <w:div w:id="112019942">
                                                                  <w:marLeft w:val="0"/>
                                                                  <w:marRight w:val="0"/>
                                                                  <w:marTop w:val="0"/>
                                                                  <w:marBottom w:val="0"/>
                                                                  <w:divBdr>
                                                                    <w:top w:val="none" w:sz="0" w:space="0" w:color="auto"/>
                                                                    <w:left w:val="none" w:sz="0" w:space="0" w:color="auto"/>
                                                                    <w:bottom w:val="none" w:sz="0" w:space="0" w:color="auto"/>
                                                                    <w:right w:val="none" w:sz="0" w:space="0" w:color="auto"/>
                                                                  </w:divBdr>
                                                                  <w:divsChild>
                                                                    <w:div w:id="1873960096">
                                                                      <w:marLeft w:val="0"/>
                                                                      <w:marRight w:val="0"/>
                                                                      <w:marTop w:val="0"/>
                                                                      <w:marBottom w:val="0"/>
                                                                      <w:divBdr>
                                                                        <w:top w:val="none" w:sz="0" w:space="0" w:color="auto"/>
                                                                        <w:left w:val="none" w:sz="0" w:space="0" w:color="auto"/>
                                                                        <w:bottom w:val="none" w:sz="0" w:space="0" w:color="auto"/>
                                                                        <w:right w:val="none" w:sz="0" w:space="0" w:color="auto"/>
                                                                      </w:divBdr>
                                                                      <w:divsChild>
                                                                        <w:div w:id="327489360">
                                                                          <w:marLeft w:val="0"/>
                                                                          <w:marRight w:val="0"/>
                                                                          <w:marTop w:val="0"/>
                                                                          <w:marBottom w:val="0"/>
                                                                          <w:divBdr>
                                                                            <w:top w:val="none" w:sz="0" w:space="0" w:color="auto"/>
                                                                            <w:left w:val="none" w:sz="0" w:space="0" w:color="auto"/>
                                                                            <w:bottom w:val="none" w:sz="0" w:space="0" w:color="auto"/>
                                                                            <w:right w:val="none" w:sz="0" w:space="0" w:color="auto"/>
                                                                          </w:divBdr>
                                                                          <w:divsChild>
                                                                            <w:div w:id="2019891529">
                                                                              <w:marLeft w:val="0"/>
                                                                              <w:marRight w:val="0"/>
                                                                              <w:marTop w:val="0"/>
                                                                              <w:marBottom w:val="0"/>
                                                                              <w:divBdr>
                                                                                <w:top w:val="none" w:sz="0" w:space="0" w:color="auto"/>
                                                                                <w:left w:val="none" w:sz="0" w:space="0" w:color="auto"/>
                                                                                <w:bottom w:val="none" w:sz="0" w:space="0" w:color="auto"/>
                                                                                <w:right w:val="none" w:sz="0" w:space="0" w:color="auto"/>
                                                                              </w:divBdr>
                                                                              <w:divsChild>
                                                                                <w:div w:id="1149591475">
                                                                                  <w:marLeft w:val="0"/>
                                                                                  <w:marRight w:val="0"/>
                                                                                  <w:marTop w:val="0"/>
                                                                                  <w:marBottom w:val="0"/>
                                                                                  <w:divBdr>
                                                                                    <w:top w:val="none" w:sz="0" w:space="0" w:color="auto"/>
                                                                                    <w:left w:val="none" w:sz="0" w:space="0" w:color="auto"/>
                                                                                    <w:bottom w:val="none" w:sz="0" w:space="0" w:color="auto"/>
                                                                                    <w:right w:val="none" w:sz="0" w:space="0" w:color="auto"/>
                                                                                  </w:divBdr>
                                                                                  <w:divsChild>
                                                                                    <w:div w:id="390201423">
                                                                                      <w:marLeft w:val="0"/>
                                                                                      <w:marRight w:val="0"/>
                                                                                      <w:marTop w:val="0"/>
                                                                                      <w:marBottom w:val="0"/>
                                                                                      <w:divBdr>
                                                                                        <w:top w:val="none" w:sz="0" w:space="0" w:color="auto"/>
                                                                                        <w:left w:val="none" w:sz="0" w:space="0" w:color="auto"/>
                                                                                        <w:bottom w:val="none" w:sz="0" w:space="0" w:color="auto"/>
                                                                                        <w:right w:val="none" w:sz="0" w:space="0" w:color="auto"/>
                                                                                      </w:divBdr>
                                                                                    </w:div>
                                                                                    <w:div w:id="15950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376796">
      <w:bodyDiv w:val="1"/>
      <w:marLeft w:val="0"/>
      <w:marRight w:val="0"/>
      <w:marTop w:val="0"/>
      <w:marBottom w:val="0"/>
      <w:divBdr>
        <w:top w:val="none" w:sz="0" w:space="0" w:color="auto"/>
        <w:left w:val="none" w:sz="0" w:space="0" w:color="auto"/>
        <w:bottom w:val="none" w:sz="0" w:space="0" w:color="auto"/>
        <w:right w:val="none" w:sz="0" w:space="0" w:color="auto"/>
      </w:divBdr>
    </w:div>
    <w:div w:id="1956866149">
      <w:bodyDiv w:val="1"/>
      <w:marLeft w:val="0"/>
      <w:marRight w:val="0"/>
      <w:marTop w:val="0"/>
      <w:marBottom w:val="0"/>
      <w:divBdr>
        <w:top w:val="none" w:sz="0" w:space="0" w:color="auto"/>
        <w:left w:val="none" w:sz="0" w:space="0" w:color="auto"/>
        <w:bottom w:val="none" w:sz="0" w:space="0" w:color="auto"/>
        <w:right w:val="none" w:sz="0" w:space="0" w:color="auto"/>
      </w:divBdr>
    </w:div>
    <w:div w:id="1962952401">
      <w:bodyDiv w:val="1"/>
      <w:marLeft w:val="0"/>
      <w:marRight w:val="0"/>
      <w:marTop w:val="0"/>
      <w:marBottom w:val="0"/>
      <w:divBdr>
        <w:top w:val="none" w:sz="0" w:space="0" w:color="auto"/>
        <w:left w:val="none" w:sz="0" w:space="0" w:color="auto"/>
        <w:bottom w:val="none" w:sz="0" w:space="0" w:color="auto"/>
        <w:right w:val="none" w:sz="0" w:space="0" w:color="auto"/>
      </w:divBdr>
    </w:div>
    <w:div w:id="2126191492">
      <w:bodyDiv w:val="1"/>
      <w:marLeft w:val="0"/>
      <w:marRight w:val="0"/>
      <w:marTop w:val="0"/>
      <w:marBottom w:val="0"/>
      <w:divBdr>
        <w:top w:val="none" w:sz="0" w:space="0" w:color="auto"/>
        <w:left w:val="none" w:sz="0" w:space="0" w:color="auto"/>
        <w:bottom w:val="none" w:sz="0" w:space="0" w:color="auto"/>
        <w:right w:val="none" w:sz="0" w:space="0" w:color="auto"/>
      </w:divBdr>
    </w:div>
    <w:div w:id="2131703068">
      <w:bodyDiv w:val="1"/>
      <w:marLeft w:val="0"/>
      <w:marRight w:val="0"/>
      <w:marTop w:val="0"/>
      <w:marBottom w:val="0"/>
      <w:divBdr>
        <w:top w:val="none" w:sz="0" w:space="0" w:color="auto"/>
        <w:left w:val="none" w:sz="0" w:space="0" w:color="auto"/>
        <w:bottom w:val="none" w:sz="0" w:space="0" w:color="auto"/>
        <w:right w:val="none" w:sz="0" w:space="0" w:color="auto"/>
      </w:divBdr>
      <w:divsChild>
        <w:div w:id="1847401991">
          <w:marLeft w:val="720"/>
          <w:marRight w:val="0"/>
          <w:marTop w:val="154"/>
          <w:marBottom w:val="0"/>
          <w:divBdr>
            <w:top w:val="none" w:sz="0" w:space="0" w:color="auto"/>
            <w:left w:val="none" w:sz="0" w:space="0" w:color="auto"/>
            <w:bottom w:val="none" w:sz="0" w:space="0" w:color="auto"/>
            <w:right w:val="none" w:sz="0" w:space="0" w:color="auto"/>
          </w:divBdr>
        </w:div>
      </w:divsChild>
    </w:div>
    <w:div w:id="21468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otaceEU.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otaceE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14" ma:contentTypeDescription="Vytvoří nový dokument" ma:contentTypeScope="" ma:versionID="5b301585167cc1e0a2aadb367de04ca5">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14085b2e47b5c8e6ebd080bd2078f460"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529b29-b2bb-4f0f-bf76-47ede62a77b9" xsi:nil="true"/>
    <SharedWithUsers xmlns="a867a263-4c00-4944-a435-72febfd70997">
      <UserInfo>
        <DisplayName>Zezůlková Marie</DisplayName>
        <AccountId>117</AccountId>
        <AccountType/>
      </UserInfo>
      <UserInfo>
        <DisplayName>Pergl Ondřej</DisplayName>
        <AccountId>9</AccountId>
        <AccountType/>
      </UserInfo>
      <UserInfo>
        <DisplayName>Daněk Miroslav</DisplayName>
        <AccountId>180</AccountId>
        <AccountType/>
      </UserInfo>
      <UserInfo>
        <DisplayName>Koppitz David</DisplayName>
        <AccountId>96</AccountId>
        <AccountType/>
      </UserInfo>
      <UserInfo>
        <DisplayName>Brasová Alena</DisplayName>
        <AccountId>252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9DDC-EFC4-439E-BE7D-3157FC69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2454A-1192-4ACE-9058-CB94A8420DCB}">
  <ds:schemaRef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a867a263-4c00-4944-a435-72febfd70997"/>
    <ds:schemaRef ds:uri="ae529b29-b2bb-4f0f-bf76-47ede62a77b9"/>
    <ds:schemaRef ds:uri="http://purl.org/dc/elements/1.1/"/>
  </ds:schemaRefs>
</ds:datastoreItem>
</file>

<file path=customXml/itemProps3.xml><?xml version="1.0" encoding="utf-8"?>
<ds:datastoreItem xmlns:ds="http://schemas.openxmlformats.org/officeDocument/2006/customXml" ds:itemID="{AFE51205-5983-4CA1-BF9F-48335A2761ED}">
  <ds:schemaRefs>
    <ds:schemaRef ds:uri="http://schemas.microsoft.com/sharepoint/v3/contenttype/forms"/>
  </ds:schemaRefs>
</ds:datastoreItem>
</file>

<file path=customXml/itemProps4.xml><?xml version="1.0" encoding="utf-8"?>
<ds:datastoreItem xmlns:ds="http://schemas.openxmlformats.org/officeDocument/2006/customXml" ds:itemID="{08AEE55A-061C-492D-9D5D-7293686D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9391</Words>
  <Characters>55410</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64672</CharactersWithSpaces>
  <SharedDoc>false</SharedDoc>
  <HLinks>
    <vt:vector size="12" baseType="variant">
      <vt:variant>
        <vt:i4>6881325</vt:i4>
      </vt:variant>
      <vt:variant>
        <vt:i4>6</vt:i4>
      </vt:variant>
      <vt:variant>
        <vt:i4>0</vt:i4>
      </vt:variant>
      <vt:variant>
        <vt:i4>5</vt:i4>
      </vt:variant>
      <vt:variant>
        <vt:lpwstr>http://www.dotaceeu.cz/</vt:lpwstr>
      </vt:variant>
      <vt:variant>
        <vt:lpwstr/>
      </vt:variant>
      <vt:variant>
        <vt:i4>6881325</vt:i4>
      </vt:variant>
      <vt:variant>
        <vt:i4>0</vt:i4>
      </vt:variant>
      <vt:variant>
        <vt:i4>0</vt:i4>
      </vt:variant>
      <vt:variant>
        <vt:i4>5</vt:i4>
      </vt:variant>
      <vt:variant>
        <vt:lpwstr>http://www.dotaceeu.cz/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Pergl</dc:creator>
  <cp:keywords/>
  <cp:lastModifiedBy>Barcalová Jitka</cp:lastModifiedBy>
  <cp:revision>5</cp:revision>
  <cp:lastPrinted>2020-03-13T01:19:00Z</cp:lastPrinted>
  <dcterms:created xsi:type="dcterms:W3CDTF">2022-01-06T16:42:00Z</dcterms:created>
  <dcterms:modified xsi:type="dcterms:W3CDTF">2022-01-10T14:19:00Z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ies>
</file>